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4E22445A" w:rsidR="00F7039A" w:rsidRPr="006A6A4C" w:rsidRDefault="003F55CD" w:rsidP="00423357">
      <w:pPr>
        <w:pStyle w:val="Header"/>
        <w:tabs>
          <w:tab w:val="right" w:pos="9639"/>
        </w:tabs>
        <w:rPr>
          <w:bCs/>
          <w:i/>
          <w:noProof w:val="0"/>
          <w:sz w:val="32"/>
          <w:lang w:eastAsia="zh-CN"/>
        </w:rPr>
      </w:pPr>
      <w:bookmarkStart w:id="0" w:name="OLE_LINK5"/>
      <w:bookmarkStart w:id="1" w:name="OLE_LINK6"/>
      <w:bookmarkStart w:id="2" w:name="OLE_LINK19"/>
      <w:bookmarkStart w:id="3" w:name="OLE_LINK20"/>
      <w:r w:rsidRPr="006A6A4C">
        <w:rPr>
          <w:bCs/>
          <w:noProof w:val="0"/>
          <w:sz w:val="24"/>
        </w:rPr>
        <w:t xml:space="preserve">3GPP TSG </w:t>
      </w:r>
      <w:r w:rsidR="00003EF5" w:rsidRPr="006A6A4C">
        <w:rPr>
          <w:bCs/>
          <w:noProof w:val="0"/>
          <w:sz w:val="24"/>
        </w:rPr>
        <w:t xml:space="preserve">RAN </w:t>
      </w:r>
      <w:r w:rsidR="00003EF5" w:rsidRPr="006A6A4C">
        <w:rPr>
          <w:noProof w:val="0"/>
          <w:sz w:val="24"/>
        </w:rPr>
        <w:t xml:space="preserve">WG1 </w:t>
      </w:r>
      <w:r w:rsidR="00485D05" w:rsidRPr="006A6A4C">
        <w:rPr>
          <w:noProof w:val="0"/>
          <w:sz w:val="24"/>
        </w:rPr>
        <w:t>#96</w:t>
      </w:r>
      <w:r w:rsidR="00B83987" w:rsidRPr="006A6A4C">
        <w:rPr>
          <w:noProof w:val="0"/>
          <w:sz w:val="24"/>
        </w:rPr>
        <w:t>bis</w:t>
      </w:r>
      <w:r w:rsidR="00F7039A" w:rsidRPr="006A6A4C">
        <w:rPr>
          <w:bCs/>
          <w:noProof w:val="0"/>
          <w:sz w:val="24"/>
        </w:rPr>
        <w:tab/>
      </w:r>
      <w:r w:rsidR="00F8320B" w:rsidRPr="003767F6">
        <w:rPr>
          <w:bCs/>
          <w:noProof w:val="0"/>
          <w:sz w:val="24"/>
          <w:lang w:eastAsia="ja-JP"/>
        </w:rPr>
        <w:t>R1-1</w:t>
      </w:r>
      <w:r w:rsidR="005A131F" w:rsidRPr="003767F6">
        <w:rPr>
          <w:bCs/>
          <w:noProof w:val="0"/>
          <w:sz w:val="24"/>
          <w:lang w:eastAsia="ja-JP"/>
        </w:rPr>
        <w:t>90</w:t>
      </w:r>
      <w:r w:rsidR="003767F6" w:rsidRPr="003767F6">
        <w:rPr>
          <w:bCs/>
          <w:noProof w:val="0"/>
          <w:sz w:val="24"/>
          <w:lang w:eastAsia="ja-JP"/>
        </w:rPr>
        <w:t>5670</w:t>
      </w:r>
    </w:p>
    <w:bookmarkEnd w:id="0"/>
    <w:bookmarkEnd w:id="1"/>
    <w:bookmarkEnd w:id="2"/>
    <w:bookmarkEnd w:id="3"/>
    <w:p w14:paraId="02A1BDB3" w14:textId="377BDAD5" w:rsidR="00485D05" w:rsidRPr="006A6A4C" w:rsidRDefault="00B83987" w:rsidP="00485D05">
      <w:pPr>
        <w:pStyle w:val="Header"/>
        <w:tabs>
          <w:tab w:val="right" w:pos="9639"/>
        </w:tabs>
        <w:rPr>
          <w:bCs/>
          <w:noProof w:val="0"/>
          <w:sz w:val="24"/>
        </w:rPr>
      </w:pPr>
      <w:r w:rsidRPr="006A6A4C">
        <w:rPr>
          <w:noProof w:val="0"/>
          <w:sz w:val="24"/>
        </w:rPr>
        <w:t>Xi’an</w:t>
      </w:r>
      <w:r w:rsidR="00485D05" w:rsidRPr="006A6A4C">
        <w:rPr>
          <w:noProof w:val="0"/>
          <w:sz w:val="24"/>
        </w:rPr>
        <w:t xml:space="preserve">, </w:t>
      </w:r>
      <w:r w:rsidRPr="006A6A4C">
        <w:rPr>
          <w:noProof w:val="0"/>
          <w:sz w:val="24"/>
        </w:rPr>
        <w:t>China</w:t>
      </w:r>
      <w:r w:rsidR="00485D05" w:rsidRPr="006A6A4C">
        <w:rPr>
          <w:noProof w:val="0"/>
          <w:sz w:val="24"/>
        </w:rPr>
        <w:t xml:space="preserve">, </w:t>
      </w:r>
      <w:r w:rsidRPr="006A6A4C">
        <w:rPr>
          <w:noProof w:val="0"/>
          <w:sz w:val="24"/>
        </w:rPr>
        <w:t>8</w:t>
      </w:r>
      <w:r w:rsidR="00485D05" w:rsidRPr="006A6A4C">
        <w:rPr>
          <w:noProof w:val="0"/>
          <w:sz w:val="24"/>
          <w:vertAlign w:val="superscript"/>
        </w:rPr>
        <w:t>th</w:t>
      </w:r>
      <w:r w:rsidR="00485D05" w:rsidRPr="006A6A4C">
        <w:rPr>
          <w:noProof w:val="0"/>
          <w:sz w:val="24"/>
        </w:rPr>
        <w:t xml:space="preserve"> </w:t>
      </w:r>
      <w:r w:rsidRPr="006A6A4C">
        <w:rPr>
          <w:noProof w:val="0"/>
          <w:sz w:val="24"/>
        </w:rPr>
        <w:t>April</w:t>
      </w:r>
      <w:r w:rsidR="00485D05" w:rsidRPr="006A6A4C">
        <w:rPr>
          <w:noProof w:val="0"/>
          <w:sz w:val="24"/>
        </w:rPr>
        <w:t xml:space="preserve"> – 1</w:t>
      </w:r>
      <w:r w:rsidRPr="006A6A4C">
        <w:rPr>
          <w:noProof w:val="0"/>
          <w:sz w:val="24"/>
        </w:rPr>
        <w:t>2</w:t>
      </w:r>
      <w:r w:rsidRPr="006A6A4C">
        <w:rPr>
          <w:noProof w:val="0"/>
          <w:sz w:val="24"/>
          <w:vertAlign w:val="superscript"/>
        </w:rPr>
        <w:t>th</w:t>
      </w:r>
      <w:r w:rsidRPr="006A6A4C">
        <w:rPr>
          <w:noProof w:val="0"/>
          <w:sz w:val="24"/>
        </w:rPr>
        <w:t>,</w:t>
      </w:r>
      <w:r w:rsidR="00485D05" w:rsidRPr="006A6A4C">
        <w:rPr>
          <w:noProof w:val="0"/>
          <w:sz w:val="24"/>
        </w:rPr>
        <w:t xml:space="preserve"> 2019</w:t>
      </w:r>
    </w:p>
    <w:p w14:paraId="11F72790" w14:textId="77777777" w:rsidR="00787640" w:rsidRPr="006A6A4C" w:rsidRDefault="00787640" w:rsidP="00787640">
      <w:pPr>
        <w:pStyle w:val="Header"/>
        <w:rPr>
          <w:bCs/>
          <w:noProof w:val="0"/>
          <w:sz w:val="24"/>
          <w:lang w:eastAsia="ja-JP"/>
        </w:rPr>
      </w:pPr>
      <w:bookmarkStart w:id="4" w:name="_GoBack"/>
      <w:bookmarkEnd w:id="4"/>
    </w:p>
    <w:p w14:paraId="51B5873F" w14:textId="77777777" w:rsidR="00787640" w:rsidRPr="006A6A4C" w:rsidRDefault="00787640" w:rsidP="00787640">
      <w:pPr>
        <w:pStyle w:val="CRCoverPage"/>
        <w:rPr>
          <w:rFonts w:cs="Arial"/>
          <w:b/>
          <w:bCs/>
          <w:sz w:val="24"/>
          <w:lang w:val="en-US" w:eastAsia="ja-JP"/>
        </w:rPr>
      </w:pPr>
      <w:r w:rsidRPr="006A6A4C">
        <w:rPr>
          <w:rFonts w:cs="Arial"/>
          <w:b/>
          <w:bCs/>
          <w:sz w:val="24"/>
          <w:lang w:val="en-US"/>
        </w:rPr>
        <w:t>Agenda item:</w:t>
      </w:r>
      <w:r w:rsidRPr="006A6A4C">
        <w:rPr>
          <w:rFonts w:cs="Arial"/>
          <w:b/>
          <w:bCs/>
          <w:sz w:val="24"/>
          <w:lang w:val="en-US"/>
        </w:rPr>
        <w:tab/>
      </w:r>
      <w:r w:rsidRPr="006A6A4C">
        <w:rPr>
          <w:rFonts w:cs="Arial"/>
          <w:b/>
          <w:bCs/>
          <w:sz w:val="24"/>
          <w:lang w:val="en-US"/>
        </w:rPr>
        <w:tab/>
      </w:r>
      <w:r w:rsidR="003F55CD" w:rsidRPr="006A6A4C">
        <w:rPr>
          <w:rFonts w:cs="Arial"/>
          <w:b/>
          <w:bCs/>
          <w:sz w:val="24"/>
          <w:lang w:val="en-US"/>
        </w:rPr>
        <w:t>7.2.1</w:t>
      </w:r>
      <w:r w:rsidR="00485D05" w:rsidRPr="006A6A4C">
        <w:rPr>
          <w:rFonts w:cs="Arial"/>
          <w:b/>
          <w:bCs/>
          <w:sz w:val="24"/>
          <w:lang w:val="en-US"/>
        </w:rPr>
        <w:t>.2</w:t>
      </w:r>
    </w:p>
    <w:p w14:paraId="3C1254C1" w14:textId="77777777" w:rsidR="00787640" w:rsidRPr="006A6A4C" w:rsidRDefault="00787640" w:rsidP="00787640">
      <w:pPr>
        <w:tabs>
          <w:tab w:val="left" w:pos="1985"/>
        </w:tabs>
        <w:ind w:left="1985" w:hanging="1985"/>
        <w:rPr>
          <w:rFonts w:ascii="Arial" w:hAnsi="Arial" w:cs="Arial"/>
          <w:b/>
          <w:bCs/>
          <w:sz w:val="24"/>
          <w:lang w:val="en-US"/>
        </w:rPr>
      </w:pPr>
      <w:r w:rsidRPr="006A6A4C">
        <w:rPr>
          <w:rFonts w:ascii="Arial" w:hAnsi="Arial" w:cs="Arial"/>
          <w:b/>
          <w:bCs/>
          <w:sz w:val="24"/>
          <w:lang w:val="en-US"/>
        </w:rPr>
        <w:t>Source:</w:t>
      </w:r>
      <w:r w:rsidRPr="006A6A4C">
        <w:rPr>
          <w:rFonts w:ascii="Arial" w:hAnsi="Arial" w:cs="Arial"/>
          <w:b/>
          <w:bCs/>
          <w:sz w:val="24"/>
          <w:lang w:val="en-US"/>
        </w:rPr>
        <w:tab/>
      </w:r>
      <w:bookmarkStart w:id="5" w:name="OLE_LINK1"/>
      <w:bookmarkStart w:id="6" w:name="OLE_LINK2"/>
      <w:r w:rsidRPr="006A6A4C">
        <w:rPr>
          <w:rFonts w:ascii="Arial" w:hAnsi="Arial" w:cs="Arial"/>
          <w:b/>
          <w:bCs/>
          <w:sz w:val="24"/>
          <w:lang w:val="en-US"/>
        </w:rPr>
        <w:t>Nokia</w:t>
      </w:r>
      <w:bookmarkEnd w:id="5"/>
      <w:bookmarkEnd w:id="6"/>
      <w:r w:rsidR="00D80744" w:rsidRPr="006A6A4C">
        <w:rPr>
          <w:rFonts w:ascii="Arial" w:hAnsi="Arial" w:cs="Arial"/>
          <w:b/>
          <w:bCs/>
          <w:sz w:val="24"/>
          <w:lang w:val="en-US"/>
        </w:rPr>
        <w:t xml:space="preserve">, </w:t>
      </w:r>
      <w:r w:rsidR="003F55CD" w:rsidRPr="006A6A4C">
        <w:rPr>
          <w:rFonts w:ascii="Arial" w:hAnsi="Arial" w:cs="Arial"/>
          <w:b/>
          <w:bCs/>
          <w:sz w:val="24"/>
          <w:lang w:val="en-US"/>
        </w:rPr>
        <w:t>Nokia</w:t>
      </w:r>
      <w:r w:rsidR="00D80744" w:rsidRPr="006A6A4C">
        <w:rPr>
          <w:rFonts w:ascii="Arial" w:hAnsi="Arial" w:cs="Arial"/>
          <w:b/>
          <w:bCs/>
          <w:sz w:val="24"/>
          <w:lang w:val="en-US"/>
        </w:rPr>
        <w:t xml:space="preserve"> Shanghai Bell</w:t>
      </w:r>
    </w:p>
    <w:p w14:paraId="264A33ED" w14:textId="19430B6E" w:rsidR="00787640" w:rsidRPr="006A6A4C" w:rsidRDefault="00787640" w:rsidP="00787640">
      <w:pPr>
        <w:ind w:left="1985" w:hanging="1985"/>
        <w:rPr>
          <w:rFonts w:ascii="Arial" w:hAnsi="Arial" w:cs="Arial"/>
          <w:b/>
          <w:bCs/>
          <w:sz w:val="24"/>
          <w:lang w:val="en-US"/>
        </w:rPr>
      </w:pPr>
      <w:r w:rsidRPr="006A6A4C">
        <w:rPr>
          <w:rFonts w:ascii="Arial" w:hAnsi="Arial" w:cs="Arial"/>
          <w:b/>
          <w:bCs/>
          <w:sz w:val="24"/>
          <w:lang w:val="en-US"/>
        </w:rPr>
        <w:t>Title:</w:t>
      </w:r>
      <w:r w:rsidRPr="006A6A4C">
        <w:rPr>
          <w:rFonts w:ascii="Arial" w:hAnsi="Arial" w:cs="Arial"/>
          <w:b/>
          <w:bCs/>
          <w:sz w:val="24"/>
          <w:lang w:val="en-US"/>
        </w:rPr>
        <w:tab/>
      </w:r>
      <w:r w:rsidR="00EB5D6F" w:rsidRPr="006A6A4C">
        <w:rPr>
          <w:rFonts w:ascii="Arial" w:hAnsi="Arial" w:cs="Arial"/>
          <w:b/>
          <w:bCs/>
          <w:sz w:val="24"/>
          <w:lang w:val="en-US"/>
        </w:rPr>
        <w:t xml:space="preserve">2-step </w:t>
      </w:r>
      <w:r w:rsidR="00485D05" w:rsidRPr="006A6A4C">
        <w:rPr>
          <w:rFonts w:ascii="Arial" w:hAnsi="Arial" w:cs="Arial"/>
          <w:b/>
          <w:bCs/>
          <w:sz w:val="24"/>
          <w:lang w:val="en-US"/>
        </w:rPr>
        <w:t>RACH</w:t>
      </w:r>
      <w:r w:rsidR="00EB5D6F" w:rsidRPr="006A6A4C">
        <w:rPr>
          <w:rFonts w:ascii="Arial" w:hAnsi="Arial" w:cs="Arial"/>
          <w:b/>
          <w:bCs/>
          <w:sz w:val="24"/>
          <w:lang w:val="en-US"/>
        </w:rPr>
        <w:t xml:space="preserve"> Procedure</w:t>
      </w:r>
      <w:r w:rsidR="00FC790E">
        <w:rPr>
          <w:rFonts w:ascii="Arial" w:hAnsi="Arial" w:cs="Arial"/>
          <w:b/>
          <w:bCs/>
          <w:sz w:val="24"/>
          <w:lang w:val="en-US"/>
        </w:rPr>
        <w:t xml:space="preserve"> Feature lead summary</w:t>
      </w:r>
    </w:p>
    <w:p w14:paraId="07B6CD57" w14:textId="059AB84E" w:rsidR="0034111C" w:rsidRPr="006A6A4C" w:rsidRDefault="003F55CD" w:rsidP="00787640">
      <w:pPr>
        <w:rPr>
          <w:rFonts w:ascii="Arial" w:hAnsi="Arial" w:cs="Arial"/>
          <w:b/>
          <w:bCs/>
          <w:sz w:val="24"/>
          <w:lang w:val="en-US"/>
        </w:rPr>
      </w:pPr>
      <w:r w:rsidRPr="006A6A4C">
        <w:rPr>
          <w:rFonts w:ascii="Arial" w:hAnsi="Arial" w:cs="Arial"/>
          <w:b/>
          <w:bCs/>
          <w:sz w:val="24"/>
          <w:lang w:val="en-US"/>
        </w:rPr>
        <w:t>Document for:</w:t>
      </w:r>
      <w:r w:rsidRPr="006A6A4C">
        <w:rPr>
          <w:rFonts w:ascii="Arial" w:hAnsi="Arial" w:cs="Arial"/>
          <w:b/>
          <w:bCs/>
          <w:sz w:val="24"/>
          <w:lang w:val="en-US"/>
        </w:rPr>
        <w:tab/>
      </w:r>
      <w:r w:rsidRPr="006A6A4C">
        <w:rPr>
          <w:rFonts w:ascii="Arial" w:hAnsi="Arial" w:cs="Arial"/>
          <w:b/>
          <w:bCs/>
          <w:sz w:val="24"/>
          <w:lang w:val="en-US"/>
        </w:rPr>
        <w:tab/>
        <w:t>Discussion</w:t>
      </w:r>
      <w:r w:rsidR="00524FE1" w:rsidRPr="006A6A4C">
        <w:rPr>
          <w:rFonts w:ascii="Arial" w:hAnsi="Arial" w:cs="Arial"/>
          <w:b/>
          <w:bCs/>
          <w:sz w:val="24"/>
          <w:lang w:val="en-US"/>
        </w:rPr>
        <w:t xml:space="preserve"> and Decision</w:t>
      </w:r>
    </w:p>
    <w:p w14:paraId="0AF0259A" w14:textId="45450254" w:rsidR="0034111C" w:rsidRDefault="00EE7FA7" w:rsidP="00FE48B1">
      <w:pPr>
        <w:pStyle w:val="Heading1"/>
        <w:numPr>
          <w:ilvl w:val="0"/>
          <w:numId w:val="6"/>
        </w:numPr>
        <w:rPr>
          <w:lang w:val="en-US"/>
        </w:rPr>
      </w:pPr>
      <w:r w:rsidRPr="006A6A4C">
        <w:rPr>
          <w:lang w:val="en-US"/>
        </w:rPr>
        <w:t>Introduction</w:t>
      </w:r>
    </w:p>
    <w:p w14:paraId="77A39025" w14:textId="49C50788" w:rsidR="00FC790E" w:rsidRDefault="00256BBC" w:rsidP="00FC790E">
      <w:r>
        <w:t xml:space="preserve">There are 21 contributions submitted to this agenda item with a total of 139 proposals and 31 observations. </w:t>
      </w:r>
      <w:r w:rsidR="00FC790E">
        <w:t>The table below shows the major topics addressed by contributions to this agenda item and references addressing each topic. A list of references can be found at the end of the document.</w:t>
      </w:r>
    </w:p>
    <w:p w14:paraId="65B2AA93" w14:textId="77777777" w:rsidR="00FC790E" w:rsidRDefault="00FC790E" w:rsidP="00FC790E"/>
    <w:tbl>
      <w:tblPr>
        <w:tblStyle w:val="TableGrid"/>
        <w:tblW w:w="0" w:type="auto"/>
        <w:tblLook w:val="04A0" w:firstRow="1" w:lastRow="0" w:firstColumn="1" w:lastColumn="0" w:noHBand="0" w:noVBand="1"/>
      </w:tblPr>
      <w:tblGrid>
        <w:gridCol w:w="4675"/>
        <w:gridCol w:w="4675"/>
      </w:tblGrid>
      <w:tr w:rsidR="00FC790E" w:rsidRPr="00FC790E" w14:paraId="0C70B953" w14:textId="77777777" w:rsidTr="00FC790E">
        <w:tc>
          <w:tcPr>
            <w:tcW w:w="4675" w:type="dxa"/>
            <w:shd w:val="clear" w:color="auto" w:fill="002060"/>
          </w:tcPr>
          <w:p w14:paraId="58DDCE9B" w14:textId="77777777" w:rsidR="00FC790E" w:rsidRPr="00FC790E" w:rsidRDefault="00FC790E" w:rsidP="001C0A50">
            <w:pPr>
              <w:rPr>
                <w:b/>
                <w:color w:val="FFFFFF" w:themeColor="background1"/>
              </w:rPr>
            </w:pPr>
            <w:r w:rsidRPr="00FC790E">
              <w:rPr>
                <w:b/>
                <w:color w:val="FFFFFF" w:themeColor="background1"/>
              </w:rPr>
              <w:t>Topic</w:t>
            </w:r>
          </w:p>
        </w:tc>
        <w:tc>
          <w:tcPr>
            <w:tcW w:w="4675" w:type="dxa"/>
            <w:shd w:val="clear" w:color="auto" w:fill="002060"/>
          </w:tcPr>
          <w:p w14:paraId="504BF131" w14:textId="77777777" w:rsidR="00FC790E" w:rsidRPr="00FC790E" w:rsidRDefault="00FC790E" w:rsidP="001C0A50">
            <w:pPr>
              <w:rPr>
                <w:b/>
                <w:color w:val="FFFFFF" w:themeColor="background1"/>
              </w:rPr>
            </w:pPr>
            <w:r w:rsidRPr="00FC790E">
              <w:rPr>
                <w:b/>
                <w:color w:val="FFFFFF" w:themeColor="background1"/>
              </w:rPr>
              <w:t>Addressed by the following references</w:t>
            </w:r>
          </w:p>
        </w:tc>
      </w:tr>
      <w:tr w:rsidR="00FC790E" w14:paraId="1052D669" w14:textId="77777777" w:rsidTr="001C0A50">
        <w:tc>
          <w:tcPr>
            <w:tcW w:w="4675" w:type="dxa"/>
          </w:tcPr>
          <w:p w14:paraId="5B82546E" w14:textId="77777777" w:rsidR="00FC790E" w:rsidRDefault="00FC790E" w:rsidP="001C0A50">
            <w:proofErr w:type="spellStart"/>
            <w:r>
              <w:t>MsgA</w:t>
            </w:r>
            <w:proofErr w:type="spellEnd"/>
            <w:r>
              <w:t xml:space="preserve"> content, size and design</w:t>
            </w:r>
          </w:p>
        </w:tc>
        <w:tc>
          <w:tcPr>
            <w:tcW w:w="4675" w:type="dxa"/>
          </w:tcPr>
          <w:p w14:paraId="31EDF167" w14:textId="4A632353" w:rsidR="00FC790E" w:rsidRDefault="00FC790E" w:rsidP="001C0A50">
            <w:r>
              <w:fldChar w:fldCharType="begin"/>
            </w:r>
            <w:r>
              <w:instrText xml:space="preserve"> REF _Ref4060353 \r \h </w:instrText>
            </w:r>
            <w:r>
              <w:fldChar w:fldCharType="separate"/>
            </w:r>
            <w:r w:rsidR="00775A6C">
              <w:t>[1]</w:t>
            </w:r>
            <w:r>
              <w:fldChar w:fldCharType="end"/>
            </w:r>
            <w:r>
              <w:t xml:space="preserve"> </w:t>
            </w:r>
            <w:r w:rsidR="00FC23E5">
              <w:fldChar w:fldCharType="begin"/>
            </w:r>
            <w:r w:rsidR="00FC23E5">
              <w:instrText xml:space="preserve"> REF _Ref5092059 \r \h </w:instrText>
            </w:r>
            <w:r w:rsidR="00FC23E5">
              <w:fldChar w:fldCharType="separate"/>
            </w:r>
            <w:r w:rsidR="00775A6C">
              <w:t>[6]</w:t>
            </w:r>
            <w:r w:rsidR="00FC23E5">
              <w:fldChar w:fldCharType="end"/>
            </w:r>
            <w:r w:rsidR="00FC23E5">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FC23E5">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795AA2">
              <w:t xml:space="preserve"> </w:t>
            </w:r>
            <w:r>
              <w:fldChar w:fldCharType="begin"/>
            </w:r>
            <w:r>
              <w:instrText xml:space="preserve"> REF _Ref5092174 \r \h </w:instrText>
            </w:r>
            <w:r>
              <w:fldChar w:fldCharType="separate"/>
            </w:r>
            <w:r w:rsidR="00775A6C">
              <w:t>[11]</w:t>
            </w:r>
            <w:r>
              <w:fldChar w:fldCharType="end"/>
            </w:r>
            <w:r>
              <w:t xml:space="preserve"> </w:t>
            </w:r>
            <w:r>
              <w:fldChar w:fldCharType="begin"/>
            </w:r>
            <w:r>
              <w:instrText xml:space="preserve"> REF _Ref5092182 \r \h </w:instrText>
            </w:r>
            <w:r>
              <w:fldChar w:fldCharType="separate"/>
            </w:r>
            <w:r w:rsidR="00775A6C">
              <w:t>[12]</w:t>
            </w:r>
            <w:r>
              <w:fldChar w:fldCharType="end"/>
            </w:r>
            <w:r>
              <w:t xml:space="preserve"> </w:t>
            </w:r>
            <w:r>
              <w:fldChar w:fldCharType="begin"/>
            </w:r>
            <w:r>
              <w:instrText xml:space="preserve"> REF _Ref5092218 \r \h </w:instrText>
            </w:r>
            <w:r>
              <w:fldChar w:fldCharType="separate"/>
            </w:r>
            <w:r w:rsidR="00775A6C">
              <w:t>[13]</w:t>
            </w:r>
            <w:r>
              <w:fldChar w:fldCharType="end"/>
            </w:r>
            <w:r>
              <w:t xml:space="preserve"> </w:t>
            </w:r>
            <w:r>
              <w:fldChar w:fldCharType="begin"/>
            </w:r>
            <w:r>
              <w:instrText xml:space="preserve"> REF _Ref5092228 \r \h </w:instrText>
            </w:r>
            <w:r>
              <w:fldChar w:fldCharType="separate"/>
            </w:r>
            <w:r w:rsidR="00775A6C">
              <w:t>[14]</w:t>
            </w:r>
            <w:r>
              <w:fldChar w:fldCharType="end"/>
            </w:r>
            <w:r>
              <w:t xml:space="preserve"> </w:t>
            </w:r>
            <w:r>
              <w:fldChar w:fldCharType="begin"/>
            </w:r>
            <w:r>
              <w:instrText xml:space="preserve"> REF _Ref5092250 \r \h </w:instrText>
            </w:r>
            <w:r>
              <w:fldChar w:fldCharType="separate"/>
            </w:r>
            <w:r w:rsidR="00775A6C">
              <w:t>[15]</w:t>
            </w:r>
            <w:r>
              <w:fldChar w:fldCharType="end"/>
            </w:r>
            <w:r>
              <w:t xml:space="preserve"> </w:t>
            </w:r>
            <w:r>
              <w:fldChar w:fldCharType="begin"/>
            </w:r>
            <w:r>
              <w:instrText xml:space="preserve"> REF _Ref5092266 \r \h </w:instrText>
            </w:r>
            <w:r>
              <w:fldChar w:fldCharType="separate"/>
            </w:r>
            <w:r w:rsidR="00775A6C">
              <w:t>[17]</w:t>
            </w:r>
            <w:r>
              <w:fldChar w:fldCharType="end"/>
            </w:r>
            <w:r>
              <w:t xml:space="preserve"> </w:t>
            </w:r>
            <w:r>
              <w:fldChar w:fldCharType="begin"/>
            </w:r>
            <w:r>
              <w:instrText xml:space="preserve"> REF _Ref5092289 \r \h </w:instrText>
            </w:r>
            <w:r>
              <w:fldChar w:fldCharType="separate"/>
            </w:r>
            <w:r w:rsidR="00775A6C">
              <w:t>[19]</w:t>
            </w:r>
            <w:r>
              <w:fldChar w:fldCharType="end"/>
            </w:r>
          </w:p>
        </w:tc>
      </w:tr>
      <w:tr w:rsidR="00FC790E" w14:paraId="162D9B4C" w14:textId="77777777" w:rsidTr="001C0A50">
        <w:tc>
          <w:tcPr>
            <w:tcW w:w="4675" w:type="dxa"/>
          </w:tcPr>
          <w:p w14:paraId="54F83364" w14:textId="77777777" w:rsidR="00FC790E" w:rsidRDefault="00FC790E" w:rsidP="001C0A50">
            <w:proofErr w:type="spellStart"/>
            <w:r>
              <w:t>MsgB</w:t>
            </w:r>
            <w:proofErr w:type="spellEnd"/>
            <w:r>
              <w:t xml:space="preserve"> Content and Design</w:t>
            </w:r>
          </w:p>
        </w:tc>
        <w:tc>
          <w:tcPr>
            <w:tcW w:w="4675" w:type="dxa"/>
          </w:tcPr>
          <w:p w14:paraId="50D8547A" w14:textId="1352382C" w:rsidR="00FC790E" w:rsidRDefault="00275307" w:rsidP="001C0A50">
            <w:r>
              <w:fldChar w:fldCharType="begin"/>
            </w:r>
            <w:r>
              <w:instrText xml:space="preserve"> REF _Ref4060353 \r \h </w:instrText>
            </w:r>
            <w:r>
              <w:fldChar w:fldCharType="separate"/>
            </w:r>
            <w:r w:rsidR="00775A6C">
              <w:t>[1]</w:t>
            </w:r>
            <w:r>
              <w:fldChar w:fldCharType="end"/>
            </w:r>
            <w:r>
              <w:t xml:space="preserve"> </w:t>
            </w:r>
            <w:r w:rsidR="0085357A">
              <w:fldChar w:fldCharType="begin"/>
            </w:r>
            <w:r w:rsidR="0085357A">
              <w:instrText xml:space="preserve"> REF _Ref5034713 \r \h </w:instrText>
            </w:r>
            <w:r w:rsidR="0085357A">
              <w:fldChar w:fldCharType="separate"/>
            </w:r>
            <w:r w:rsidR="00775A6C">
              <w:t>[2]</w:t>
            </w:r>
            <w:r w:rsidR="0085357A">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85357A">
              <w:t xml:space="preserve"> </w:t>
            </w:r>
            <w:r w:rsidR="00EB7600">
              <w:fldChar w:fldCharType="begin"/>
            </w:r>
            <w:r w:rsidR="00EB7600">
              <w:instrText xml:space="preserve"> REF _Ref5092019 \r \h </w:instrText>
            </w:r>
            <w:r w:rsidR="00EB7600">
              <w:fldChar w:fldCharType="separate"/>
            </w:r>
            <w:r w:rsidR="00775A6C">
              <w:t>[5]</w:t>
            </w:r>
            <w:r w:rsidR="00EB7600">
              <w:fldChar w:fldCharType="end"/>
            </w:r>
            <w:r w:rsidR="00EB7600">
              <w:t xml:space="preserve"> </w:t>
            </w:r>
            <w:r w:rsidR="007271D9">
              <w:fldChar w:fldCharType="begin"/>
            </w:r>
            <w:r w:rsidR="007271D9">
              <w:instrText xml:space="preserve"> REF _Ref5092059 \r \h </w:instrText>
            </w:r>
            <w:r w:rsidR="007271D9">
              <w:fldChar w:fldCharType="separate"/>
            </w:r>
            <w:r w:rsidR="00775A6C">
              <w:t>[6]</w:t>
            </w:r>
            <w:r w:rsidR="007271D9">
              <w:fldChar w:fldCharType="end"/>
            </w:r>
            <w:r w:rsidR="007271D9">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FC23E5">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795AA2">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_Ref5092250 \r \h </w:instrText>
            </w:r>
            <w:r w:rsidR="00FC790E">
              <w:fldChar w:fldCharType="separate"/>
            </w:r>
            <w:r w:rsidR="00775A6C">
              <w:t>[15]</w:t>
            </w:r>
            <w:r w:rsidR="00FC790E">
              <w:fldChar w:fldCharType="end"/>
            </w:r>
            <w:r w:rsidR="00D24201">
              <w:t>[17]</w:t>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p>
        </w:tc>
      </w:tr>
      <w:tr w:rsidR="00FC790E" w14:paraId="707314FF" w14:textId="77777777" w:rsidTr="001C0A50">
        <w:tc>
          <w:tcPr>
            <w:tcW w:w="4675" w:type="dxa"/>
          </w:tcPr>
          <w:p w14:paraId="6EAB7751" w14:textId="77777777" w:rsidR="00FC790E" w:rsidRDefault="00FC790E" w:rsidP="001C0A50">
            <w:proofErr w:type="spellStart"/>
            <w:r>
              <w:t>MsgB</w:t>
            </w:r>
            <w:proofErr w:type="spellEnd"/>
            <w:r>
              <w:t xml:space="preserve"> response window</w:t>
            </w:r>
          </w:p>
        </w:tc>
        <w:tc>
          <w:tcPr>
            <w:tcW w:w="4675" w:type="dxa"/>
          </w:tcPr>
          <w:p w14:paraId="430D4DEB" w14:textId="3EE687FD" w:rsidR="00FC790E" w:rsidRDefault="00FC790E"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rsidR="007271D9">
              <w:t xml:space="preserve"> </w:t>
            </w:r>
            <w:r w:rsidR="007271D9">
              <w:fldChar w:fldCharType="begin"/>
            </w:r>
            <w:r w:rsidR="007271D9">
              <w:instrText xml:space="preserve"> REF _Ref5092059 \r \h </w:instrText>
            </w:r>
            <w:r w:rsidR="007271D9">
              <w:fldChar w:fldCharType="separate"/>
            </w:r>
            <w:r w:rsidR="00775A6C">
              <w:t>[6]</w:t>
            </w:r>
            <w:r w:rsidR="007271D9">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rPr>
                <w:rFonts w:ascii="Times" w:eastAsia="Batang" w:hAnsi="Times"/>
                <w:lang w:eastAsia="x-none"/>
              </w:rPr>
              <w:t xml:space="preserve"> </w:t>
            </w:r>
            <w:r>
              <w:fldChar w:fldCharType="begin"/>
            </w:r>
            <w:r>
              <w:instrText xml:space="preserve"> REF _Ref5092174 \r \h </w:instrText>
            </w:r>
            <w:r>
              <w:fldChar w:fldCharType="separate"/>
            </w:r>
            <w:r w:rsidR="00775A6C">
              <w:t>[11]</w:t>
            </w:r>
            <w:r>
              <w:fldChar w:fldCharType="end"/>
            </w:r>
            <w:r>
              <w:t xml:space="preserve"> </w:t>
            </w:r>
            <w:r>
              <w:fldChar w:fldCharType="begin"/>
            </w:r>
            <w:r>
              <w:instrText xml:space="preserve"> REF _Ref5092259 \r \h </w:instrText>
            </w:r>
            <w:r>
              <w:fldChar w:fldCharType="separate"/>
            </w:r>
            <w:r w:rsidR="00775A6C">
              <w:t>[16]</w:t>
            </w:r>
            <w:r>
              <w:fldChar w:fldCharType="end"/>
            </w:r>
          </w:p>
        </w:tc>
      </w:tr>
      <w:tr w:rsidR="00FC790E" w14:paraId="35DB7B98" w14:textId="77777777" w:rsidTr="001C0A50">
        <w:tc>
          <w:tcPr>
            <w:tcW w:w="4675" w:type="dxa"/>
          </w:tcPr>
          <w:p w14:paraId="09F978AB" w14:textId="77777777" w:rsidR="00FC790E" w:rsidRDefault="00FC790E" w:rsidP="001C0A50">
            <w:r>
              <w:lastRenderedPageBreak/>
              <w:t>Shared Resources between 2-step and 4-step RACH</w:t>
            </w:r>
          </w:p>
        </w:tc>
        <w:tc>
          <w:tcPr>
            <w:tcW w:w="4675" w:type="dxa"/>
          </w:tcPr>
          <w:p w14:paraId="4296FFAE" w14:textId="1828C2A0" w:rsidR="00195914" w:rsidRPr="003767F6" w:rsidRDefault="00FC790E" w:rsidP="001C0A50">
            <w:pPr>
              <w:rPr>
                <w:rFonts w:eastAsia="Yu Mincho"/>
                <w:lang w:eastAsia="ja-JP"/>
              </w:rPr>
            </w:pP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t xml:space="preserve"> </w:t>
            </w:r>
            <w:r>
              <w:fldChar w:fldCharType="begin"/>
            </w:r>
            <w:r>
              <w:instrText xml:space="preserve"> REF _Ref5092059 \r \h </w:instrText>
            </w:r>
            <w:r>
              <w:fldChar w:fldCharType="separate"/>
            </w:r>
            <w:r w:rsidR="00775A6C">
              <w:t>[6]</w:t>
            </w:r>
            <w:r>
              <w:fldChar w:fldCharType="end"/>
            </w:r>
            <w:r>
              <w:t xml:space="preserve"> </w:t>
            </w:r>
            <w:r>
              <w:fldChar w:fldCharType="begin"/>
            </w:r>
            <w:r>
              <w:instrText xml:space="preserve"> REF _Ref5092098 \r \h </w:instrText>
            </w:r>
            <w:r>
              <w:fldChar w:fldCharType="separate"/>
            </w:r>
            <w:r w:rsidR="00775A6C">
              <w:t>[7]</w:t>
            </w:r>
            <w:r>
              <w:fldChar w:fldCharType="end"/>
            </w:r>
            <w:r>
              <w:t xml:space="preserve"> </w:t>
            </w:r>
            <w:r>
              <w:fldChar w:fldCharType="begin"/>
            </w:r>
            <w:r>
              <w:instrText xml:space="preserve"> REF _Ref5092114 \r \h </w:instrText>
            </w:r>
            <w:r>
              <w:fldChar w:fldCharType="separate"/>
            </w:r>
            <w:r w:rsidR="00775A6C">
              <w:t>[8]</w:t>
            </w:r>
            <w:r>
              <w:fldChar w:fldCharType="end"/>
            </w:r>
            <w:r>
              <w:t xml:space="preserve"> </w:t>
            </w:r>
            <w:r>
              <w:fldChar w:fldCharType="begin"/>
            </w:r>
            <w:r>
              <w:instrText xml:space="preserve"> REF _Ref5092129 \r \h </w:instrText>
            </w:r>
            <w:r>
              <w:fldChar w:fldCharType="separate"/>
            </w:r>
            <w:r w:rsidR="00775A6C">
              <w:t>[9]</w:t>
            </w:r>
            <w:r>
              <w:fldChar w:fldCharType="end"/>
            </w:r>
            <w:r>
              <w:t xml:space="preserve"> </w:t>
            </w:r>
            <w:r>
              <w:fldChar w:fldCharType="begin"/>
            </w:r>
            <w:r>
              <w:instrText xml:space="preserve"> REF _Ref5092140 \r \h </w:instrText>
            </w:r>
            <w:r>
              <w:fldChar w:fldCharType="separate"/>
            </w:r>
            <w:r w:rsidR="00775A6C">
              <w:t>[10]</w:t>
            </w:r>
            <w:r>
              <w:fldChar w:fldCharType="end"/>
            </w:r>
            <w:r>
              <w:t xml:space="preserve"> </w:t>
            </w:r>
            <w:r>
              <w:fldChar w:fldCharType="begin"/>
            </w:r>
            <w:r>
              <w:instrText xml:space="preserve"> REF _Ref5092182 \r \h </w:instrText>
            </w:r>
            <w:r>
              <w:fldChar w:fldCharType="separate"/>
            </w:r>
            <w:r w:rsidR="00775A6C">
              <w:t>[12]</w:t>
            </w:r>
            <w:r>
              <w:fldChar w:fldCharType="end"/>
            </w:r>
            <w:r>
              <w:t xml:space="preserve"> </w:t>
            </w:r>
            <w:r>
              <w:fldChar w:fldCharType="begin"/>
            </w:r>
            <w:r>
              <w:instrText xml:space="preserve"> REF _Ref5092218 \r \h </w:instrText>
            </w:r>
            <w:r>
              <w:fldChar w:fldCharType="separate"/>
            </w:r>
            <w:r w:rsidR="00775A6C">
              <w:t>[13]</w:t>
            </w:r>
            <w:r>
              <w:fldChar w:fldCharType="end"/>
            </w:r>
            <w:r>
              <w:t xml:space="preserve"> </w:t>
            </w:r>
            <w:r>
              <w:fldChar w:fldCharType="begin"/>
            </w:r>
            <w:r>
              <w:instrText xml:space="preserve"> REF _Ref5092250 \r \h </w:instrText>
            </w:r>
            <w:r>
              <w:fldChar w:fldCharType="separate"/>
            </w:r>
            <w:r w:rsidR="00775A6C">
              <w:t>[15]</w:t>
            </w:r>
            <w:r>
              <w:fldChar w:fldCharType="end"/>
            </w:r>
            <w:r>
              <w:t xml:space="preserve"> </w:t>
            </w:r>
            <w:r>
              <w:fldChar w:fldCharType="begin"/>
            </w:r>
            <w:r>
              <w:instrText xml:space="preserve"> REF _Ref5092259 \r \h </w:instrText>
            </w:r>
            <w:r>
              <w:fldChar w:fldCharType="separate"/>
            </w:r>
            <w:r w:rsidR="00775A6C">
              <w:t>[16]</w:t>
            </w:r>
            <w:r>
              <w:fldChar w:fldCharType="end"/>
            </w:r>
            <w:r>
              <w:t xml:space="preserve"> </w:t>
            </w:r>
            <w:r>
              <w:fldChar w:fldCharType="begin"/>
            </w:r>
            <w:r>
              <w:instrText xml:space="preserve"> REF _Ref5092266 \r \h </w:instrText>
            </w:r>
            <w:r>
              <w:fldChar w:fldCharType="separate"/>
            </w:r>
            <w:r w:rsidR="00775A6C">
              <w:t>[17]</w:t>
            </w:r>
            <w:r>
              <w:fldChar w:fldCharType="end"/>
            </w:r>
            <w:r>
              <w:t xml:space="preserve"> </w:t>
            </w:r>
            <w:r>
              <w:fldChar w:fldCharType="begin"/>
            </w:r>
            <w:r>
              <w:instrText xml:space="preserve"> REF _Ref5092304 \r \h </w:instrText>
            </w:r>
            <w:r>
              <w:fldChar w:fldCharType="separate"/>
            </w:r>
            <w:r w:rsidR="00775A6C">
              <w:t>[20]</w:t>
            </w:r>
            <w:r>
              <w:fldChar w:fldCharType="end"/>
            </w:r>
            <w:r w:rsidR="00195914">
              <w:rPr>
                <w:rFonts w:eastAsia="Yu Mincho" w:hint="eastAsia"/>
                <w:lang w:eastAsia="ja-JP"/>
              </w:rPr>
              <w:t>, [22]</w:t>
            </w:r>
          </w:p>
        </w:tc>
      </w:tr>
      <w:tr w:rsidR="00FC790E" w14:paraId="44EEBF59" w14:textId="77777777" w:rsidTr="001C0A50">
        <w:tc>
          <w:tcPr>
            <w:tcW w:w="4675" w:type="dxa"/>
          </w:tcPr>
          <w:p w14:paraId="1E247894" w14:textId="373DD9D7" w:rsidR="00FC790E" w:rsidRDefault="00FC790E" w:rsidP="001C0A50">
            <w:r>
              <w:t>Power Control</w:t>
            </w:r>
          </w:p>
        </w:tc>
        <w:tc>
          <w:tcPr>
            <w:tcW w:w="4675" w:type="dxa"/>
          </w:tcPr>
          <w:p w14:paraId="78328394" w14:textId="1EAF687C" w:rsidR="00FC790E" w:rsidRDefault="0085357A"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rsidR="003C4A34">
              <w:t xml:space="preserve"> </w:t>
            </w:r>
            <w:r w:rsidR="003C4A34">
              <w:fldChar w:fldCharType="begin"/>
            </w:r>
            <w:r w:rsidR="003C4A34">
              <w:instrText xml:space="preserve"> REF _Ref5091164 \r \h </w:instrText>
            </w:r>
            <w:r w:rsidR="003C4A34">
              <w:fldChar w:fldCharType="separate"/>
            </w:r>
            <w:r w:rsidR="00775A6C">
              <w:t>[3]</w:t>
            </w:r>
            <w:r w:rsidR="003C4A34">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934D17">
              <w:t xml:space="preserve"> </w:t>
            </w:r>
            <w:r w:rsidR="00934D17">
              <w:fldChar w:fldCharType="begin"/>
            </w:r>
            <w:r w:rsidR="00934D17">
              <w:instrText xml:space="preserve"> REF _Ref5092059 \r \h </w:instrText>
            </w:r>
            <w:r w:rsidR="00934D17">
              <w:fldChar w:fldCharType="separate"/>
            </w:r>
            <w:r w:rsidR="00775A6C">
              <w:t>[6]</w:t>
            </w:r>
            <w:r w:rsidR="00934D17">
              <w:fldChar w:fldCharType="end"/>
            </w:r>
            <w:r>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795AA2">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FC23E5">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_Ref5092228 \r \h </w:instrText>
            </w:r>
            <w:r w:rsidR="00FC790E">
              <w:fldChar w:fldCharType="separate"/>
            </w:r>
            <w:r w:rsidR="00775A6C">
              <w:t>[14]</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_Ref5092276 \r \h </w:instrText>
            </w:r>
            <w:r w:rsidR="00FC790E">
              <w:fldChar w:fldCharType="separate"/>
            </w:r>
            <w:r w:rsidR="00775A6C">
              <w:t>[18]</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39C5553D" w14:textId="77777777" w:rsidTr="001C0A50">
        <w:tc>
          <w:tcPr>
            <w:tcW w:w="4675" w:type="dxa"/>
          </w:tcPr>
          <w:p w14:paraId="162F9978" w14:textId="77777777" w:rsidR="00FC790E" w:rsidRDefault="00FC790E" w:rsidP="001C0A50">
            <w:r>
              <w:t xml:space="preserve">4-step </w:t>
            </w:r>
            <w:proofErr w:type="spellStart"/>
            <w:r>
              <w:t>Fallback</w:t>
            </w:r>
            <w:proofErr w:type="spellEnd"/>
          </w:p>
        </w:tc>
        <w:tc>
          <w:tcPr>
            <w:tcW w:w="4675" w:type="dxa"/>
          </w:tcPr>
          <w:p w14:paraId="3B1F45CB" w14:textId="767477EC" w:rsidR="00FC790E" w:rsidRDefault="00275307" w:rsidP="001C0A50">
            <w:r>
              <w:fldChar w:fldCharType="begin"/>
            </w:r>
            <w:r>
              <w:instrText xml:space="preserve"> REF _Ref4060353 \r \h </w:instrText>
            </w:r>
            <w:r>
              <w:fldChar w:fldCharType="separate"/>
            </w:r>
            <w:r w:rsidR="00775A6C">
              <w:t>[1]</w:t>
            </w:r>
            <w:r>
              <w:fldChar w:fldCharType="end"/>
            </w:r>
            <w:r w:rsidR="007E2665">
              <w:t xml:space="preserve"> </w:t>
            </w:r>
            <w:r w:rsidR="007E2665">
              <w:fldChar w:fldCharType="begin"/>
            </w:r>
            <w:r w:rsidR="007E2665">
              <w:instrText xml:space="preserve"> REF _Ref5034713 \r \h </w:instrText>
            </w:r>
            <w:r w:rsidR="007E2665">
              <w:fldChar w:fldCharType="separate"/>
            </w:r>
            <w:r w:rsidR="00775A6C">
              <w:t>[2]</w:t>
            </w:r>
            <w:r w:rsidR="007E2665">
              <w:fldChar w:fldCharType="end"/>
            </w:r>
            <w:r w:rsidR="003C4A34">
              <w:t xml:space="preserve"> </w:t>
            </w:r>
            <w:r w:rsidR="003C4A34">
              <w:fldChar w:fldCharType="begin"/>
            </w:r>
            <w:r w:rsidR="003C4A34">
              <w:instrText xml:space="preserve"> REF _Ref5091164 \r \h </w:instrText>
            </w:r>
            <w:r w:rsidR="003C4A34">
              <w:fldChar w:fldCharType="separate"/>
            </w:r>
            <w:r w:rsidR="00775A6C">
              <w:t>[3]</w:t>
            </w:r>
            <w:r w:rsidR="003C4A34">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EB7600">
              <w:t xml:space="preserve"> </w:t>
            </w:r>
            <w:r w:rsidR="00EB7600">
              <w:fldChar w:fldCharType="begin"/>
            </w:r>
            <w:r w:rsidR="00EB7600">
              <w:instrText xml:space="preserve"> REF _Ref5092019 \r \h </w:instrText>
            </w:r>
            <w:r w:rsidR="00EB7600">
              <w:fldChar w:fldCharType="separate"/>
            </w:r>
            <w:r w:rsidR="00775A6C">
              <w:t>[5]</w:t>
            </w:r>
            <w:r w:rsidR="00EB7600">
              <w:fldChar w:fldCharType="end"/>
            </w:r>
            <w:r>
              <w:t xml:space="preserve"> </w:t>
            </w:r>
            <w:r w:rsidR="00FC790E">
              <w:fldChar w:fldCharType="begin"/>
            </w:r>
            <w:r w:rsidR="00FC790E">
              <w:instrText xml:space="preserve"> REF _Ref5092098 \r \h </w:instrText>
            </w:r>
            <w:r w:rsidR="00FC790E">
              <w:fldChar w:fldCharType="separate"/>
            </w:r>
            <w:r w:rsidR="00775A6C">
              <w:t>[7]</w:t>
            </w:r>
            <w:r w:rsidR="00FC790E">
              <w:fldChar w:fldCharType="end"/>
            </w:r>
            <w:r w:rsidR="00934D17">
              <w:t xml:space="preserve"> </w:t>
            </w:r>
            <w:r w:rsidR="00934D17">
              <w:fldChar w:fldCharType="begin"/>
            </w:r>
            <w:r w:rsidR="00934D17">
              <w:instrText xml:space="preserve"> REF _Ref5092059 \r \h </w:instrText>
            </w:r>
            <w:r w:rsidR="00934D17">
              <w:fldChar w:fldCharType="separate"/>
            </w:r>
            <w:r w:rsidR="00775A6C">
              <w:t>[6]</w:t>
            </w:r>
            <w:r w:rsidR="00934D17">
              <w:fldChar w:fldCharType="end"/>
            </w:r>
            <w:r w:rsidR="00FC790E">
              <w:t xml:space="preserve"> </w:t>
            </w:r>
            <w:r w:rsidR="00FC790E">
              <w:fldChar w:fldCharType="begin"/>
            </w:r>
            <w:r w:rsidR="00FC790E">
              <w:instrText xml:space="preserve"> REF _Ref5092114 \r \h </w:instrText>
            </w:r>
            <w:r w:rsidR="00FC790E">
              <w:fldChar w:fldCharType="separate"/>
            </w:r>
            <w:r w:rsidR="00775A6C">
              <w:t>[8]</w:t>
            </w:r>
            <w:r w:rsidR="00FC790E">
              <w:fldChar w:fldCharType="end"/>
            </w:r>
            <w:r w:rsidR="00FC790E">
              <w:t xml:space="preserve"> </w:t>
            </w:r>
            <w:r w:rsidR="00FC790E">
              <w:fldChar w:fldCharType="begin"/>
            </w:r>
            <w:r w:rsidR="00FC790E">
              <w:instrText xml:space="preserve"> REF _Ref5092129 \r \h </w:instrText>
            </w:r>
            <w:r w:rsidR="00FC790E">
              <w:fldChar w:fldCharType="separate"/>
            </w:r>
            <w:r w:rsidR="00775A6C">
              <w:t>[9]</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_Ref5092259 \r \h </w:instrText>
            </w:r>
            <w:r w:rsidR="00FC790E">
              <w:fldChar w:fldCharType="separate"/>
            </w:r>
            <w:r w:rsidR="00775A6C">
              <w:t>[16]</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_Ref5092304 \r \h </w:instrText>
            </w:r>
            <w:r w:rsidR="00FC790E">
              <w:fldChar w:fldCharType="separate"/>
            </w:r>
            <w:r w:rsidR="00775A6C">
              <w:t>[20]</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4CF178E1" w14:textId="77777777" w:rsidTr="001C0A50">
        <w:tc>
          <w:tcPr>
            <w:tcW w:w="4675" w:type="dxa"/>
          </w:tcPr>
          <w:p w14:paraId="6263CC7D" w14:textId="77777777" w:rsidR="00FC790E" w:rsidRDefault="00FC790E" w:rsidP="001C0A50">
            <w:proofErr w:type="spellStart"/>
            <w:r>
              <w:t>MsgA</w:t>
            </w:r>
            <w:proofErr w:type="spellEnd"/>
            <w:r>
              <w:t xml:space="preserve"> PUSCH Beam Handling</w:t>
            </w:r>
          </w:p>
        </w:tc>
        <w:tc>
          <w:tcPr>
            <w:tcW w:w="4675" w:type="dxa"/>
          </w:tcPr>
          <w:p w14:paraId="29A8D49E" w14:textId="0E14DFD4" w:rsidR="00FC790E" w:rsidRDefault="00FC790E" w:rsidP="001C0A50">
            <w:r>
              <w:fldChar w:fldCharType="begin"/>
            </w:r>
            <w:r>
              <w:instrText xml:space="preserve"> REF _Ref5092129 \r \h </w:instrText>
            </w:r>
            <w:r>
              <w:fldChar w:fldCharType="separate"/>
            </w:r>
            <w:r w:rsidR="00775A6C">
              <w:t>[9]</w:t>
            </w:r>
            <w:r>
              <w:fldChar w:fldCharType="end"/>
            </w:r>
            <w:r>
              <w:t xml:space="preserve"> </w:t>
            </w:r>
            <w:r>
              <w:fldChar w:fldCharType="begin"/>
            </w:r>
            <w:r>
              <w:instrText xml:space="preserve"> REF _Ref5092140 \r \h </w:instrText>
            </w:r>
            <w:r>
              <w:fldChar w:fldCharType="separate"/>
            </w:r>
            <w:r w:rsidR="00775A6C">
              <w:t>[10]</w:t>
            </w:r>
            <w:r>
              <w:fldChar w:fldCharType="end"/>
            </w:r>
            <w:r>
              <w:t xml:space="preserve"> </w:t>
            </w:r>
            <w:r>
              <w:fldChar w:fldCharType="begin"/>
            </w:r>
            <w:r>
              <w:instrText xml:space="preserve"> REF _Ref5092228 \r \h </w:instrText>
            </w:r>
            <w:r>
              <w:fldChar w:fldCharType="separate"/>
            </w:r>
            <w:r w:rsidR="00775A6C">
              <w:t>[14]</w:t>
            </w:r>
            <w:r>
              <w:fldChar w:fldCharType="end"/>
            </w:r>
            <w:r>
              <w:t xml:space="preserve"> </w:t>
            </w:r>
            <w:r>
              <w:fldChar w:fldCharType="begin"/>
            </w:r>
            <w:r>
              <w:instrText xml:space="preserve"> REF _Ref5092266 \r \h </w:instrText>
            </w:r>
            <w:r>
              <w:fldChar w:fldCharType="separate"/>
            </w:r>
            <w:r w:rsidR="00775A6C">
              <w:t>[17]</w:t>
            </w:r>
            <w:r>
              <w:fldChar w:fldCharType="end"/>
            </w:r>
          </w:p>
        </w:tc>
      </w:tr>
    </w:tbl>
    <w:p w14:paraId="66B73484" w14:textId="77777777" w:rsidR="00FC790E" w:rsidRDefault="00FC790E" w:rsidP="00FC790E"/>
    <w:p w14:paraId="1D66918F" w14:textId="6054FD0D"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proofErr w:type="spellStart"/>
      <w:r>
        <w:t>MsgA</w:t>
      </w:r>
      <w:proofErr w:type="spellEnd"/>
      <w:r>
        <w:t xml:space="preserve"> content and design</w:t>
      </w:r>
    </w:p>
    <w:p w14:paraId="02EADA1E" w14:textId="45CFC469" w:rsidR="00FC790E" w:rsidRDefault="00FC790E" w:rsidP="00FE48B1">
      <w:pPr>
        <w:pStyle w:val="Heading2"/>
        <w:numPr>
          <w:ilvl w:val="1"/>
          <w:numId w:val="6"/>
        </w:numPr>
        <w:overflowPunct/>
        <w:autoSpaceDE/>
        <w:autoSpaceDN/>
        <w:adjustRightInd/>
        <w:spacing w:before="40" w:after="0" w:line="259" w:lineRule="auto"/>
        <w:textAlignment w:val="auto"/>
      </w:pPr>
      <w:proofErr w:type="spellStart"/>
      <w:r>
        <w:t>MsgA</w:t>
      </w:r>
      <w:proofErr w:type="spellEnd"/>
      <w:r>
        <w:t xml:space="preserve"> content</w:t>
      </w:r>
      <w:r w:rsidR="00256BBC">
        <w:t xml:space="preserve"> and size</w:t>
      </w:r>
    </w:p>
    <w:p w14:paraId="238D2E74" w14:textId="77777777" w:rsidR="00256BBC" w:rsidRDefault="00256BBC" w:rsidP="00FC790E"/>
    <w:p w14:paraId="3C426D06" w14:textId="4EAED0CD" w:rsidR="00256BBC" w:rsidRDefault="00256BBC" w:rsidP="00FC790E">
      <w:r>
        <w:t xml:space="preserve">The following table gives examples of content of </w:t>
      </w:r>
      <w:proofErr w:type="spellStart"/>
      <w:r>
        <w:t>MsgA</w:t>
      </w:r>
      <w:proofErr w:type="spellEnd"/>
      <w:r>
        <w:t xml:space="preserve"> from the contributions submitted. It should be noted that RAN2 will discuss the content of </w:t>
      </w:r>
      <w:proofErr w:type="spellStart"/>
      <w:r>
        <w:t>MsgA</w:t>
      </w:r>
      <w:proofErr w:type="spellEnd"/>
      <w:r>
        <w:t>. RAN1 is to focus on determining the determining the maximum payload.</w:t>
      </w:r>
    </w:p>
    <w:tbl>
      <w:tblPr>
        <w:tblStyle w:val="TableGrid"/>
        <w:tblW w:w="0" w:type="auto"/>
        <w:tblLook w:val="04A0" w:firstRow="1" w:lastRow="0" w:firstColumn="1" w:lastColumn="0" w:noHBand="0" w:noVBand="1"/>
      </w:tblPr>
      <w:tblGrid>
        <w:gridCol w:w="4675"/>
        <w:gridCol w:w="4675"/>
      </w:tblGrid>
      <w:tr w:rsidR="00222955" w:rsidRPr="00222955" w14:paraId="44AA0A89" w14:textId="77777777" w:rsidTr="00222955">
        <w:tc>
          <w:tcPr>
            <w:tcW w:w="4675" w:type="dxa"/>
            <w:shd w:val="clear" w:color="auto" w:fill="002060"/>
          </w:tcPr>
          <w:p w14:paraId="51D2A067" w14:textId="68BEDCF7" w:rsidR="00FC790E" w:rsidRPr="00222955" w:rsidRDefault="00222955" w:rsidP="001C0A50">
            <w:pPr>
              <w:rPr>
                <w:b/>
                <w:color w:val="FFFFFF" w:themeColor="background1"/>
              </w:rPr>
            </w:pPr>
            <w:r w:rsidRPr="00222955">
              <w:rPr>
                <w:b/>
                <w:color w:val="FFFFFF" w:themeColor="background1"/>
              </w:rPr>
              <w:t>Field</w:t>
            </w:r>
          </w:p>
        </w:tc>
        <w:tc>
          <w:tcPr>
            <w:tcW w:w="4675" w:type="dxa"/>
            <w:shd w:val="clear" w:color="auto" w:fill="002060"/>
          </w:tcPr>
          <w:p w14:paraId="1860625B" w14:textId="52434D45" w:rsidR="00FC790E" w:rsidRPr="00222955" w:rsidRDefault="00222955" w:rsidP="001C0A50">
            <w:pPr>
              <w:rPr>
                <w:b/>
                <w:color w:val="FFFFFF" w:themeColor="background1"/>
              </w:rPr>
            </w:pPr>
            <w:r w:rsidRPr="00222955">
              <w:rPr>
                <w:b/>
                <w:color w:val="FFFFFF" w:themeColor="background1"/>
              </w:rPr>
              <w:t>Suggested by</w:t>
            </w:r>
          </w:p>
        </w:tc>
      </w:tr>
      <w:tr w:rsidR="00FC790E" w14:paraId="16C5ACA4" w14:textId="77777777" w:rsidTr="001C0A50">
        <w:tc>
          <w:tcPr>
            <w:tcW w:w="4675" w:type="dxa"/>
          </w:tcPr>
          <w:p w14:paraId="4A62FC91" w14:textId="77777777" w:rsidR="00FC790E" w:rsidRDefault="00FC790E" w:rsidP="001C0A50">
            <w:r>
              <w:t>Unique ID for contention resolution</w:t>
            </w:r>
          </w:p>
        </w:tc>
        <w:tc>
          <w:tcPr>
            <w:tcW w:w="4675" w:type="dxa"/>
          </w:tcPr>
          <w:p w14:paraId="52801580" w14:textId="05C30AE2" w:rsidR="00FC790E" w:rsidRDefault="00FC790E"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_Ref5092098 \r \h </w:instrText>
            </w:r>
            <w:r>
              <w:fldChar w:fldCharType="separate"/>
            </w:r>
            <w:r w:rsidR="00775A6C">
              <w:t>[7]</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Pr>
                <w:rFonts w:ascii="Times" w:eastAsia="Batang" w:hAnsi="Times"/>
                <w:lang w:eastAsia="x-none"/>
              </w:rPr>
              <w:t>,</w:t>
            </w:r>
            <w:r w:rsidR="0030594E">
              <w:rPr>
                <w:rFonts w:ascii="Times" w:eastAsia="Batang" w:hAnsi="Times"/>
                <w:lang w:eastAsia="x-none"/>
              </w:rPr>
              <w:t>[17]</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_Ref5092289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[19]</w:t>
            </w:r>
            <w:r>
              <w:rPr>
                <w:rFonts w:ascii="Times" w:eastAsia="Batang" w:hAnsi="Times"/>
                <w:lang w:eastAsia="x-none"/>
              </w:rPr>
              <w:fldChar w:fldCharType="end"/>
            </w:r>
          </w:p>
        </w:tc>
      </w:tr>
      <w:tr w:rsidR="00FC790E" w14:paraId="6C284B38" w14:textId="77777777" w:rsidTr="001C0A50">
        <w:tc>
          <w:tcPr>
            <w:tcW w:w="4675" w:type="dxa"/>
          </w:tcPr>
          <w:p w14:paraId="387CBA96" w14:textId="77777777" w:rsidR="00FC790E" w:rsidRDefault="00FC790E" w:rsidP="001C0A50">
            <w:r>
              <w:t>RRC Messages</w:t>
            </w:r>
          </w:p>
        </w:tc>
        <w:tc>
          <w:tcPr>
            <w:tcW w:w="4675" w:type="dxa"/>
          </w:tcPr>
          <w:p w14:paraId="240EF060" w14:textId="2AEE568E" w:rsidR="00FC790E" w:rsidRPr="004114E1" w:rsidRDefault="00FC790E" w:rsidP="001C0A50">
            <w:r w:rsidRPr="004114E1">
              <w:fldChar w:fldCharType="begin"/>
            </w:r>
            <w:r w:rsidRPr="004114E1">
              <w:instrText xml:space="preserve"> REF _Ref5092059 \r \h </w:instrText>
            </w:r>
            <w:r>
              <w:instrText xml:space="preserve"> \* MERGEFORMAT </w:instrText>
            </w:r>
            <w:r w:rsidRPr="004114E1">
              <w:fldChar w:fldCharType="separate"/>
            </w:r>
            <w:r w:rsidR="00775A6C">
              <w:t>[6]</w:t>
            </w:r>
            <w:r w:rsidRPr="004114E1">
              <w:fldChar w:fldCharType="end"/>
            </w:r>
            <w:r w:rsidRPr="004114E1">
              <w:t xml:space="preserve">, </w:t>
            </w:r>
            <w:r w:rsidRPr="004114E1">
              <w:fldChar w:fldCharType="begin"/>
            </w:r>
            <w:r w:rsidRPr="004114E1">
              <w:instrText xml:space="preserve"> REF _Ref5092098 \r \h </w:instrText>
            </w:r>
            <w:r>
              <w:instrText xml:space="preserve"> \* MERGEFORMAT </w:instrText>
            </w:r>
            <w:r w:rsidRPr="004114E1">
              <w:fldChar w:fldCharType="separate"/>
            </w:r>
            <w:r w:rsidR="00775A6C">
              <w:t>[7]</w:t>
            </w:r>
            <w:r w:rsidRPr="004114E1">
              <w:fldChar w:fldCharType="end"/>
            </w:r>
            <w:r w:rsidR="00040A6F">
              <w:t xml:space="preserve">, </w:t>
            </w:r>
            <w:r w:rsidR="00040A6F">
              <w:fldChar w:fldCharType="begin"/>
            </w:r>
            <w:r w:rsidR="00040A6F">
              <w:instrText xml:space="preserve"> REF _Ref5092129 \r \h </w:instrText>
            </w:r>
            <w:r w:rsidR="00040A6F">
              <w:fldChar w:fldCharType="separate"/>
            </w:r>
            <w:r w:rsidR="00040A6F">
              <w:t>[9]</w:t>
            </w:r>
            <w:r w:rsidR="00040A6F">
              <w:fldChar w:fldCharType="end"/>
            </w:r>
            <w:r w:rsidR="00786F17">
              <w:t>, [17]</w:t>
            </w:r>
          </w:p>
        </w:tc>
      </w:tr>
      <w:tr w:rsidR="00FC790E" w14:paraId="747E2868" w14:textId="77777777" w:rsidTr="001C0A50">
        <w:tc>
          <w:tcPr>
            <w:tcW w:w="4675" w:type="dxa"/>
          </w:tcPr>
          <w:p w14:paraId="60DA93F6" w14:textId="77777777" w:rsidR="00FC790E" w:rsidRDefault="00FC790E" w:rsidP="001C0A50">
            <w:r>
              <w:t>BSR</w:t>
            </w:r>
          </w:p>
        </w:tc>
        <w:bookmarkStart w:id="7" w:name="_Hlk5109574"/>
        <w:tc>
          <w:tcPr>
            <w:tcW w:w="4675" w:type="dxa"/>
          </w:tcPr>
          <w:p w14:paraId="3C6B1E82" w14:textId="7B2A174B" w:rsidR="00FC790E" w:rsidRDefault="00FC790E" w:rsidP="001C0A50">
            <w:r>
              <w:fldChar w:fldCharType="begin"/>
            </w:r>
            <w:r>
              <w:instrText xml:space="preserve"> REF _Ref5092098 \r \h </w:instrText>
            </w:r>
            <w:r>
              <w:fldChar w:fldCharType="separate"/>
            </w:r>
            <w:r w:rsidR="00775A6C">
              <w:t>[7]</w:t>
            </w:r>
            <w:r>
              <w:fldChar w:fldCharType="end"/>
            </w:r>
            <w:bookmarkEnd w:id="7"/>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sidR="0015277D">
              <w:rPr>
                <w:rFonts w:ascii="Times" w:eastAsia="Batang" w:hAnsi="Times"/>
                <w:lang w:eastAsia="x-none"/>
              </w:rPr>
              <w:t>, [17]</w:t>
            </w:r>
          </w:p>
        </w:tc>
      </w:tr>
      <w:tr w:rsidR="00FC790E" w14:paraId="00958851" w14:textId="77777777" w:rsidTr="001C0A50">
        <w:tc>
          <w:tcPr>
            <w:tcW w:w="4675" w:type="dxa"/>
          </w:tcPr>
          <w:p w14:paraId="26E10D0D" w14:textId="77777777" w:rsidR="00FC790E" w:rsidRDefault="00FC790E" w:rsidP="001C0A50">
            <w:r>
              <w:lastRenderedPageBreak/>
              <w:t>PHR</w:t>
            </w:r>
          </w:p>
        </w:tc>
        <w:tc>
          <w:tcPr>
            <w:tcW w:w="4675" w:type="dxa"/>
          </w:tcPr>
          <w:p w14:paraId="22BE7B86" w14:textId="43F82E49" w:rsidR="00FC790E" w:rsidRDefault="00FC790E" w:rsidP="001C0A50">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sidR="0015277D">
              <w:rPr>
                <w:rFonts w:ascii="Times" w:eastAsia="Batang" w:hAnsi="Times"/>
                <w:lang w:eastAsia="x-none"/>
              </w:rPr>
              <w:t>, [17]</w:t>
            </w:r>
          </w:p>
        </w:tc>
      </w:tr>
      <w:tr w:rsidR="00FC790E" w14:paraId="276B9950" w14:textId="77777777" w:rsidTr="001C0A50">
        <w:tc>
          <w:tcPr>
            <w:tcW w:w="4675" w:type="dxa"/>
          </w:tcPr>
          <w:p w14:paraId="039B4D97" w14:textId="77777777" w:rsidR="00FC790E" w:rsidRDefault="00FC790E" w:rsidP="001C0A50">
            <w:r>
              <w:t>User plane data</w:t>
            </w:r>
          </w:p>
        </w:tc>
        <w:tc>
          <w:tcPr>
            <w:tcW w:w="4675" w:type="dxa"/>
          </w:tcPr>
          <w:p w14:paraId="77FC5C3D" w14:textId="3CB35929" w:rsidR="00FC790E" w:rsidRDefault="00FC790E" w:rsidP="001C0A50">
            <w:r>
              <w:fldChar w:fldCharType="begin"/>
            </w:r>
            <w:r>
              <w:instrText xml:space="preserve"> REF _Ref5092098 \r \h </w:instrText>
            </w:r>
            <w:r>
              <w:fldChar w:fldCharType="separate"/>
            </w:r>
            <w:r w:rsidR="00775A6C">
              <w:t>[7]</w:t>
            </w:r>
            <w:r>
              <w:fldChar w:fldCharType="end"/>
            </w:r>
            <w:r w:rsidR="00040A6F">
              <w:t xml:space="preserve">, </w:t>
            </w:r>
            <w:r w:rsidR="00040A6F">
              <w:fldChar w:fldCharType="begin"/>
            </w:r>
            <w:r w:rsidR="00040A6F">
              <w:instrText xml:space="preserve"> REF _Ref5092129 \r \h </w:instrText>
            </w:r>
            <w:r w:rsidR="00040A6F">
              <w:fldChar w:fldCharType="separate"/>
            </w:r>
            <w:r w:rsidR="00040A6F">
              <w:t>[9]</w:t>
            </w:r>
            <w:r w:rsidR="00040A6F">
              <w:fldChar w:fldCharType="end"/>
            </w:r>
            <w:r w:rsidR="0030594E">
              <w:t>, [17]</w:t>
            </w:r>
          </w:p>
        </w:tc>
      </w:tr>
    </w:tbl>
    <w:p w14:paraId="645D543B" w14:textId="77777777" w:rsidR="00256BBC" w:rsidRDefault="00256BBC" w:rsidP="00FC790E"/>
    <w:p w14:paraId="2C3E5C0B" w14:textId="42D444B9" w:rsidR="00FC790E" w:rsidRDefault="00FC790E" w:rsidP="00FC790E">
      <w:r>
        <w:t>Payload size</w:t>
      </w:r>
    </w:p>
    <w:p w14:paraId="6F5DCB9D" w14:textId="3E83ACAB"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Starting point: 56/72 </w:t>
      </w:r>
      <w:r>
        <w:fldChar w:fldCharType="begin"/>
      </w:r>
      <w:r>
        <w:instrText xml:space="preserve"> REF _Ref4060353 \r \h </w:instrText>
      </w:r>
      <w:r>
        <w:fldChar w:fldCharType="separate"/>
      </w:r>
      <w:r w:rsidR="00775A6C">
        <w:t>[1]</w:t>
      </w:r>
      <w:r>
        <w:fldChar w:fldCharType="end"/>
      </w:r>
      <w:r>
        <w:t>,</w:t>
      </w:r>
      <w:r w:rsidR="00256BBC">
        <w:t xml:space="preserve"> </w:t>
      </w:r>
      <w:r w:rsidR="00234048">
        <w:fldChar w:fldCharType="begin"/>
      </w:r>
      <w:r w:rsidR="00234048">
        <w:instrText xml:space="preserve"> REF _Ref5092129 \r \h </w:instrText>
      </w:r>
      <w:r w:rsidR="00234048">
        <w:fldChar w:fldCharType="separate"/>
      </w:r>
      <w:r w:rsidR="00234048">
        <w:t>[9]</w:t>
      </w:r>
      <w:r w:rsidR="00234048">
        <w:fldChar w:fldCharType="end"/>
      </w:r>
      <w:r>
        <w:t xml:space="preserve"> </w:t>
      </w:r>
      <w:r>
        <w:fldChar w:fldCharType="begin"/>
      </w:r>
      <w:r>
        <w:instrText xml:space="preserve"> REF _Ref5092174 \r \h </w:instrText>
      </w:r>
      <w:r>
        <w:fldChar w:fldCharType="separate"/>
      </w:r>
      <w:r w:rsidR="00775A6C">
        <w:t>[11]</w:t>
      </w:r>
      <w:r>
        <w:fldChar w:fldCharType="end"/>
      </w:r>
      <w:r w:rsidR="009C16C4">
        <w:t>,[17]</w:t>
      </w:r>
    </w:p>
    <w:p w14:paraId="7C593A05" w14:textId="5947DFD3"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At least 72 bits </w:t>
      </w:r>
      <w:r>
        <w:fldChar w:fldCharType="begin"/>
      </w:r>
      <w:r>
        <w:instrText xml:space="preserve"> REF _Ref5092218 \r \h </w:instrText>
      </w:r>
      <w:r>
        <w:fldChar w:fldCharType="separate"/>
      </w:r>
      <w:r w:rsidR="00775A6C">
        <w:t>[13]</w:t>
      </w:r>
      <w:r>
        <w:fldChar w:fldCharType="end"/>
      </w:r>
      <w:r>
        <w:t>.</w:t>
      </w:r>
    </w:p>
    <w:p w14:paraId="35627A5E" w14:textId="2A7F36FD" w:rsidR="00EE6288" w:rsidRDefault="00F470BD" w:rsidP="00FE48B1">
      <w:pPr>
        <w:pStyle w:val="ListParagraph"/>
        <w:widowControl w:val="0"/>
        <w:numPr>
          <w:ilvl w:val="0"/>
          <w:numId w:val="9"/>
        </w:numPr>
        <w:overflowPunct/>
        <w:autoSpaceDE/>
        <w:autoSpaceDN/>
        <w:adjustRightInd/>
        <w:spacing w:after="0"/>
        <w:contextualSpacing w:val="0"/>
        <w:jc w:val="both"/>
        <w:textAlignment w:val="auto"/>
      </w:pPr>
      <w:r>
        <w:t xml:space="preserve">Consider RAN2 when deciding minimum payload size, and maximum payload size based on simulation assumption </w:t>
      </w:r>
      <w:r>
        <w:fldChar w:fldCharType="begin"/>
      </w:r>
      <w:r>
        <w:instrText xml:space="preserve"> REF _Ref5092218 \r \h </w:instrText>
      </w:r>
      <w:r>
        <w:fldChar w:fldCharType="separate"/>
      </w:r>
      <w:r>
        <w:t>[13]</w:t>
      </w:r>
      <w:r>
        <w:fldChar w:fldCharType="end"/>
      </w:r>
      <w:r w:rsidR="00EB4EC9">
        <w:t>[17]</w:t>
      </w:r>
      <w:r>
        <w:t>.</w:t>
      </w:r>
    </w:p>
    <w:p w14:paraId="3EBB32D2" w14:textId="32D955EB" w:rsidR="00F470BD" w:rsidRDefault="00F470BD" w:rsidP="00FE48B1">
      <w:pPr>
        <w:pStyle w:val="ListParagraph"/>
        <w:widowControl w:val="0"/>
        <w:numPr>
          <w:ilvl w:val="0"/>
          <w:numId w:val="9"/>
        </w:numPr>
        <w:overflowPunct/>
        <w:autoSpaceDE/>
        <w:autoSpaceDN/>
        <w:adjustRightInd/>
        <w:spacing w:after="0"/>
        <w:contextualSpacing w:val="0"/>
        <w:jc w:val="both"/>
        <w:textAlignment w:val="auto"/>
      </w:pPr>
      <w:r>
        <w:t>Impact of timing offset should be considered when determining then maximum payload size</w:t>
      </w:r>
    </w:p>
    <w:p w14:paraId="56C1F641" w14:textId="0060AE47" w:rsidR="00F470BD" w:rsidRDefault="00F470BD" w:rsidP="00F470BD">
      <w:pPr>
        <w:widowControl w:val="0"/>
        <w:overflowPunct/>
        <w:autoSpaceDE/>
        <w:autoSpaceDN/>
        <w:adjustRightInd/>
        <w:spacing w:after="0"/>
        <w:jc w:val="both"/>
        <w:textAlignment w:val="auto"/>
      </w:pPr>
    </w:p>
    <w:p w14:paraId="180A87BA" w14:textId="5F89DB82" w:rsidR="00234048" w:rsidRDefault="00234048" w:rsidP="00F470BD">
      <w:pPr>
        <w:widowControl w:val="0"/>
        <w:overflowPunct/>
        <w:autoSpaceDE/>
        <w:autoSpaceDN/>
        <w:adjustRightInd/>
        <w:spacing w:after="0"/>
        <w:jc w:val="both"/>
        <w:textAlignment w:val="auto"/>
      </w:pPr>
      <w:r>
        <w:t>Based on the proposals presented the following potential agreements can be considered:</w:t>
      </w:r>
    </w:p>
    <w:p w14:paraId="30E1939F" w14:textId="77777777" w:rsidR="00234048" w:rsidRDefault="00234048" w:rsidP="00F470BD">
      <w:pPr>
        <w:widowControl w:val="0"/>
        <w:overflowPunct/>
        <w:autoSpaceDE/>
        <w:autoSpaceDN/>
        <w:adjustRightInd/>
        <w:spacing w:after="0"/>
        <w:jc w:val="both"/>
        <w:textAlignment w:val="auto"/>
      </w:pPr>
    </w:p>
    <w:p w14:paraId="7F6E1311" w14:textId="18FD2210" w:rsidR="00256BBC" w:rsidRDefault="00256BBC" w:rsidP="00AF3601">
      <w:pPr>
        <w:pStyle w:val="Heading3"/>
      </w:pPr>
      <w:r w:rsidRPr="00F470BD">
        <w:rPr>
          <w:highlight w:val="yellow"/>
        </w:rPr>
        <w:t xml:space="preserve">Suggested </w:t>
      </w:r>
      <w:r>
        <w:rPr>
          <w:highlight w:val="yellow"/>
        </w:rPr>
        <w:t>o</w:t>
      </w:r>
      <w:r w:rsidRPr="00F470BD">
        <w:rPr>
          <w:highlight w:val="yellow"/>
        </w:rPr>
        <w:t xml:space="preserve">ffline </w:t>
      </w:r>
      <w:r>
        <w:rPr>
          <w:highlight w:val="yellow"/>
        </w:rPr>
        <w:t xml:space="preserve">agreement </w:t>
      </w:r>
      <w:r w:rsidR="00234048">
        <w:rPr>
          <w:highlight w:val="yellow"/>
        </w:rPr>
        <w:t>2.1.1</w:t>
      </w:r>
    </w:p>
    <w:p w14:paraId="3CDE7F38" w14:textId="77777777" w:rsidR="00256BBC" w:rsidRDefault="00256BBC" w:rsidP="00256BBC">
      <w:r>
        <w:t xml:space="preserve">Minimum payload size for </w:t>
      </w:r>
      <w:proofErr w:type="spellStart"/>
      <w:r>
        <w:t>MsgA</w:t>
      </w:r>
      <w:proofErr w:type="spellEnd"/>
      <w:r>
        <w:t xml:space="preserve"> PUSCH is 56 bits</w:t>
      </w:r>
    </w:p>
    <w:p w14:paraId="3EC34D8D" w14:textId="77777777" w:rsidR="00256BBC" w:rsidRDefault="00256BBC" w:rsidP="00256BBC">
      <w:pPr>
        <w:pStyle w:val="ListParagraph"/>
        <w:numPr>
          <w:ilvl w:val="0"/>
          <w:numId w:val="9"/>
        </w:numPr>
      </w:pPr>
      <w:r>
        <w:t>FFS: Maximum payload size</w:t>
      </w:r>
    </w:p>
    <w:p w14:paraId="6582FBA1" w14:textId="77777777" w:rsidR="00256BBC" w:rsidRDefault="00256BBC" w:rsidP="00256BBC">
      <w:pPr>
        <w:pStyle w:val="ListParagraph"/>
        <w:numPr>
          <w:ilvl w:val="0"/>
          <w:numId w:val="9"/>
        </w:numPr>
      </w:pPr>
      <w:r>
        <w:t>Note: Maximum payload size to be decided based on link level simulations</w:t>
      </w:r>
    </w:p>
    <w:p w14:paraId="6CFC2E6C" w14:textId="77777777" w:rsidR="00256BBC" w:rsidRDefault="00256BBC" w:rsidP="00256BBC"/>
    <w:tbl>
      <w:tblPr>
        <w:tblStyle w:val="TableGrid"/>
        <w:tblW w:w="0" w:type="auto"/>
        <w:tblLook w:val="04A0" w:firstRow="1" w:lastRow="0" w:firstColumn="1" w:lastColumn="0" w:noHBand="0" w:noVBand="1"/>
      </w:tblPr>
      <w:tblGrid>
        <w:gridCol w:w="3681"/>
        <w:gridCol w:w="6281"/>
      </w:tblGrid>
      <w:tr w:rsidR="00256BBC" w:rsidRPr="00F470BD" w14:paraId="57EAB7C5" w14:textId="77777777" w:rsidTr="00C30627">
        <w:tc>
          <w:tcPr>
            <w:tcW w:w="3681" w:type="dxa"/>
            <w:shd w:val="clear" w:color="auto" w:fill="002060"/>
          </w:tcPr>
          <w:p w14:paraId="218DC465" w14:textId="77777777" w:rsidR="00256BBC" w:rsidRPr="00F470BD" w:rsidRDefault="00256BBC" w:rsidP="00C30627">
            <w:pPr>
              <w:rPr>
                <w:b/>
                <w:color w:val="FFFFFF" w:themeColor="background1"/>
              </w:rPr>
            </w:pPr>
            <w:r w:rsidRPr="00F470BD">
              <w:rPr>
                <w:b/>
                <w:color w:val="FFFFFF" w:themeColor="background1"/>
              </w:rPr>
              <w:t>Company</w:t>
            </w:r>
          </w:p>
        </w:tc>
        <w:tc>
          <w:tcPr>
            <w:tcW w:w="6281" w:type="dxa"/>
            <w:shd w:val="clear" w:color="auto" w:fill="002060"/>
          </w:tcPr>
          <w:p w14:paraId="56B4248A" w14:textId="7F8AF41B" w:rsidR="00256BBC" w:rsidRPr="00F470BD" w:rsidRDefault="00256BBC" w:rsidP="00C30627">
            <w:pPr>
              <w:rPr>
                <w:b/>
                <w:color w:val="FFFFFF" w:themeColor="background1"/>
              </w:rPr>
            </w:pPr>
            <w:r w:rsidRPr="00F470BD">
              <w:rPr>
                <w:b/>
                <w:color w:val="FFFFFF" w:themeColor="background1"/>
              </w:rPr>
              <w:t>Comment</w:t>
            </w:r>
            <w:r>
              <w:rPr>
                <w:b/>
                <w:color w:val="FFFFFF" w:themeColor="background1"/>
              </w:rPr>
              <w:t xml:space="preserve"> on offline agreement </w:t>
            </w:r>
            <w:r w:rsidR="00234048">
              <w:rPr>
                <w:b/>
                <w:color w:val="FFFFFF" w:themeColor="background1"/>
              </w:rPr>
              <w:t>2.1.1</w:t>
            </w:r>
          </w:p>
        </w:tc>
      </w:tr>
      <w:tr w:rsidR="00256BBC" w14:paraId="59700AB0" w14:textId="77777777" w:rsidTr="00C30627">
        <w:tc>
          <w:tcPr>
            <w:tcW w:w="3681" w:type="dxa"/>
          </w:tcPr>
          <w:p w14:paraId="6298E126" w14:textId="77777777" w:rsidR="00256BBC" w:rsidRDefault="00256BBC" w:rsidP="00C30627"/>
        </w:tc>
        <w:tc>
          <w:tcPr>
            <w:tcW w:w="6281" w:type="dxa"/>
          </w:tcPr>
          <w:p w14:paraId="1E024DD1" w14:textId="77777777" w:rsidR="00256BBC" w:rsidRDefault="00256BBC" w:rsidP="00C30627"/>
        </w:tc>
      </w:tr>
      <w:tr w:rsidR="00256BBC" w14:paraId="33E60CDE" w14:textId="77777777" w:rsidTr="00C30627">
        <w:tc>
          <w:tcPr>
            <w:tcW w:w="3681" w:type="dxa"/>
          </w:tcPr>
          <w:p w14:paraId="3A56F1E2" w14:textId="77777777" w:rsidR="00256BBC" w:rsidRDefault="00256BBC" w:rsidP="00C30627"/>
        </w:tc>
        <w:tc>
          <w:tcPr>
            <w:tcW w:w="6281" w:type="dxa"/>
          </w:tcPr>
          <w:p w14:paraId="348A2CD1" w14:textId="77777777" w:rsidR="00256BBC" w:rsidRDefault="00256BBC" w:rsidP="00C30627"/>
        </w:tc>
      </w:tr>
      <w:tr w:rsidR="00256BBC" w14:paraId="7F44A9A2" w14:textId="77777777" w:rsidTr="00C30627">
        <w:tc>
          <w:tcPr>
            <w:tcW w:w="3681" w:type="dxa"/>
          </w:tcPr>
          <w:p w14:paraId="1B886A4E" w14:textId="77777777" w:rsidR="00256BBC" w:rsidRDefault="00256BBC" w:rsidP="00C30627"/>
        </w:tc>
        <w:tc>
          <w:tcPr>
            <w:tcW w:w="6281" w:type="dxa"/>
          </w:tcPr>
          <w:p w14:paraId="5B62FB04" w14:textId="77777777" w:rsidR="00256BBC" w:rsidRDefault="00256BBC" w:rsidP="00C30627"/>
        </w:tc>
      </w:tr>
      <w:tr w:rsidR="00256BBC" w14:paraId="7C56B2EF" w14:textId="77777777" w:rsidTr="00C30627">
        <w:tc>
          <w:tcPr>
            <w:tcW w:w="3681" w:type="dxa"/>
          </w:tcPr>
          <w:p w14:paraId="082C9C3F" w14:textId="77777777" w:rsidR="00256BBC" w:rsidRDefault="00256BBC" w:rsidP="00C30627"/>
        </w:tc>
        <w:tc>
          <w:tcPr>
            <w:tcW w:w="6281" w:type="dxa"/>
          </w:tcPr>
          <w:p w14:paraId="3272E20C" w14:textId="77777777" w:rsidR="00256BBC" w:rsidRDefault="00256BBC" w:rsidP="00C30627"/>
        </w:tc>
      </w:tr>
    </w:tbl>
    <w:p w14:paraId="0EE1FE0E" w14:textId="77777777" w:rsidR="00256BBC" w:rsidRDefault="00256BBC" w:rsidP="00F470BD">
      <w:pPr>
        <w:widowControl w:val="0"/>
        <w:overflowPunct/>
        <w:autoSpaceDE/>
        <w:autoSpaceDN/>
        <w:adjustRightInd/>
        <w:spacing w:after="0"/>
        <w:jc w:val="both"/>
        <w:textAlignment w:val="auto"/>
      </w:pPr>
    </w:p>
    <w:p w14:paraId="0613D8EA" w14:textId="6EFC1054" w:rsidR="00FC790E" w:rsidRDefault="00AF3601" w:rsidP="00AF3601">
      <w:pPr>
        <w:pStyle w:val="Heading3"/>
      </w:pPr>
      <w:r>
        <w:t>Proposals on this topic</w:t>
      </w:r>
    </w:p>
    <w:p w14:paraId="042BE8EE" w14:textId="77777777" w:rsidR="00AF3601" w:rsidRDefault="00AF3601" w:rsidP="00F470BD">
      <w:pPr>
        <w:widowControl w:val="0"/>
        <w:overflowPunct/>
        <w:autoSpaceDE/>
        <w:autoSpaceDN/>
        <w:adjustRightInd/>
        <w:spacing w:after="0"/>
        <w:jc w:val="both"/>
        <w:textAlignment w:val="auto"/>
      </w:pPr>
    </w:p>
    <w:p w14:paraId="524CD96E" w14:textId="10C3ACCB" w:rsidR="00222955" w:rsidRDefault="00222955" w:rsidP="00222955">
      <w:pPr>
        <w:rPr>
          <w:sz w:val="22"/>
        </w:rPr>
      </w:pPr>
      <w:r>
        <w:rPr>
          <w:b/>
          <w:i/>
          <w:sz w:val="22"/>
        </w:rPr>
        <w:t>Proposal 1</w:t>
      </w:r>
      <w:r>
        <w:rPr>
          <w:b/>
          <w:i/>
          <w:sz w:val="22"/>
        </w:rPr>
        <w:fldChar w:fldCharType="begin"/>
      </w:r>
      <w:r>
        <w:rPr>
          <w:b/>
          <w:i/>
          <w:sz w:val="22"/>
        </w:rPr>
        <w:instrText xml:space="preserve"> REF _Ref4060353 \r \h </w:instrText>
      </w:r>
      <w:r>
        <w:rPr>
          <w:b/>
          <w:i/>
          <w:sz w:val="22"/>
        </w:rPr>
      </w:r>
      <w:r>
        <w:rPr>
          <w:b/>
          <w:i/>
          <w:sz w:val="22"/>
        </w:rPr>
        <w:fldChar w:fldCharType="separate"/>
      </w:r>
      <w:r w:rsidR="00775A6C">
        <w:rPr>
          <w:b/>
          <w:i/>
          <w:sz w:val="22"/>
        </w:rPr>
        <w:t>[1]</w:t>
      </w:r>
      <w:r>
        <w:rPr>
          <w:b/>
          <w:i/>
          <w:sz w:val="22"/>
        </w:rPr>
        <w:fldChar w:fldCharType="end"/>
      </w:r>
      <w:r>
        <w:rPr>
          <w:b/>
          <w:i/>
          <w:sz w:val="22"/>
        </w:rPr>
        <w:t xml:space="preserve">: The content of </w:t>
      </w:r>
      <w:proofErr w:type="spellStart"/>
      <w:r>
        <w:rPr>
          <w:b/>
          <w:i/>
          <w:sz w:val="22"/>
        </w:rPr>
        <w:t>msgA</w:t>
      </w:r>
      <w:proofErr w:type="spellEnd"/>
      <w:r>
        <w:rPr>
          <w:b/>
          <w:i/>
          <w:sz w:val="22"/>
        </w:rPr>
        <w:t xml:space="preserve"> at least including the unique ID for contention resolution.</w:t>
      </w:r>
    </w:p>
    <w:p w14:paraId="693E1F5F" w14:textId="77777777" w:rsidR="00222955" w:rsidRDefault="00222955" w:rsidP="00FE48B1">
      <w:pPr>
        <w:pStyle w:val="ListParagraph"/>
        <w:numPr>
          <w:ilvl w:val="0"/>
          <w:numId w:val="7"/>
        </w:numPr>
        <w:overflowPunct/>
        <w:autoSpaceDE/>
        <w:autoSpaceDN/>
        <w:spacing w:after="0" w:line="300" w:lineRule="auto"/>
        <w:contextualSpacing w:val="0"/>
        <w:textAlignment w:val="auto"/>
        <w:rPr>
          <w:b/>
          <w:i/>
          <w:sz w:val="22"/>
        </w:rPr>
      </w:pPr>
      <w:r>
        <w:rPr>
          <w:b/>
          <w:i/>
          <w:sz w:val="22"/>
        </w:rPr>
        <w:t xml:space="preserve">RAN2 input will be needed for exact content of </w:t>
      </w:r>
      <w:proofErr w:type="spellStart"/>
      <w:r>
        <w:rPr>
          <w:b/>
          <w:i/>
          <w:sz w:val="22"/>
        </w:rPr>
        <w:t>msgA</w:t>
      </w:r>
      <w:proofErr w:type="spellEnd"/>
      <w:r>
        <w:rPr>
          <w:b/>
          <w:i/>
          <w:sz w:val="22"/>
        </w:rPr>
        <w:t xml:space="preserve"> and especially the corresponding size of each required field.</w:t>
      </w:r>
    </w:p>
    <w:p w14:paraId="0F466FE8" w14:textId="11D72AC3" w:rsidR="00222955" w:rsidRDefault="00222955" w:rsidP="00222955">
      <w:pPr>
        <w:rPr>
          <w:b/>
          <w:i/>
          <w:sz w:val="22"/>
        </w:rPr>
      </w:pPr>
      <w:r>
        <w:rPr>
          <w:b/>
          <w:i/>
          <w:sz w:val="22"/>
        </w:rPr>
        <w:t xml:space="preserve">Proposal 2 </w:t>
      </w:r>
      <w:r>
        <w:rPr>
          <w:b/>
          <w:i/>
          <w:sz w:val="22"/>
        </w:rPr>
        <w:fldChar w:fldCharType="begin"/>
      </w:r>
      <w:r>
        <w:rPr>
          <w:b/>
          <w:i/>
          <w:sz w:val="22"/>
        </w:rPr>
        <w:instrText xml:space="preserve"> REF _Ref5034713 \r \h </w:instrText>
      </w:r>
      <w:r>
        <w:rPr>
          <w:b/>
          <w:i/>
          <w:sz w:val="22"/>
        </w:rPr>
      </w:r>
      <w:r>
        <w:rPr>
          <w:b/>
          <w:i/>
          <w:sz w:val="22"/>
        </w:rPr>
        <w:fldChar w:fldCharType="separate"/>
      </w:r>
      <w:r w:rsidR="00775A6C">
        <w:rPr>
          <w:b/>
          <w:i/>
          <w:sz w:val="22"/>
        </w:rPr>
        <w:t>[2]</w:t>
      </w:r>
      <w:r>
        <w:rPr>
          <w:b/>
          <w:i/>
          <w:sz w:val="22"/>
        </w:rPr>
        <w:fldChar w:fldCharType="end"/>
      </w:r>
      <w:r>
        <w:rPr>
          <w:b/>
          <w:i/>
          <w:sz w:val="22"/>
        </w:rPr>
        <w:t xml:space="preserve">: Payload size, i.e. 56/72 bits with MAC header is taken as starting point for the </w:t>
      </w:r>
      <w:proofErr w:type="spellStart"/>
      <w:r>
        <w:rPr>
          <w:b/>
          <w:i/>
          <w:sz w:val="22"/>
        </w:rPr>
        <w:t>msgA</w:t>
      </w:r>
      <w:proofErr w:type="spellEnd"/>
      <w:r>
        <w:rPr>
          <w:b/>
          <w:i/>
          <w:sz w:val="22"/>
        </w:rPr>
        <w:t xml:space="preserve"> design.</w:t>
      </w:r>
    </w:p>
    <w:p w14:paraId="1C3FDC71" w14:textId="77777777" w:rsidR="00222955" w:rsidRDefault="00222955" w:rsidP="00FE48B1">
      <w:pPr>
        <w:pStyle w:val="ListParagraph"/>
        <w:numPr>
          <w:ilvl w:val="0"/>
          <w:numId w:val="8"/>
        </w:numPr>
        <w:overflowPunct/>
        <w:autoSpaceDE/>
        <w:autoSpaceDN/>
        <w:spacing w:after="0" w:line="300" w:lineRule="auto"/>
        <w:contextualSpacing w:val="0"/>
        <w:textAlignment w:val="auto"/>
        <w:rPr>
          <w:sz w:val="22"/>
        </w:rPr>
      </w:pPr>
      <w:r>
        <w:rPr>
          <w:b/>
          <w:i/>
          <w:sz w:val="22"/>
        </w:rPr>
        <w:t>For RRC connected state, small packet UP data transmission can be considered.</w:t>
      </w:r>
    </w:p>
    <w:p w14:paraId="4E813DDD" w14:textId="5D95A1BD" w:rsidR="00C61FB1" w:rsidRDefault="00C61FB1" w:rsidP="00FC790E"/>
    <w:p w14:paraId="29A46644" w14:textId="6575BDC6" w:rsidR="00FC23E5" w:rsidRPr="00EC40AB" w:rsidRDefault="00FC23E5" w:rsidP="00FC23E5">
      <w:pPr>
        <w:spacing w:beforeLines="50" w:before="120" w:after="0"/>
        <w:rPr>
          <w:b/>
          <w:lang w:eastAsia="ja-JP"/>
        </w:rPr>
      </w:pPr>
      <w:r w:rsidRPr="00EC40AB">
        <w:rPr>
          <w:rFonts w:hint="eastAsia"/>
          <w:b/>
          <w:lang w:eastAsia="ja-JP"/>
        </w:rPr>
        <w:t>Proposal 1</w:t>
      </w:r>
      <w:r>
        <w:rPr>
          <w:b/>
          <w:lang w:eastAsia="ja-JP"/>
        </w:rPr>
        <w:t xml:space="preserve">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sidRPr="00EC40AB">
        <w:rPr>
          <w:rFonts w:hint="eastAsia"/>
          <w:b/>
          <w:lang w:eastAsia="ja-JP"/>
        </w:rPr>
        <w:t xml:space="preserve">: </w:t>
      </w:r>
      <w:r>
        <w:rPr>
          <w:b/>
          <w:lang w:eastAsia="ja-JP"/>
        </w:rPr>
        <w:t xml:space="preserve">The data in </w:t>
      </w:r>
      <w:proofErr w:type="spellStart"/>
      <w:r>
        <w:rPr>
          <w:b/>
          <w:lang w:eastAsia="ja-JP"/>
        </w:rPr>
        <w:t>Msg.A</w:t>
      </w:r>
      <w:proofErr w:type="spellEnd"/>
      <w:r>
        <w:rPr>
          <w:b/>
          <w:lang w:eastAsia="ja-JP"/>
        </w:rPr>
        <w:t xml:space="preserve"> at least contains UE-ID. In addition, the data in </w:t>
      </w:r>
      <w:proofErr w:type="spellStart"/>
      <w:r>
        <w:rPr>
          <w:b/>
          <w:lang w:eastAsia="ja-JP"/>
        </w:rPr>
        <w:t>Msg.A</w:t>
      </w:r>
      <w:proofErr w:type="spellEnd"/>
      <w:r>
        <w:rPr>
          <w:b/>
          <w:lang w:eastAsia="ja-JP"/>
        </w:rPr>
        <w:t xml:space="preserve"> may contain RRC message, BSR, and UP data.</w:t>
      </w:r>
    </w:p>
    <w:p w14:paraId="506ABB68" w14:textId="220515E4" w:rsidR="00FC23E5" w:rsidRDefault="00FC23E5" w:rsidP="00FC790E"/>
    <w:p w14:paraId="3825884C" w14:textId="2D7C4D50" w:rsidR="00E77C97" w:rsidRPr="00E77C97" w:rsidRDefault="00E77C97" w:rsidP="00E77C97">
      <w:pPr>
        <w:jc w:val="both"/>
        <w:rPr>
          <w:b/>
          <w:bCs/>
          <w:lang w:val="en-US" w:eastAsia="zh-CN"/>
        </w:rPr>
      </w:pPr>
      <w:r w:rsidRPr="00861BB0">
        <w:rPr>
          <w:b/>
          <w:bCs/>
          <w:lang w:val="en-US" w:eastAsia="zh-CN"/>
        </w:rPr>
        <w:t>Proposal 1</w:t>
      </w:r>
      <w:r>
        <w:rPr>
          <w:b/>
          <w:bCs/>
          <w:lang w:val="en-US" w:eastAsia="zh-CN"/>
        </w:rPr>
        <w:t xml:space="preserve"> </w:t>
      </w:r>
      <w:r>
        <w:rPr>
          <w:b/>
          <w:bCs/>
          <w:lang w:val="en-US" w:eastAsia="zh-CN"/>
        </w:rPr>
        <w:fldChar w:fldCharType="begin"/>
      </w:r>
      <w:r>
        <w:rPr>
          <w:b/>
          <w:bCs/>
          <w:lang w:val="en-US" w:eastAsia="zh-CN"/>
        </w:rPr>
        <w:instrText xml:space="preserve"> REF _Ref5092129 \r \h </w:instrText>
      </w:r>
      <w:r>
        <w:rPr>
          <w:b/>
          <w:bCs/>
          <w:lang w:val="en-US" w:eastAsia="zh-CN"/>
        </w:rPr>
      </w:r>
      <w:r>
        <w:rPr>
          <w:b/>
          <w:bCs/>
          <w:lang w:val="en-US" w:eastAsia="zh-CN"/>
        </w:rPr>
        <w:fldChar w:fldCharType="separate"/>
      </w:r>
      <w:r>
        <w:rPr>
          <w:b/>
          <w:bCs/>
          <w:lang w:val="en-US" w:eastAsia="zh-CN"/>
        </w:rPr>
        <w:t>[9]</w:t>
      </w:r>
      <w:r>
        <w:rPr>
          <w:b/>
          <w:bCs/>
          <w:lang w:val="en-US" w:eastAsia="zh-CN"/>
        </w:rPr>
        <w:fldChar w:fldCharType="end"/>
      </w:r>
      <w:r w:rsidRPr="00861BB0">
        <w:rPr>
          <w:b/>
          <w:bCs/>
          <w:lang w:val="en-US" w:eastAsia="zh-CN"/>
        </w:rPr>
        <w:t xml:space="preserve">: Study the maximum allowed </w:t>
      </w:r>
      <w:proofErr w:type="spellStart"/>
      <w:r w:rsidRPr="00861BB0">
        <w:rPr>
          <w:b/>
          <w:bCs/>
          <w:lang w:val="en-US" w:eastAsia="zh-CN"/>
        </w:rPr>
        <w:t>MsgA</w:t>
      </w:r>
      <w:proofErr w:type="spellEnd"/>
      <w:r w:rsidRPr="00861BB0">
        <w:rPr>
          <w:b/>
          <w:bCs/>
          <w:lang w:val="en-US" w:eastAsia="zh-CN"/>
        </w:rPr>
        <w:t xml:space="preserve"> payload size.</w:t>
      </w:r>
    </w:p>
    <w:p w14:paraId="106D80E7" w14:textId="1F941AEC" w:rsidR="00734C6A" w:rsidRPr="001A18E8" w:rsidRDefault="00734C6A" w:rsidP="00734C6A">
      <w:pPr>
        <w:snapToGrid w:val="0"/>
        <w:spacing w:afterLines="50" w:after="120"/>
        <w:rPr>
          <w:b/>
          <w:i/>
          <w:noProof/>
        </w:rPr>
      </w:pPr>
      <w:r w:rsidRPr="001A18E8">
        <w:rPr>
          <w:b/>
          <w:i/>
          <w:noProof/>
        </w:rPr>
        <w:t>P</w:t>
      </w:r>
      <w:r w:rsidRPr="001A18E8">
        <w:rPr>
          <w:rFonts w:hint="eastAsia"/>
          <w:b/>
          <w:i/>
          <w:noProof/>
        </w:rPr>
        <w:t>roposal</w:t>
      </w:r>
      <w:r w:rsidRPr="001A18E8">
        <w:rPr>
          <w:b/>
          <w:i/>
          <w:noProof/>
        </w:rPr>
        <w:t>3</w:t>
      </w:r>
      <w:r>
        <w:rPr>
          <w:b/>
          <w:i/>
          <w:noProof/>
        </w:rPr>
        <w:t xml:space="preserve"> </w:t>
      </w:r>
      <w:r>
        <w:rPr>
          <w:b/>
          <w:i/>
          <w:noProof/>
        </w:rPr>
        <w:fldChar w:fldCharType="begin"/>
      </w:r>
      <w:r>
        <w:rPr>
          <w:b/>
          <w:i/>
          <w:noProof/>
        </w:rPr>
        <w:instrText xml:space="preserve"> REF _Ref5092174 \r \h </w:instrText>
      </w:r>
      <w:r>
        <w:rPr>
          <w:b/>
          <w:i/>
          <w:noProof/>
        </w:rPr>
      </w:r>
      <w:r>
        <w:rPr>
          <w:b/>
          <w:i/>
          <w:noProof/>
        </w:rPr>
        <w:fldChar w:fldCharType="separate"/>
      </w:r>
      <w:r>
        <w:rPr>
          <w:b/>
          <w:i/>
          <w:noProof/>
        </w:rPr>
        <w:t>[11]</w:t>
      </w:r>
      <w:r>
        <w:rPr>
          <w:b/>
          <w:i/>
          <w:noProof/>
        </w:rPr>
        <w:fldChar w:fldCharType="end"/>
      </w:r>
      <w:r w:rsidRPr="001A18E8">
        <w:rPr>
          <w:rFonts w:hint="eastAsia"/>
          <w:b/>
          <w:i/>
          <w:noProof/>
        </w:rPr>
        <w:t>:</w:t>
      </w:r>
      <w:r w:rsidRPr="001A18E8">
        <w:rPr>
          <w:b/>
          <w:i/>
          <w:noProof/>
        </w:rPr>
        <w:t xml:space="preserve"> </w:t>
      </w:r>
      <w:r w:rsidRPr="001A18E8">
        <w:rPr>
          <w:i/>
          <w:noProof/>
        </w:rPr>
        <w:t>The payload size determination based on CCCH size can be used as the starting point for the design of MsgA.</w:t>
      </w:r>
    </w:p>
    <w:p w14:paraId="7DF3E38D" w14:textId="77777777" w:rsidR="00734C6A" w:rsidRDefault="00734C6A" w:rsidP="00FC790E"/>
    <w:p w14:paraId="297E119D" w14:textId="67A4B011" w:rsidR="00FC790E" w:rsidRPr="00122429" w:rsidRDefault="00FC790E" w:rsidP="00FC790E">
      <w:pPr>
        <w:pStyle w:val="Proposal"/>
        <w:tabs>
          <w:tab w:val="left" w:pos="1701"/>
        </w:tabs>
        <w:spacing w:after="120" w:line="259" w:lineRule="auto"/>
        <w:ind w:left="1304" w:firstLine="0"/>
        <w:rPr>
          <w:rFonts w:cs="Arial"/>
        </w:rPr>
      </w:pPr>
      <w:bookmarkStart w:id="8" w:name="_Toc4794147"/>
      <w:r>
        <w:rPr>
          <w:rFonts w:cs="Arial"/>
        </w:rPr>
        <w:t xml:space="preserve">Proposal 5 </w:t>
      </w:r>
      <w:r>
        <w:fldChar w:fldCharType="begin"/>
      </w:r>
      <w:r>
        <w:instrText xml:space="preserve"> REF _Ref5092218 \r \h </w:instrText>
      </w:r>
      <w:r>
        <w:fldChar w:fldCharType="separate"/>
      </w:r>
      <w:r w:rsidR="00775A6C">
        <w:t>[13]</w:t>
      </w:r>
      <w:r>
        <w:fldChar w:fldCharType="end"/>
      </w:r>
      <w:r>
        <w:t xml:space="preserve"> </w:t>
      </w:r>
      <w:proofErr w:type="spellStart"/>
      <w:r w:rsidRPr="00122429">
        <w:rPr>
          <w:rFonts w:cs="Arial"/>
        </w:rPr>
        <w:t>msgA</w:t>
      </w:r>
      <w:proofErr w:type="spellEnd"/>
      <w:r w:rsidRPr="00122429">
        <w:rPr>
          <w:rFonts w:cs="Arial"/>
        </w:rPr>
        <w:t xml:space="preserve"> and </w:t>
      </w:r>
      <w:proofErr w:type="spellStart"/>
      <w:r w:rsidRPr="00122429">
        <w:rPr>
          <w:rFonts w:cs="Arial"/>
        </w:rPr>
        <w:t>msgB</w:t>
      </w:r>
      <w:proofErr w:type="spellEnd"/>
      <w:r w:rsidRPr="00122429">
        <w:rPr>
          <w:rFonts w:cs="Arial"/>
        </w:rPr>
        <w:t xml:space="preserve"> content </w:t>
      </w:r>
      <w:r>
        <w:rPr>
          <w:rFonts w:cs="Arial"/>
        </w:rPr>
        <w:t xml:space="preserve">and minimum payload size </w:t>
      </w:r>
      <w:r w:rsidRPr="00122429">
        <w:rPr>
          <w:rFonts w:cs="Arial"/>
        </w:rPr>
        <w:t xml:space="preserve">should be based on the input from RAN2 discussions and the maximum payload size </w:t>
      </w:r>
      <w:r>
        <w:rPr>
          <w:rFonts w:cs="Arial"/>
        </w:rPr>
        <w:t xml:space="preserve">for </w:t>
      </w:r>
      <w:proofErr w:type="spellStart"/>
      <w:r>
        <w:rPr>
          <w:rFonts w:cs="Arial"/>
        </w:rPr>
        <w:t>msgA</w:t>
      </w:r>
      <w:proofErr w:type="spellEnd"/>
      <w:r>
        <w:rPr>
          <w:rFonts w:cs="Arial"/>
        </w:rPr>
        <w:t xml:space="preserve"> should be simulated </w:t>
      </w:r>
      <w:r w:rsidRPr="00122429">
        <w:rPr>
          <w:rFonts w:cs="Arial"/>
        </w:rPr>
        <w:t>based on the simulation</w:t>
      </w:r>
      <w:r>
        <w:rPr>
          <w:rFonts w:cs="Arial"/>
        </w:rPr>
        <w:t xml:space="preserve"> assumptions discussed</w:t>
      </w:r>
      <w:r w:rsidRPr="00122429">
        <w:rPr>
          <w:rFonts w:cs="Arial"/>
        </w:rPr>
        <w:t>.</w:t>
      </w:r>
      <w:bookmarkEnd w:id="8"/>
    </w:p>
    <w:p w14:paraId="64767A3E" w14:textId="79217282" w:rsidR="00FC790E" w:rsidRPr="004C2CA8" w:rsidRDefault="00FC790E" w:rsidP="00FC790E">
      <w:pPr>
        <w:rPr>
          <w:rFonts w:eastAsia="Batang"/>
          <w:b/>
          <w:i/>
        </w:rPr>
      </w:pPr>
      <w:r w:rsidRPr="004C2CA8">
        <w:rPr>
          <w:rFonts w:eastAsia="Batang"/>
          <w:b/>
          <w:i/>
        </w:rPr>
        <w:t>Proposal 3</w:t>
      </w:r>
      <w:r>
        <w:rPr>
          <w:rFonts w:eastAsia="Batang"/>
          <w:b/>
          <w:i/>
        </w:rPr>
        <w:t xml:space="preserve"> </w:t>
      </w:r>
      <w:r w:rsidRPr="004C2CA8">
        <w:rPr>
          <w:rFonts w:eastAsia="Batang"/>
          <w:b/>
          <w:i/>
        </w:rPr>
        <w:fldChar w:fldCharType="begin"/>
      </w:r>
      <w:r w:rsidRPr="004C2CA8">
        <w:rPr>
          <w:rFonts w:eastAsia="Batang"/>
          <w:b/>
          <w:i/>
        </w:rPr>
        <w:instrText xml:space="preserve"> REF _Ref5092250 \r \h </w:instrText>
      </w:r>
      <w:r>
        <w:rPr>
          <w:rFonts w:eastAsia="Batang"/>
          <w:b/>
          <w:i/>
        </w:rPr>
        <w:instrText xml:space="preserve"> \* MERGEFORMAT </w:instrText>
      </w:r>
      <w:r w:rsidRPr="004C2CA8">
        <w:rPr>
          <w:rFonts w:eastAsia="Batang"/>
          <w:b/>
          <w:i/>
        </w:rPr>
      </w:r>
      <w:r w:rsidRPr="004C2CA8">
        <w:rPr>
          <w:rFonts w:eastAsia="Batang"/>
          <w:b/>
          <w:i/>
        </w:rPr>
        <w:fldChar w:fldCharType="separate"/>
      </w:r>
      <w:r w:rsidR="00775A6C">
        <w:rPr>
          <w:rFonts w:eastAsia="Batang"/>
          <w:b/>
          <w:i/>
        </w:rPr>
        <w:t>[15]</w:t>
      </w:r>
      <w:r w:rsidRPr="004C2CA8">
        <w:rPr>
          <w:rFonts w:eastAsia="Batang"/>
          <w:b/>
          <w:i/>
        </w:rPr>
        <w:fldChar w:fldCharType="end"/>
      </w:r>
      <w:r w:rsidRPr="004C2CA8">
        <w:rPr>
          <w:rFonts w:eastAsia="Batang"/>
          <w:b/>
          <w:i/>
        </w:rPr>
        <w:t xml:space="preserve">: Impact of timing offset observed by gNB on the PUSCH demodulation performance should be considered to determine the maximum allowed transport block size of </w:t>
      </w:r>
      <w:proofErr w:type="spellStart"/>
      <w:r w:rsidRPr="004C2CA8">
        <w:rPr>
          <w:rFonts w:eastAsia="Batang"/>
          <w:b/>
          <w:i/>
        </w:rPr>
        <w:t>MsgA</w:t>
      </w:r>
      <w:proofErr w:type="spellEnd"/>
      <w:r w:rsidRPr="004C2CA8">
        <w:rPr>
          <w:rFonts w:eastAsia="Batang"/>
          <w:b/>
          <w:i/>
        </w:rPr>
        <w:t xml:space="preserve"> PUSCH.</w:t>
      </w:r>
    </w:p>
    <w:p w14:paraId="7ADAEBD9" w14:textId="77777777" w:rsidR="00FC790E" w:rsidRDefault="00FC790E" w:rsidP="00FE48B1">
      <w:pPr>
        <w:pStyle w:val="Heading2"/>
        <w:numPr>
          <w:ilvl w:val="1"/>
          <w:numId w:val="6"/>
        </w:numPr>
        <w:overflowPunct/>
        <w:autoSpaceDE/>
        <w:autoSpaceDN/>
        <w:adjustRightInd/>
        <w:spacing w:before="40" w:after="0" w:line="259" w:lineRule="auto"/>
        <w:textAlignment w:val="auto"/>
      </w:pPr>
      <w:r>
        <w:t xml:space="preserve">Type of UCI in </w:t>
      </w:r>
      <w:proofErr w:type="spellStart"/>
      <w:r>
        <w:t>MsgA</w:t>
      </w:r>
      <w:proofErr w:type="spellEnd"/>
    </w:p>
    <w:p w14:paraId="3B96D7E6" w14:textId="1A30BF89" w:rsidR="00FC790E" w:rsidRPr="00960296" w:rsidRDefault="00D81E90" w:rsidP="00FC790E">
      <w:r>
        <w:t xml:space="preserve">Several contributions discussed the type of UCI that can multiplexed in the </w:t>
      </w:r>
      <w:proofErr w:type="spellStart"/>
      <w:r>
        <w:t>MsgA</w:t>
      </w:r>
      <w:proofErr w:type="spellEnd"/>
      <w:r>
        <w:t xml:space="preserve"> PUSCH transmission. These are summarized in the table below.</w:t>
      </w:r>
    </w:p>
    <w:tbl>
      <w:tblPr>
        <w:tblStyle w:val="TableGrid"/>
        <w:tblW w:w="0" w:type="auto"/>
        <w:tblLook w:val="04A0" w:firstRow="1" w:lastRow="0" w:firstColumn="1" w:lastColumn="0" w:noHBand="0" w:noVBand="1"/>
      </w:tblPr>
      <w:tblGrid>
        <w:gridCol w:w="4675"/>
        <w:gridCol w:w="4675"/>
      </w:tblGrid>
      <w:tr w:rsidR="00FC790E" w14:paraId="19AD60D2" w14:textId="77777777" w:rsidTr="00D81E90">
        <w:tc>
          <w:tcPr>
            <w:tcW w:w="4675" w:type="dxa"/>
            <w:shd w:val="clear" w:color="auto" w:fill="002060"/>
          </w:tcPr>
          <w:p w14:paraId="24E553F8" w14:textId="77777777" w:rsidR="00FC790E" w:rsidRPr="00D81E90" w:rsidRDefault="00FC790E" w:rsidP="001C0A50">
            <w:pPr>
              <w:rPr>
                <w:b/>
              </w:rPr>
            </w:pPr>
            <w:r w:rsidRPr="00D81E90">
              <w:rPr>
                <w:b/>
              </w:rPr>
              <w:t xml:space="preserve">UCI Type included in </w:t>
            </w:r>
            <w:proofErr w:type="spellStart"/>
            <w:r w:rsidRPr="00D81E90">
              <w:rPr>
                <w:b/>
              </w:rPr>
              <w:t>MsgA</w:t>
            </w:r>
            <w:proofErr w:type="spellEnd"/>
          </w:p>
        </w:tc>
        <w:tc>
          <w:tcPr>
            <w:tcW w:w="4675" w:type="dxa"/>
            <w:shd w:val="clear" w:color="auto" w:fill="002060"/>
          </w:tcPr>
          <w:p w14:paraId="0CD31A87" w14:textId="77777777" w:rsidR="00FC790E" w:rsidRPr="00D81E90" w:rsidRDefault="00FC790E" w:rsidP="001C0A50">
            <w:pPr>
              <w:rPr>
                <w:b/>
              </w:rPr>
            </w:pPr>
            <w:r w:rsidRPr="00D81E90">
              <w:rPr>
                <w:b/>
              </w:rPr>
              <w:t>Supported by</w:t>
            </w:r>
          </w:p>
        </w:tc>
      </w:tr>
      <w:tr w:rsidR="00FC790E" w14:paraId="20C84703" w14:textId="77777777" w:rsidTr="001C0A50">
        <w:tc>
          <w:tcPr>
            <w:tcW w:w="4675" w:type="dxa"/>
          </w:tcPr>
          <w:p w14:paraId="2B681F79" w14:textId="77777777" w:rsidR="00FC790E" w:rsidRDefault="00FC790E" w:rsidP="001C0A50">
            <w:r>
              <w:t>CSI/HARQ-ACK</w:t>
            </w:r>
          </w:p>
        </w:tc>
        <w:tc>
          <w:tcPr>
            <w:tcW w:w="4675" w:type="dxa"/>
          </w:tcPr>
          <w:p w14:paraId="548C2DDD" w14:textId="05B2D652" w:rsidR="00FC790E" w:rsidRDefault="00FC790E" w:rsidP="001C0A50">
            <w:r>
              <w:fldChar w:fldCharType="begin"/>
            </w:r>
            <w:r>
              <w:instrText xml:space="preserve"> REF _Ref5092059 \r \h </w:instrText>
            </w:r>
            <w:r>
              <w:fldChar w:fldCharType="separate"/>
            </w:r>
            <w:r w:rsidR="00775A6C">
              <w:t>[6]</w:t>
            </w:r>
            <w:r>
              <w:fldChar w:fldCharType="end"/>
            </w:r>
            <w:r>
              <w:t xml:space="preserve"> </w:t>
            </w:r>
            <w:r>
              <w:fldChar w:fldCharType="begin"/>
            </w:r>
            <w:r>
              <w:instrText xml:space="preserve"> REF _Ref5092266 \r \h </w:instrText>
            </w:r>
            <w:r>
              <w:fldChar w:fldCharType="separate"/>
            </w:r>
            <w:r w:rsidR="00775A6C">
              <w:t>[17]</w:t>
            </w:r>
            <w:r>
              <w:fldChar w:fldCharType="end"/>
            </w:r>
          </w:p>
        </w:tc>
      </w:tr>
      <w:tr w:rsidR="00FC790E" w14:paraId="199985DB" w14:textId="77777777" w:rsidTr="001C0A50">
        <w:tc>
          <w:tcPr>
            <w:tcW w:w="4675" w:type="dxa"/>
          </w:tcPr>
          <w:p w14:paraId="3E58FBC2" w14:textId="77777777" w:rsidR="00FC790E" w:rsidRDefault="00FC790E" w:rsidP="001C0A50">
            <w:r>
              <w:t>Control Info to assist in decoding PUSCH</w:t>
            </w:r>
          </w:p>
        </w:tc>
        <w:tc>
          <w:tcPr>
            <w:tcW w:w="4675" w:type="dxa"/>
          </w:tcPr>
          <w:p w14:paraId="76BF07C2" w14:textId="5F9E3984" w:rsidR="00FC790E" w:rsidRDefault="00FC790E" w:rsidP="001C0A50">
            <w:r>
              <w:fldChar w:fldCharType="begin"/>
            </w:r>
            <w:r>
              <w:instrText xml:space="preserve"> REF _Ref5092059 \r \h </w:instrText>
            </w:r>
            <w:r>
              <w:fldChar w:fldCharType="separate"/>
            </w:r>
            <w:r w:rsidR="00775A6C">
              <w:t>[6]</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fldChar w:fldCharType="begin"/>
            </w:r>
            <w:r>
              <w:instrText xml:space="preserve"> REF _Ref5092129 \r \h </w:instrText>
            </w:r>
            <w:r>
              <w:fldChar w:fldCharType="separate"/>
            </w:r>
            <w:r w:rsidR="00775A6C">
              <w:t>[9]</w:t>
            </w:r>
            <w:r>
              <w:fldChar w:fldCharType="end"/>
            </w:r>
            <w:r w:rsidR="00906990">
              <w:t>, [17]</w:t>
            </w:r>
          </w:p>
        </w:tc>
      </w:tr>
      <w:tr w:rsidR="00FC790E" w14:paraId="4D420969" w14:textId="77777777" w:rsidTr="001C0A50">
        <w:tc>
          <w:tcPr>
            <w:tcW w:w="4675" w:type="dxa"/>
          </w:tcPr>
          <w:p w14:paraId="31B0D716" w14:textId="77777777" w:rsidR="00FC790E" w:rsidRDefault="00FC790E" w:rsidP="001C0A50">
            <w:r>
              <w:t xml:space="preserve">UE-ID to assist in HARQ Combining of </w:t>
            </w:r>
            <w:proofErr w:type="spellStart"/>
            <w:r>
              <w:t>MsgA</w:t>
            </w:r>
            <w:proofErr w:type="spellEnd"/>
          </w:p>
        </w:tc>
        <w:tc>
          <w:tcPr>
            <w:tcW w:w="4675" w:type="dxa"/>
          </w:tcPr>
          <w:p w14:paraId="68382721" w14:textId="0BBDD458" w:rsidR="00FC790E" w:rsidRDefault="00FC790E" w:rsidP="001C0A50">
            <w:r>
              <w:fldChar w:fldCharType="begin"/>
            </w:r>
            <w:r>
              <w:instrText xml:space="preserve"> REF _Ref5092098 \r \h </w:instrText>
            </w:r>
            <w:r>
              <w:fldChar w:fldCharType="separate"/>
            </w:r>
            <w:r w:rsidR="00775A6C">
              <w:t>[7]</w:t>
            </w:r>
            <w:r>
              <w:fldChar w:fldCharType="end"/>
            </w:r>
          </w:p>
        </w:tc>
      </w:tr>
    </w:tbl>
    <w:p w14:paraId="796FD49D" w14:textId="62CFC28A" w:rsidR="00FC790E" w:rsidRDefault="00FC790E" w:rsidP="00FC790E"/>
    <w:p w14:paraId="292D57D1" w14:textId="77777777" w:rsidR="00D81E90" w:rsidRDefault="00D81E90" w:rsidP="00D81E90">
      <w:pPr>
        <w:widowControl w:val="0"/>
        <w:overflowPunct/>
        <w:autoSpaceDE/>
        <w:autoSpaceDN/>
        <w:adjustRightInd/>
        <w:spacing w:after="0"/>
        <w:jc w:val="both"/>
        <w:textAlignment w:val="auto"/>
      </w:pPr>
      <w:r>
        <w:t>Based on the proposals presented the following potential agreements can be considered:</w:t>
      </w:r>
    </w:p>
    <w:p w14:paraId="3B950B1B" w14:textId="3BBB4B1F" w:rsidR="00D81E90" w:rsidRDefault="00D81E90" w:rsidP="00FC790E"/>
    <w:p w14:paraId="2ADAFB4F" w14:textId="4C05CFC9" w:rsidR="00D81E90" w:rsidRDefault="00D81E90" w:rsidP="00AF3601">
      <w:pPr>
        <w:pStyle w:val="Heading3"/>
      </w:pPr>
      <w:r w:rsidRPr="00D81E90">
        <w:rPr>
          <w:highlight w:val="magenta"/>
        </w:rPr>
        <w:t>Point of discussion</w:t>
      </w:r>
      <w:r>
        <w:rPr>
          <w:highlight w:val="magenta"/>
        </w:rPr>
        <w:t xml:space="preserve"> 2.2.1</w:t>
      </w:r>
    </w:p>
    <w:p w14:paraId="2DE7CBC2" w14:textId="5285B3D8" w:rsidR="00D81E90" w:rsidRDefault="00D81E90" w:rsidP="00D81E90">
      <w:pPr>
        <w:pStyle w:val="ListParagraph"/>
        <w:widowControl w:val="0"/>
        <w:numPr>
          <w:ilvl w:val="0"/>
          <w:numId w:val="9"/>
        </w:numPr>
        <w:overflowPunct/>
        <w:autoSpaceDE/>
        <w:autoSpaceDN/>
        <w:adjustRightInd/>
        <w:spacing w:after="0"/>
        <w:contextualSpacing w:val="0"/>
        <w:jc w:val="both"/>
        <w:textAlignment w:val="auto"/>
      </w:pPr>
      <w:r>
        <w:t xml:space="preserve">Whether UCI on </w:t>
      </w:r>
      <w:proofErr w:type="spellStart"/>
      <w:r>
        <w:t>MsgA</w:t>
      </w:r>
      <w:proofErr w:type="spellEnd"/>
      <w:r>
        <w:t xml:space="preserve"> PUSCH is supported. If supported what type of UCI to be conveyed:</w:t>
      </w:r>
    </w:p>
    <w:p w14:paraId="3080A4F3" w14:textId="7D33ED7C"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lastRenderedPageBreak/>
        <w:t>Control information to assist in decoding the PUSCH transmission.</w:t>
      </w:r>
    </w:p>
    <w:p w14:paraId="5244BF17" w14:textId="5E99E75B"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t>CSI</w:t>
      </w:r>
    </w:p>
    <w:p w14:paraId="514D748F" w14:textId="2A77FC49"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t>HARQ-ACK</w:t>
      </w:r>
    </w:p>
    <w:p w14:paraId="3263B3C4" w14:textId="77777777" w:rsidR="00D81E90" w:rsidRDefault="00D81E90" w:rsidP="00D81E90"/>
    <w:tbl>
      <w:tblPr>
        <w:tblStyle w:val="TableGrid"/>
        <w:tblW w:w="0" w:type="auto"/>
        <w:tblLook w:val="04A0" w:firstRow="1" w:lastRow="0" w:firstColumn="1" w:lastColumn="0" w:noHBand="0" w:noVBand="1"/>
      </w:tblPr>
      <w:tblGrid>
        <w:gridCol w:w="2263"/>
        <w:gridCol w:w="7699"/>
      </w:tblGrid>
      <w:tr w:rsidR="00D81E90" w:rsidRPr="00F470BD" w14:paraId="3697665C" w14:textId="77777777" w:rsidTr="00C30627">
        <w:tc>
          <w:tcPr>
            <w:tcW w:w="2263" w:type="dxa"/>
            <w:shd w:val="clear" w:color="auto" w:fill="002060"/>
          </w:tcPr>
          <w:p w14:paraId="58AE8BE6" w14:textId="77777777" w:rsidR="00D81E90" w:rsidRPr="00F470BD" w:rsidRDefault="00D81E90" w:rsidP="00C30627">
            <w:pPr>
              <w:rPr>
                <w:b/>
                <w:color w:val="FFFFFF" w:themeColor="background1"/>
              </w:rPr>
            </w:pPr>
            <w:r w:rsidRPr="00F470BD">
              <w:rPr>
                <w:b/>
                <w:color w:val="FFFFFF" w:themeColor="background1"/>
              </w:rPr>
              <w:t>Company</w:t>
            </w:r>
          </w:p>
        </w:tc>
        <w:tc>
          <w:tcPr>
            <w:tcW w:w="7699" w:type="dxa"/>
            <w:shd w:val="clear" w:color="auto" w:fill="002060"/>
          </w:tcPr>
          <w:p w14:paraId="3B39E1C7" w14:textId="46780308" w:rsidR="00D81E90" w:rsidRPr="00F470BD" w:rsidRDefault="00D81E90" w:rsidP="00C30627">
            <w:pPr>
              <w:rPr>
                <w:b/>
                <w:color w:val="FFFFFF" w:themeColor="background1"/>
              </w:rPr>
            </w:pPr>
            <w:r w:rsidRPr="00F470BD">
              <w:rPr>
                <w:b/>
                <w:color w:val="FFFFFF" w:themeColor="background1"/>
              </w:rPr>
              <w:t>Comment</w:t>
            </w:r>
            <w:r>
              <w:rPr>
                <w:b/>
                <w:color w:val="FFFFFF" w:themeColor="background1"/>
              </w:rPr>
              <w:t>s on point of discussion 2.2.1</w:t>
            </w:r>
          </w:p>
        </w:tc>
      </w:tr>
      <w:tr w:rsidR="00D81E90" w14:paraId="764341C2" w14:textId="77777777" w:rsidTr="00C30627">
        <w:tc>
          <w:tcPr>
            <w:tcW w:w="2263" w:type="dxa"/>
          </w:tcPr>
          <w:p w14:paraId="693EB3CE" w14:textId="77777777" w:rsidR="00D81E90" w:rsidRDefault="00D81E90" w:rsidP="00C30627">
            <w:r>
              <w:t>Nokia</w:t>
            </w:r>
          </w:p>
        </w:tc>
        <w:tc>
          <w:tcPr>
            <w:tcW w:w="7699" w:type="dxa"/>
          </w:tcPr>
          <w:p w14:paraId="2584E49E" w14:textId="09C75224" w:rsidR="00D81E90" w:rsidRDefault="00D81E90" w:rsidP="00C30627">
            <w:r>
              <w:t>At least control information to assist in decoding the PUSCH transmission</w:t>
            </w:r>
          </w:p>
        </w:tc>
      </w:tr>
      <w:tr w:rsidR="008F266C" w14:paraId="72B7E697" w14:textId="77777777" w:rsidTr="00C30627">
        <w:tc>
          <w:tcPr>
            <w:tcW w:w="2263" w:type="dxa"/>
          </w:tcPr>
          <w:p w14:paraId="0D3EB0CE" w14:textId="252B74DC" w:rsidR="008F266C" w:rsidRDefault="008F266C" w:rsidP="00C30627">
            <w:r>
              <w:t>Sony</w:t>
            </w:r>
          </w:p>
        </w:tc>
        <w:tc>
          <w:tcPr>
            <w:tcW w:w="7699" w:type="dxa"/>
          </w:tcPr>
          <w:p w14:paraId="39119618" w14:textId="0F2ED03A" w:rsidR="008F266C" w:rsidRDefault="008F266C" w:rsidP="00C30627">
            <w:r>
              <w:t>At least control information to assist in decoding the PUSCH transmission</w:t>
            </w:r>
          </w:p>
        </w:tc>
      </w:tr>
      <w:tr w:rsidR="008F266C" w14:paraId="0AEEDB4D" w14:textId="77777777" w:rsidTr="00C30627">
        <w:tc>
          <w:tcPr>
            <w:tcW w:w="2263" w:type="dxa"/>
          </w:tcPr>
          <w:p w14:paraId="141620D3" w14:textId="77777777" w:rsidR="008F266C" w:rsidRDefault="008F266C" w:rsidP="00C30627"/>
        </w:tc>
        <w:tc>
          <w:tcPr>
            <w:tcW w:w="7699" w:type="dxa"/>
          </w:tcPr>
          <w:p w14:paraId="2FF5FCC5" w14:textId="77777777" w:rsidR="008F266C" w:rsidRDefault="008F266C" w:rsidP="00C30627"/>
        </w:tc>
      </w:tr>
      <w:tr w:rsidR="008F266C" w14:paraId="5661B909" w14:textId="77777777" w:rsidTr="00C30627">
        <w:tc>
          <w:tcPr>
            <w:tcW w:w="2263" w:type="dxa"/>
          </w:tcPr>
          <w:p w14:paraId="085FC243" w14:textId="77777777" w:rsidR="008F266C" w:rsidRDefault="008F266C" w:rsidP="00C30627"/>
        </w:tc>
        <w:tc>
          <w:tcPr>
            <w:tcW w:w="7699" w:type="dxa"/>
          </w:tcPr>
          <w:p w14:paraId="5CAC3B09" w14:textId="77777777" w:rsidR="008F266C" w:rsidRDefault="008F266C" w:rsidP="00C30627"/>
        </w:tc>
      </w:tr>
    </w:tbl>
    <w:p w14:paraId="1B3DBF27" w14:textId="77777777" w:rsidR="00D81E90" w:rsidRDefault="00D81E90" w:rsidP="00FC790E"/>
    <w:p w14:paraId="5E65B8AC" w14:textId="7F6A8A27" w:rsidR="00AF3601" w:rsidRDefault="00AF3601" w:rsidP="00AF3601">
      <w:pPr>
        <w:pStyle w:val="Heading3"/>
      </w:pPr>
      <w:r>
        <w:t>Proposals on this topic</w:t>
      </w:r>
    </w:p>
    <w:p w14:paraId="4C5BB1A2" w14:textId="5744F560" w:rsidR="007271D9" w:rsidRPr="00275AED" w:rsidRDefault="007271D9" w:rsidP="007271D9">
      <w:pPr>
        <w:spacing w:before="240" w:after="0"/>
        <w:jc w:val="both"/>
        <w:rPr>
          <w:b/>
        </w:rPr>
      </w:pPr>
      <w:r w:rsidRPr="00275AED">
        <w:rPr>
          <w:b/>
        </w:rPr>
        <w:t xml:space="preserve">Proposal </w:t>
      </w:r>
      <w:r>
        <w:rPr>
          <w:b/>
        </w:rPr>
        <w:t xml:space="preserve">4 </w:t>
      </w:r>
      <w:r>
        <w:fldChar w:fldCharType="begin"/>
      </w:r>
      <w:r>
        <w:instrText xml:space="preserve"> REF _Ref5092059 \r \h </w:instrText>
      </w:r>
      <w:r>
        <w:fldChar w:fldCharType="separate"/>
      </w:r>
      <w:r w:rsidR="00775A6C">
        <w:t>[6]</w:t>
      </w:r>
      <w:r>
        <w:fldChar w:fldCharType="end"/>
      </w:r>
    </w:p>
    <w:p w14:paraId="74BA68AB" w14:textId="77777777" w:rsidR="007271D9" w:rsidRDefault="007271D9" w:rsidP="00FE48B1">
      <w:pPr>
        <w:numPr>
          <w:ilvl w:val="0"/>
          <w:numId w:val="16"/>
        </w:numPr>
        <w:overflowPunct/>
        <w:autoSpaceDE/>
        <w:autoSpaceDN/>
        <w:adjustRightInd/>
        <w:spacing w:before="60" w:after="0"/>
        <w:ind w:left="288" w:hanging="288"/>
        <w:jc w:val="both"/>
        <w:textAlignment w:val="auto"/>
        <w:rPr>
          <w:i/>
        </w:rPr>
      </w:pPr>
      <w:r w:rsidRPr="00B51C7D">
        <w:rPr>
          <w:i/>
        </w:rPr>
        <w:t xml:space="preserve">UCI on </w:t>
      </w:r>
      <w:proofErr w:type="spellStart"/>
      <w:r w:rsidRPr="00B51C7D">
        <w:rPr>
          <w:i/>
        </w:rPr>
        <w:t>MsgA</w:t>
      </w:r>
      <w:proofErr w:type="spellEnd"/>
      <w:r w:rsidRPr="00B51C7D">
        <w:rPr>
          <w:i/>
        </w:rPr>
        <w:t xml:space="preserve"> PUSCH is </w:t>
      </w:r>
      <w:r>
        <w:rPr>
          <w:i/>
        </w:rPr>
        <w:t>supported.</w:t>
      </w:r>
    </w:p>
    <w:p w14:paraId="2E4E6747" w14:textId="77777777" w:rsidR="007271D9" w:rsidRDefault="007271D9" w:rsidP="00FE48B1">
      <w:pPr>
        <w:numPr>
          <w:ilvl w:val="1"/>
          <w:numId w:val="16"/>
        </w:numPr>
        <w:overflowPunct/>
        <w:autoSpaceDE/>
        <w:autoSpaceDN/>
        <w:adjustRightInd/>
        <w:spacing w:before="60" w:after="0"/>
        <w:ind w:left="792" w:hanging="288"/>
        <w:jc w:val="both"/>
        <w:textAlignment w:val="auto"/>
        <w:rPr>
          <w:i/>
        </w:rPr>
      </w:pPr>
      <w:r>
        <w:rPr>
          <w:i/>
        </w:rPr>
        <w:t xml:space="preserve">FFS the UCI content. </w:t>
      </w:r>
    </w:p>
    <w:p w14:paraId="7A13B13D" w14:textId="6CAB9495" w:rsidR="00222955" w:rsidRDefault="00222955" w:rsidP="00FC790E"/>
    <w:p w14:paraId="29318054" w14:textId="38C95DD7" w:rsidR="000E2087" w:rsidRPr="000E2087" w:rsidRDefault="000E2087" w:rsidP="000E2087">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roposal 3</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sidRPr="00947EB7">
        <w:rPr>
          <w:b/>
          <w:bCs/>
          <w:i/>
          <w:lang w:val="en-US" w:eastAsia="zh-CN"/>
        </w:rPr>
        <w:t xml:space="preserve">a UCI carrying the MCS indication could be </w:t>
      </w:r>
      <w:r>
        <w:rPr>
          <w:rFonts w:hint="eastAsia"/>
          <w:b/>
          <w:bCs/>
          <w:i/>
          <w:lang w:val="en-US" w:eastAsia="zh-CN"/>
        </w:rPr>
        <w:t>considered</w:t>
      </w:r>
      <w:r w:rsidRPr="00947EB7">
        <w:rPr>
          <w:b/>
          <w:bCs/>
          <w:i/>
          <w:lang w:val="en-US" w:eastAsia="zh-CN"/>
        </w:rPr>
        <w:t xml:space="preserve"> in the </w:t>
      </w:r>
      <w:proofErr w:type="spellStart"/>
      <w:r w:rsidRPr="00947EB7">
        <w:rPr>
          <w:b/>
          <w:bCs/>
          <w:i/>
          <w:lang w:val="en-US" w:eastAsia="zh-CN"/>
        </w:rPr>
        <w:t>msgA</w:t>
      </w:r>
      <w:proofErr w:type="spellEnd"/>
      <w:r w:rsidRPr="00947EB7">
        <w:rPr>
          <w:b/>
          <w:bCs/>
          <w:i/>
          <w:lang w:val="en-US" w:eastAsia="zh-CN"/>
        </w:rPr>
        <w:t xml:space="preserve"> PUSCH.</w:t>
      </w:r>
    </w:p>
    <w:p w14:paraId="523C7236" w14:textId="4F4EF6C6" w:rsidR="00FC790E" w:rsidRPr="00614221" w:rsidRDefault="00FC790E" w:rsidP="00FC790E">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9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UCI reporting in </w:t>
      </w:r>
      <w:proofErr w:type="spellStart"/>
      <w:r>
        <w:rPr>
          <w:rFonts w:ascii="Times New Roman" w:hAnsi="Times New Roman"/>
          <w:i/>
          <w:sz w:val="22"/>
          <w:lang w:eastAsia="ko-KR"/>
        </w:rPr>
        <w:t>msgA</w:t>
      </w:r>
      <w:proofErr w:type="spellEnd"/>
      <w:r>
        <w:rPr>
          <w:rFonts w:ascii="Times New Roman" w:hAnsi="Times New Roman"/>
          <w:i/>
          <w:sz w:val="22"/>
          <w:lang w:eastAsia="ko-KR"/>
        </w:rPr>
        <w:t>.</w:t>
      </w:r>
    </w:p>
    <w:p w14:paraId="73F66019" w14:textId="77777777" w:rsidR="00FC790E" w:rsidRDefault="00FC790E" w:rsidP="00FC790E"/>
    <w:p w14:paraId="148D6408" w14:textId="77777777" w:rsidR="00FC790E" w:rsidRDefault="00FC790E" w:rsidP="00FE48B1">
      <w:pPr>
        <w:pStyle w:val="Heading2"/>
        <w:numPr>
          <w:ilvl w:val="1"/>
          <w:numId w:val="6"/>
        </w:numPr>
        <w:overflowPunct/>
        <w:autoSpaceDE/>
        <w:autoSpaceDN/>
        <w:adjustRightInd/>
        <w:spacing w:before="40" w:after="0" w:line="259" w:lineRule="auto"/>
        <w:textAlignment w:val="auto"/>
      </w:pPr>
      <w:proofErr w:type="spellStart"/>
      <w:r>
        <w:t>MsgA</w:t>
      </w:r>
      <w:proofErr w:type="spellEnd"/>
      <w:r>
        <w:t xml:space="preserve"> </w:t>
      </w:r>
      <w:proofErr w:type="spellStart"/>
      <w:r>
        <w:t>Transmisssion</w:t>
      </w:r>
      <w:proofErr w:type="spellEnd"/>
    </w:p>
    <w:p w14:paraId="0F434AA5" w14:textId="77777777" w:rsidR="00FC790E" w:rsidRDefault="00FC790E" w:rsidP="00FC790E"/>
    <w:p w14:paraId="23935736" w14:textId="6856E05F" w:rsidR="00FC790E" w:rsidRDefault="00FC790E" w:rsidP="00FC790E">
      <w:r w:rsidRPr="00960296">
        <w:t xml:space="preserve">HARQ combining between initial transmission of </w:t>
      </w:r>
      <w:proofErr w:type="spellStart"/>
      <w:r w:rsidRPr="00960296">
        <w:t>Msg.A</w:t>
      </w:r>
      <w:proofErr w:type="spellEnd"/>
      <w:r w:rsidRPr="00960296">
        <w:t xml:space="preserve"> and retransmission of </w:t>
      </w:r>
      <w:proofErr w:type="spellStart"/>
      <w:r w:rsidRPr="00960296">
        <w:t>Msg.A</w:t>
      </w:r>
      <w:proofErr w:type="spellEnd"/>
      <w:r w:rsidRPr="00960296">
        <w:t xml:space="preserve"> PUSCH should be supported </w:t>
      </w:r>
      <w:r>
        <w:fldChar w:fldCharType="begin"/>
      </w:r>
      <w:r>
        <w:instrText xml:space="preserve"> REF _Ref5092098 \r \h </w:instrText>
      </w:r>
      <w:r>
        <w:fldChar w:fldCharType="separate"/>
      </w:r>
      <w:r w:rsidR="00775A6C">
        <w:t>[7]</w:t>
      </w:r>
      <w:r>
        <w:fldChar w:fldCharType="end"/>
      </w:r>
      <w:r>
        <w:t xml:space="preserve"> </w:t>
      </w:r>
      <w:r>
        <w:fldChar w:fldCharType="begin"/>
      </w:r>
      <w:r>
        <w:instrText xml:space="preserve"> REF _Ref5092182 \r \h </w:instrText>
      </w:r>
      <w:r>
        <w:fldChar w:fldCharType="separate"/>
      </w:r>
      <w:r w:rsidR="00775A6C">
        <w:t>[12]</w:t>
      </w:r>
      <w:r>
        <w:fldChar w:fldCharType="end"/>
      </w:r>
      <w:r>
        <w:t>.</w:t>
      </w:r>
      <w:r w:rsidR="00F029A1">
        <w:t xml:space="preserve"> Limiting the number of </w:t>
      </w:r>
      <w:proofErr w:type="spellStart"/>
      <w:r w:rsidR="00F029A1">
        <w:t>MsgA</w:t>
      </w:r>
      <w:proofErr w:type="spellEnd"/>
      <w:r w:rsidR="00F029A1">
        <w:t xml:space="preserve"> retransmissions </w:t>
      </w:r>
      <w:r w:rsidR="00F029A1">
        <w:fldChar w:fldCharType="begin"/>
      </w:r>
      <w:r w:rsidR="00F029A1">
        <w:instrText xml:space="preserve"> REF _Ref5092019 \r \h </w:instrText>
      </w:r>
      <w:r w:rsidR="00F029A1">
        <w:fldChar w:fldCharType="separate"/>
      </w:r>
      <w:r w:rsidR="00775A6C">
        <w:t>[5]</w:t>
      </w:r>
      <w:r w:rsidR="00F029A1">
        <w:fldChar w:fldCharType="end"/>
      </w:r>
      <w:r w:rsidR="00F029A1">
        <w:t>.</w:t>
      </w:r>
    </w:p>
    <w:p w14:paraId="7E1E9858" w14:textId="134BF826" w:rsidR="00BA39E1" w:rsidRDefault="00BA39E1" w:rsidP="00BA39E1">
      <w:pPr>
        <w:widowControl w:val="0"/>
        <w:overflowPunct/>
        <w:autoSpaceDE/>
        <w:autoSpaceDN/>
        <w:adjustRightInd/>
        <w:spacing w:after="0"/>
        <w:jc w:val="both"/>
        <w:textAlignment w:val="auto"/>
      </w:pPr>
      <w:r>
        <w:t>Based on the proposals presented the following potential agreements can be considered:</w:t>
      </w:r>
    </w:p>
    <w:p w14:paraId="647B8838" w14:textId="77777777" w:rsidR="00BA39E1" w:rsidRDefault="00BA39E1" w:rsidP="00BA39E1">
      <w:pPr>
        <w:widowControl w:val="0"/>
        <w:overflowPunct/>
        <w:autoSpaceDE/>
        <w:autoSpaceDN/>
        <w:adjustRightInd/>
        <w:spacing w:after="0"/>
        <w:jc w:val="both"/>
        <w:textAlignment w:val="auto"/>
      </w:pPr>
    </w:p>
    <w:p w14:paraId="7BA1FF3D" w14:textId="77777777" w:rsidR="00BA39E1" w:rsidRDefault="00BA39E1" w:rsidP="00AF3601">
      <w:pPr>
        <w:pStyle w:val="Heading3"/>
      </w:pPr>
      <w:r w:rsidRPr="00F66484">
        <w:rPr>
          <w:highlight w:val="magenta"/>
        </w:rPr>
        <w:t>Point of Discussion</w:t>
      </w:r>
      <w:r>
        <w:rPr>
          <w:highlight w:val="magenta"/>
        </w:rPr>
        <w:t xml:space="preserve"> 2.3.1</w:t>
      </w:r>
    </w:p>
    <w:p w14:paraId="10C9C44B"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 xml:space="preserve">Whether to allow HARQ combining for </w:t>
      </w:r>
      <w:proofErr w:type="spellStart"/>
      <w:r>
        <w:t>MsgA</w:t>
      </w:r>
      <w:proofErr w:type="spellEnd"/>
      <w:r>
        <w:t xml:space="preserve"> PUSCH – any specification impact?</w:t>
      </w:r>
    </w:p>
    <w:p w14:paraId="277C31E9"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If HARQ combining is allowed and has spec impact, under what conditions:</w:t>
      </w:r>
    </w:p>
    <w:p w14:paraId="6293881E" w14:textId="77777777" w:rsidR="00BA39E1" w:rsidRDefault="00BA39E1" w:rsidP="00BA39E1">
      <w:pPr>
        <w:pStyle w:val="ListParagraph"/>
        <w:widowControl w:val="0"/>
        <w:numPr>
          <w:ilvl w:val="1"/>
          <w:numId w:val="9"/>
        </w:numPr>
        <w:overflowPunct/>
        <w:autoSpaceDE/>
        <w:autoSpaceDN/>
        <w:adjustRightInd/>
        <w:spacing w:after="0"/>
        <w:contextualSpacing w:val="0"/>
        <w:jc w:val="both"/>
        <w:textAlignment w:val="auto"/>
      </w:pPr>
      <w:proofErr w:type="spellStart"/>
      <w:r>
        <w:t>MsgA</w:t>
      </w:r>
      <w:proofErr w:type="spellEnd"/>
      <w:r>
        <w:t xml:space="preserve"> that failed preamble detection?</w:t>
      </w:r>
    </w:p>
    <w:p w14:paraId="50D9C3E2" w14:textId="77777777" w:rsidR="00BA39E1" w:rsidRDefault="00BA39E1" w:rsidP="00BA39E1">
      <w:pPr>
        <w:pStyle w:val="ListParagraph"/>
        <w:widowControl w:val="0"/>
        <w:numPr>
          <w:ilvl w:val="1"/>
          <w:numId w:val="9"/>
        </w:numPr>
        <w:overflowPunct/>
        <w:autoSpaceDE/>
        <w:autoSpaceDN/>
        <w:adjustRightInd/>
        <w:spacing w:after="0"/>
        <w:contextualSpacing w:val="0"/>
        <w:jc w:val="both"/>
        <w:textAlignment w:val="auto"/>
      </w:pPr>
      <w:proofErr w:type="spellStart"/>
      <w:r>
        <w:t>MsgA</w:t>
      </w:r>
      <w:proofErr w:type="spellEnd"/>
      <w:r>
        <w:t xml:space="preserve"> that detected preamble, but failed </w:t>
      </w:r>
      <w:proofErr w:type="spellStart"/>
      <w:r>
        <w:t>MsgA</w:t>
      </w:r>
      <w:proofErr w:type="spellEnd"/>
      <w:r>
        <w:t xml:space="preserve"> PUSCH decoding?</w:t>
      </w:r>
    </w:p>
    <w:p w14:paraId="4D3C9EE6"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032A0980" w14:textId="77777777" w:rsidTr="00C30627">
        <w:tc>
          <w:tcPr>
            <w:tcW w:w="2263" w:type="dxa"/>
            <w:shd w:val="clear" w:color="auto" w:fill="002060"/>
          </w:tcPr>
          <w:p w14:paraId="29A8C9AE"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4B4DCFCF" w14:textId="77777777"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s on point of discussion 2.3.1</w:t>
            </w:r>
          </w:p>
        </w:tc>
      </w:tr>
      <w:tr w:rsidR="00BA39E1" w14:paraId="2259C5AF" w14:textId="77777777" w:rsidTr="00C30627">
        <w:tc>
          <w:tcPr>
            <w:tcW w:w="2263" w:type="dxa"/>
          </w:tcPr>
          <w:p w14:paraId="7EBB2A0B" w14:textId="77777777" w:rsidR="00BA39E1" w:rsidRDefault="00BA39E1" w:rsidP="00C30627">
            <w:r>
              <w:t>Nokia</w:t>
            </w:r>
          </w:p>
        </w:tc>
        <w:tc>
          <w:tcPr>
            <w:tcW w:w="7699" w:type="dxa"/>
          </w:tcPr>
          <w:p w14:paraId="6D48F131" w14:textId="77777777" w:rsidR="00BA39E1" w:rsidRDefault="00BA39E1" w:rsidP="00C30627">
            <w:r>
              <w:t xml:space="preserve">HARQ combining for </w:t>
            </w:r>
            <w:proofErr w:type="spellStart"/>
            <w:r>
              <w:t>MsgA</w:t>
            </w:r>
            <w:proofErr w:type="spellEnd"/>
            <w:r>
              <w:t xml:space="preserve"> PUSCH can be supported if </w:t>
            </w:r>
            <w:proofErr w:type="spellStart"/>
            <w:r>
              <w:t>MsgA</w:t>
            </w:r>
            <w:proofErr w:type="spellEnd"/>
            <w:r>
              <w:t xml:space="preserve"> PRACH is reached, but the corresponding </w:t>
            </w:r>
            <w:proofErr w:type="spellStart"/>
            <w:r>
              <w:t>MsgA</w:t>
            </w:r>
            <w:proofErr w:type="spellEnd"/>
            <w:r>
              <w:t xml:space="preserve"> PUSCH fails decoding. In this case, network sends an uplink grant to the UE, and the UE retransmits the same payload in Msg3 or </w:t>
            </w:r>
            <w:proofErr w:type="spellStart"/>
            <w:r>
              <w:t>MsgA</w:t>
            </w:r>
            <w:proofErr w:type="spellEnd"/>
            <w:r>
              <w:t xml:space="preserve"> PUSCH.</w:t>
            </w:r>
          </w:p>
        </w:tc>
      </w:tr>
      <w:tr w:rsidR="008F266C" w14:paraId="1455F1C2" w14:textId="77777777" w:rsidTr="00C30627">
        <w:tc>
          <w:tcPr>
            <w:tcW w:w="2263" w:type="dxa"/>
          </w:tcPr>
          <w:p w14:paraId="69019F2B" w14:textId="46EB7909" w:rsidR="008F266C" w:rsidRDefault="008F266C" w:rsidP="00C30627">
            <w:r>
              <w:t>Sony</w:t>
            </w:r>
          </w:p>
        </w:tc>
        <w:tc>
          <w:tcPr>
            <w:tcW w:w="7699" w:type="dxa"/>
          </w:tcPr>
          <w:p w14:paraId="528F3A04" w14:textId="77777777" w:rsidR="008F266C" w:rsidRDefault="008F266C" w:rsidP="000C4BB4">
            <w:pPr>
              <w:widowControl w:val="0"/>
              <w:overflowPunct/>
              <w:autoSpaceDE/>
              <w:autoSpaceDN/>
              <w:adjustRightInd/>
              <w:spacing w:after="0"/>
              <w:jc w:val="both"/>
              <w:textAlignment w:val="auto"/>
            </w:pPr>
            <w:proofErr w:type="spellStart"/>
            <w:r>
              <w:t>MsgA</w:t>
            </w:r>
            <w:proofErr w:type="spellEnd"/>
            <w:r>
              <w:t xml:space="preserve"> that detected preamble, but failed </w:t>
            </w:r>
            <w:proofErr w:type="spellStart"/>
            <w:r>
              <w:t>MsgA</w:t>
            </w:r>
            <w:proofErr w:type="spellEnd"/>
            <w:r>
              <w:t xml:space="preserve"> PUSCH decoding</w:t>
            </w:r>
          </w:p>
          <w:p w14:paraId="7E44113B" w14:textId="77777777" w:rsidR="008F266C" w:rsidRDefault="008F266C" w:rsidP="00C30627"/>
        </w:tc>
      </w:tr>
      <w:tr w:rsidR="008F266C" w14:paraId="14FB2195" w14:textId="77777777" w:rsidTr="00C30627">
        <w:tc>
          <w:tcPr>
            <w:tcW w:w="2263" w:type="dxa"/>
          </w:tcPr>
          <w:p w14:paraId="4028538D" w14:textId="77777777" w:rsidR="008F266C" w:rsidRDefault="008F266C" w:rsidP="00C30627"/>
        </w:tc>
        <w:tc>
          <w:tcPr>
            <w:tcW w:w="7699" w:type="dxa"/>
          </w:tcPr>
          <w:p w14:paraId="661A2B47" w14:textId="77777777" w:rsidR="008F266C" w:rsidRDefault="008F266C" w:rsidP="00C30627"/>
        </w:tc>
      </w:tr>
      <w:tr w:rsidR="008F266C" w14:paraId="78A60825" w14:textId="77777777" w:rsidTr="00C30627">
        <w:tc>
          <w:tcPr>
            <w:tcW w:w="2263" w:type="dxa"/>
          </w:tcPr>
          <w:p w14:paraId="0143FBFE" w14:textId="77777777" w:rsidR="008F266C" w:rsidRDefault="008F266C" w:rsidP="00C30627"/>
        </w:tc>
        <w:tc>
          <w:tcPr>
            <w:tcW w:w="7699" w:type="dxa"/>
          </w:tcPr>
          <w:p w14:paraId="2826EEDB" w14:textId="77777777" w:rsidR="008F266C" w:rsidRDefault="008F266C" w:rsidP="00C30627"/>
        </w:tc>
      </w:tr>
    </w:tbl>
    <w:p w14:paraId="31537AC5" w14:textId="4F6AB515" w:rsidR="00F470BD" w:rsidRDefault="00F470BD" w:rsidP="00BA145F">
      <w:pPr>
        <w:pStyle w:val="ListParagraph"/>
        <w:spacing w:after="120"/>
        <w:ind w:left="0"/>
      </w:pPr>
    </w:p>
    <w:p w14:paraId="4BB1B60D" w14:textId="77777777" w:rsidR="00BA39E1" w:rsidRDefault="00BA39E1" w:rsidP="00BA145F">
      <w:pPr>
        <w:pStyle w:val="ListParagraph"/>
        <w:spacing w:after="120"/>
        <w:ind w:left="0"/>
      </w:pPr>
    </w:p>
    <w:p w14:paraId="3542FB0C" w14:textId="77777777" w:rsidR="00AF3601" w:rsidRDefault="00AF3601" w:rsidP="00AF3601">
      <w:pPr>
        <w:pStyle w:val="Heading3"/>
      </w:pPr>
      <w:r>
        <w:t>Proposals on this topic</w:t>
      </w:r>
    </w:p>
    <w:p w14:paraId="24E514C2" w14:textId="77777777" w:rsidR="00F470BD" w:rsidRDefault="00F470BD" w:rsidP="00BA145F">
      <w:pPr>
        <w:pStyle w:val="ListParagraph"/>
        <w:spacing w:after="120"/>
        <w:ind w:left="0"/>
        <w:rPr>
          <w:rFonts w:eastAsia="MS Mincho"/>
          <w:b/>
          <w:color w:val="000000" w:themeColor="text1"/>
          <w:sz w:val="22"/>
          <w:szCs w:val="22"/>
          <w:lang w:eastAsia="ja-JP"/>
        </w:rPr>
      </w:pPr>
    </w:p>
    <w:p w14:paraId="4BA8AD5E" w14:textId="1C702C89" w:rsidR="00BA145F" w:rsidRPr="002644B9" w:rsidRDefault="00BA145F" w:rsidP="00BA145F">
      <w:pPr>
        <w:pStyle w:val="ListParagraph"/>
        <w:spacing w:after="120"/>
        <w:ind w:left="0"/>
        <w:rPr>
          <w:rFonts w:eastAsia="MS Mincho"/>
          <w:b/>
          <w:color w:val="000000" w:themeColor="text1"/>
          <w:sz w:val="22"/>
          <w:szCs w:val="22"/>
          <w:lang w:eastAsia="ja-JP"/>
        </w:rPr>
      </w:pPr>
      <w:r w:rsidRPr="00DA5DAD">
        <w:rPr>
          <w:rFonts w:eastAsia="MS Mincho"/>
          <w:b/>
          <w:color w:val="000000" w:themeColor="text1"/>
          <w:sz w:val="22"/>
          <w:szCs w:val="22"/>
          <w:lang w:eastAsia="ja-JP"/>
        </w:rPr>
        <w:t>P</w:t>
      </w:r>
      <w:r w:rsidRPr="00DA5DAD">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 xml:space="preserve">3 </w:t>
      </w:r>
      <w:r>
        <w:rPr>
          <w:rFonts w:eastAsia="MS Mincho"/>
          <w:b/>
          <w:color w:val="000000" w:themeColor="text1"/>
          <w:sz w:val="22"/>
          <w:szCs w:val="22"/>
          <w:lang w:eastAsia="ja-JP"/>
        </w:rPr>
        <w:fldChar w:fldCharType="begin"/>
      </w:r>
      <w:r>
        <w:rPr>
          <w:rFonts w:eastAsia="MS Mincho"/>
          <w:b/>
          <w:color w:val="000000" w:themeColor="text1"/>
          <w:sz w:val="22"/>
          <w:szCs w:val="22"/>
          <w:lang w:eastAsia="ja-JP"/>
        </w:rPr>
        <w:instrText xml:space="preserve"> REF _Ref5092019 \r \h </w:instrText>
      </w:r>
      <w:r>
        <w:rPr>
          <w:rFonts w:eastAsia="MS Mincho"/>
          <w:b/>
          <w:color w:val="000000" w:themeColor="text1"/>
          <w:sz w:val="22"/>
          <w:szCs w:val="22"/>
          <w:lang w:eastAsia="ja-JP"/>
        </w:rPr>
      </w:r>
      <w:r>
        <w:rPr>
          <w:rFonts w:eastAsia="MS Mincho"/>
          <w:b/>
          <w:color w:val="000000" w:themeColor="text1"/>
          <w:sz w:val="22"/>
          <w:szCs w:val="22"/>
          <w:lang w:eastAsia="ja-JP"/>
        </w:rPr>
        <w:fldChar w:fldCharType="separate"/>
      </w:r>
      <w:r w:rsidR="00775A6C">
        <w:rPr>
          <w:rFonts w:eastAsia="MS Mincho"/>
          <w:b/>
          <w:color w:val="000000" w:themeColor="text1"/>
          <w:sz w:val="22"/>
          <w:szCs w:val="22"/>
          <w:lang w:eastAsia="ja-JP"/>
        </w:rPr>
        <w:t>[5]</w:t>
      </w:r>
      <w:r>
        <w:rPr>
          <w:rFonts w:eastAsia="MS Mincho"/>
          <w:b/>
          <w:color w:val="000000" w:themeColor="text1"/>
          <w:sz w:val="22"/>
          <w:szCs w:val="22"/>
          <w:lang w:eastAsia="ja-JP"/>
        </w:rPr>
        <w:fldChar w:fldCharType="end"/>
      </w:r>
      <w:r w:rsidRPr="00DA5DAD">
        <w:rPr>
          <w:rFonts w:eastAsia="MS Mincho" w:hint="eastAsia"/>
          <w:b/>
          <w:color w:val="000000" w:themeColor="text1"/>
          <w:sz w:val="22"/>
          <w:szCs w:val="22"/>
          <w:lang w:eastAsia="ja-JP"/>
        </w:rPr>
        <w:t xml:space="preserve">: </w:t>
      </w:r>
      <w:r w:rsidRPr="002644B9">
        <w:rPr>
          <w:rFonts w:eastAsia="MS Mincho" w:hint="eastAsia"/>
          <w:b/>
          <w:color w:val="000000" w:themeColor="text1"/>
          <w:sz w:val="22"/>
          <w:szCs w:val="22"/>
          <w:lang w:eastAsia="ja-JP"/>
        </w:rPr>
        <w:t>M</w:t>
      </w:r>
      <w:r w:rsidRPr="002644B9">
        <w:rPr>
          <w:rFonts w:eastAsia="MS Mincho"/>
          <w:b/>
          <w:color w:val="000000" w:themeColor="text1"/>
          <w:sz w:val="22"/>
          <w:szCs w:val="22"/>
          <w:lang w:eastAsia="ja-JP"/>
        </w:rPr>
        <w:t>echanism</w:t>
      </w:r>
      <w:r w:rsidRPr="002644B9">
        <w:rPr>
          <w:rFonts w:eastAsia="MS Mincho" w:hint="eastAsia"/>
          <w:b/>
          <w:color w:val="000000" w:themeColor="text1"/>
          <w:sz w:val="22"/>
          <w:szCs w:val="22"/>
          <w:lang w:eastAsia="ja-JP"/>
        </w:rPr>
        <w:t xml:space="preserve"> to limit retransmission</w:t>
      </w:r>
      <w:r w:rsidRPr="002644B9">
        <w:rPr>
          <w:rFonts w:eastAsia="MS Mincho"/>
          <w:b/>
          <w:color w:val="000000" w:themeColor="text1"/>
          <w:sz w:val="22"/>
          <w:szCs w:val="22"/>
          <w:lang w:eastAsia="ja-JP"/>
        </w:rPr>
        <w:t>s</w:t>
      </w:r>
      <w:r w:rsidRPr="002644B9">
        <w:rPr>
          <w:rFonts w:eastAsia="MS Mincho" w:hint="eastAsia"/>
          <w:b/>
          <w:color w:val="000000" w:themeColor="text1"/>
          <w:sz w:val="22"/>
          <w:szCs w:val="22"/>
          <w:lang w:eastAsia="ja-JP"/>
        </w:rPr>
        <w:t xml:space="preserve"> of </w:t>
      </w:r>
      <w:proofErr w:type="spellStart"/>
      <w:r w:rsidRPr="002644B9">
        <w:rPr>
          <w:rFonts w:eastAsia="MS Mincho" w:hint="eastAsia"/>
          <w:b/>
          <w:color w:val="000000" w:themeColor="text1"/>
          <w:sz w:val="22"/>
          <w:szCs w:val="22"/>
          <w:lang w:eastAsia="ja-JP"/>
        </w:rPr>
        <w:t>MsgA</w:t>
      </w:r>
      <w:proofErr w:type="spellEnd"/>
      <w:r w:rsidRPr="002644B9">
        <w:rPr>
          <w:rFonts w:eastAsia="MS Mincho" w:hint="eastAsia"/>
          <w:b/>
          <w:color w:val="000000" w:themeColor="text1"/>
          <w:sz w:val="22"/>
          <w:szCs w:val="22"/>
          <w:lang w:eastAsia="ja-JP"/>
        </w:rPr>
        <w:t xml:space="preserve"> and </w:t>
      </w:r>
      <w:r w:rsidRPr="002644B9">
        <w:rPr>
          <w:rFonts w:eastAsia="MS Mincho"/>
          <w:b/>
          <w:color w:val="000000" w:themeColor="text1"/>
          <w:sz w:val="22"/>
          <w:szCs w:val="22"/>
          <w:lang w:eastAsia="ja-JP"/>
        </w:rPr>
        <w:t>determine</w:t>
      </w:r>
      <w:r w:rsidRPr="002644B9">
        <w:rPr>
          <w:rFonts w:eastAsia="MS Mincho" w:hint="eastAsia"/>
          <w:b/>
          <w:color w:val="000000" w:themeColor="text1"/>
          <w:sz w:val="22"/>
          <w:szCs w:val="22"/>
          <w:lang w:eastAsia="ja-JP"/>
        </w:rPr>
        <w:t xml:space="preserve"> RACH </w:t>
      </w:r>
      <w:r w:rsidRPr="002644B9">
        <w:rPr>
          <w:rFonts w:eastAsia="MS Mincho"/>
          <w:b/>
          <w:color w:val="000000" w:themeColor="text1"/>
          <w:sz w:val="22"/>
          <w:szCs w:val="22"/>
          <w:lang w:eastAsia="ja-JP"/>
        </w:rPr>
        <w:t xml:space="preserve">failure </w:t>
      </w:r>
      <w:r w:rsidRPr="002644B9">
        <w:rPr>
          <w:rFonts w:eastAsia="MS Mincho" w:hint="eastAsia"/>
          <w:b/>
          <w:color w:val="000000" w:themeColor="text1"/>
          <w:sz w:val="22"/>
          <w:szCs w:val="22"/>
          <w:lang w:eastAsia="ja-JP"/>
        </w:rPr>
        <w:t>should be considered.</w:t>
      </w:r>
    </w:p>
    <w:p w14:paraId="210FDC9F" w14:textId="77777777" w:rsidR="00BA145F" w:rsidRPr="002644B9" w:rsidRDefault="00BA145F"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b/>
          <w:color w:val="000000" w:themeColor="text1"/>
          <w:sz w:val="22"/>
          <w:szCs w:val="22"/>
          <w:lang w:eastAsia="ja-JP"/>
        </w:rPr>
        <w:t>R</w:t>
      </w:r>
      <w:r w:rsidRPr="002644B9">
        <w:rPr>
          <w:rFonts w:eastAsia="MS Mincho" w:hint="eastAsia"/>
          <w:b/>
          <w:color w:val="000000" w:themeColor="text1"/>
          <w:sz w:val="22"/>
          <w:szCs w:val="22"/>
          <w:lang w:eastAsia="ja-JP"/>
        </w:rPr>
        <w:t xml:space="preserve">etransmission counter or </w:t>
      </w:r>
      <w:r>
        <w:rPr>
          <w:rFonts w:eastAsia="MS Mincho"/>
          <w:b/>
          <w:color w:val="000000" w:themeColor="text1"/>
          <w:sz w:val="22"/>
          <w:szCs w:val="22"/>
          <w:lang w:eastAsia="ja-JP"/>
        </w:rPr>
        <w:t>failure</w:t>
      </w:r>
      <w:r w:rsidRPr="002644B9">
        <w:rPr>
          <w:rFonts w:eastAsia="MS Mincho" w:hint="eastAsia"/>
          <w:b/>
          <w:color w:val="000000" w:themeColor="text1"/>
          <w:sz w:val="22"/>
          <w:szCs w:val="22"/>
          <w:lang w:eastAsia="ja-JP"/>
        </w:rPr>
        <w:t xml:space="preserve"> timer </w:t>
      </w:r>
      <w:r w:rsidRPr="002644B9">
        <w:rPr>
          <w:rFonts w:eastAsia="MS Mincho"/>
          <w:b/>
          <w:color w:val="000000" w:themeColor="text1"/>
          <w:sz w:val="22"/>
          <w:szCs w:val="22"/>
          <w:lang w:eastAsia="ja-JP"/>
        </w:rPr>
        <w:t>are</w:t>
      </w:r>
      <w:r w:rsidRPr="002644B9">
        <w:rPr>
          <w:rFonts w:eastAsia="MS Mincho" w:hint="eastAsia"/>
          <w:b/>
          <w:color w:val="000000" w:themeColor="text1"/>
          <w:sz w:val="22"/>
          <w:szCs w:val="22"/>
          <w:lang w:eastAsia="ja-JP"/>
        </w:rPr>
        <w:t xml:space="preserve"> options for the mechanism.</w:t>
      </w:r>
    </w:p>
    <w:p w14:paraId="382CF127" w14:textId="77777777" w:rsidR="00BA145F" w:rsidRDefault="00BA145F" w:rsidP="00FC790E">
      <w:pPr>
        <w:spacing w:beforeLines="50" w:before="120" w:after="0"/>
        <w:rPr>
          <w:b/>
          <w:lang w:eastAsia="ja-JP"/>
        </w:rPr>
      </w:pPr>
    </w:p>
    <w:p w14:paraId="66858017" w14:textId="7691CAE3" w:rsidR="00FC790E" w:rsidRDefault="00FC790E" w:rsidP="00FC790E">
      <w:pPr>
        <w:spacing w:beforeLines="50" w:before="120" w:after="0"/>
        <w:rPr>
          <w:b/>
          <w:lang w:eastAsia="ja-JP"/>
        </w:rPr>
      </w:pPr>
      <w:r>
        <w:rPr>
          <w:rFonts w:hint="eastAsia"/>
          <w:b/>
          <w:lang w:eastAsia="ja-JP"/>
        </w:rPr>
        <w:t>Proposal 2</w:t>
      </w:r>
      <w:r>
        <w:rPr>
          <w:b/>
          <w:lang w:eastAsia="ja-JP"/>
        </w:rPr>
        <w:t xml:space="preserve"> </w:t>
      </w:r>
      <w:r>
        <w:fldChar w:fldCharType="begin"/>
      </w:r>
      <w:r>
        <w:instrText xml:space="preserve"> REF _Ref5092098 \r \h </w:instrText>
      </w:r>
      <w:r>
        <w:fldChar w:fldCharType="separate"/>
      </w:r>
      <w:r w:rsidR="00775A6C">
        <w:t>[7]</w:t>
      </w:r>
      <w:r>
        <w:fldChar w:fldCharType="end"/>
      </w:r>
      <w:r w:rsidRPr="00EC40AB">
        <w:rPr>
          <w:rFonts w:hint="eastAsia"/>
          <w:b/>
          <w:lang w:eastAsia="ja-JP"/>
        </w:rPr>
        <w:t xml:space="preserve">: </w:t>
      </w:r>
      <w:r w:rsidRPr="00B345EC">
        <w:rPr>
          <w:b/>
          <w:lang w:eastAsia="ja-JP"/>
        </w:rPr>
        <w:t xml:space="preserve">HARQ combining between initial transmission of </w:t>
      </w:r>
      <w:proofErr w:type="spellStart"/>
      <w:r w:rsidRPr="00B345EC">
        <w:rPr>
          <w:b/>
          <w:lang w:eastAsia="ja-JP"/>
        </w:rPr>
        <w:t>Msg.A</w:t>
      </w:r>
      <w:proofErr w:type="spellEnd"/>
      <w:r w:rsidRPr="00B345EC">
        <w:rPr>
          <w:b/>
          <w:lang w:eastAsia="ja-JP"/>
        </w:rPr>
        <w:t xml:space="preserve"> an</w:t>
      </w:r>
      <w:r>
        <w:rPr>
          <w:b/>
          <w:lang w:eastAsia="ja-JP"/>
        </w:rPr>
        <w:t xml:space="preserve">d retransmission of </w:t>
      </w:r>
      <w:proofErr w:type="spellStart"/>
      <w:r>
        <w:rPr>
          <w:b/>
          <w:lang w:eastAsia="ja-JP"/>
        </w:rPr>
        <w:t>Msg.A</w:t>
      </w:r>
      <w:proofErr w:type="spellEnd"/>
      <w:r>
        <w:rPr>
          <w:b/>
          <w:lang w:eastAsia="ja-JP"/>
        </w:rPr>
        <w:t xml:space="preserve"> PUSCH should be supported.</w:t>
      </w:r>
    </w:p>
    <w:p w14:paraId="7CE69539" w14:textId="77777777" w:rsidR="00FC23E5" w:rsidRPr="00F66484" w:rsidRDefault="00FC23E5" w:rsidP="00FC790E">
      <w:pPr>
        <w:spacing w:beforeLines="50" w:before="120" w:after="0"/>
        <w:rPr>
          <w:b/>
          <w:lang w:eastAsia="ja-JP"/>
        </w:rPr>
      </w:pPr>
    </w:p>
    <w:p w14:paraId="2A8FEB84" w14:textId="6B75EDFC" w:rsidR="00FC790E" w:rsidRDefault="00FC790E" w:rsidP="00FC790E">
      <w:pPr>
        <w:pStyle w:val="Proposal"/>
      </w:pPr>
      <w:r>
        <w:rPr>
          <w:lang w:val="en-GB"/>
        </w:rPr>
        <w:t xml:space="preserve">Proposal 4 </w:t>
      </w:r>
      <w:r>
        <w:fldChar w:fldCharType="begin"/>
      </w:r>
      <w:r>
        <w:instrText xml:space="preserve"> REF _Ref5092182 \r \h </w:instrText>
      </w:r>
      <w:r>
        <w:fldChar w:fldCharType="separate"/>
      </w:r>
      <w:r w:rsidR="00775A6C">
        <w:t>[12]</w:t>
      </w:r>
      <w:r>
        <w:fldChar w:fldCharType="end"/>
      </w:r>
      <w:r>
        <w:rPr>
          <w:lang w:val="en-GB"/>
        </w:rPr>
        <w:t>: The</w:t>
      </w:r>
      <w:r>
        <w:t xml:space="preserve"> 2-step RACH should support HARQ in case of PUSCH decoding failure in </w:t>
      </w:r>
      <w:proofErr w:type="spellStart"/>
      <w:r>
        <w:t>MsgA</w:t>
      </w:r>
      <w:proofErr w:type="spellEnd"/>
      <w:r>
        <w:t>.</w:t>
      </w:r>
    </w:p>
    <w:p w14:paraId="6E4AF5C6" w14:textId="475ECC08" w:rsidR="00FC790E" w:rsidRDefault="00FC790E" w:rsidP="00FC790E">
      <w:pPr>
        <w:jc w:val="both"/>
        <w:rPr>
          <w:b/>
          <w:i/>
          <w:lang w:eastAsia="ko-KR"/>
        </w:rPr>
      </w:pPr>
      <w:r w:rsidRPr="002D2A74">
        <w:rPr>
          <w:b/>
          <w:i/>
        </w:rPr>
        <w:t xml:space="preserve">Proposal </w:t>
      </w:r>
      <w:r>
        <w:rPr>
          <w:b/>
          <w:i/>
        </w:rPr>
        <w:t xml:space="preserve">5 </w:t>
      </w:r>
      <w:r>
        <w:rPr>
          <w:b/>
          <w:i/>
        </w:rPr>
        <w:fldChar w:fldCharType="begin"/>
      </w:r>
      <w:r>
        <w:rPr>
          <w:b/>
          <w:i/>
        </w:rPr>
        <w:instrText xml:space="preserve"> REF _Ref5092250 \r \h </w:instrText>
      </w:r>
      <w:r>
        <w:rPr>
          <w:b/>
          <w:i/>
        </w:rPr>
      </w:r>
      <w:r>
        <w:rPr>
          <w:b/>
          <w:i/>
        </w:rPr>
        <w:fldChar w:fldCharType="separate"/>
      </w:r>
      <w:r w:rsidR="00775A6C">
        <w:rPr>
          <w:b/>
          <w:i/>
        </w:rPr>
        <w:t>[15]</w:t>
      </w:r>
      <w:r>
        <w:rPr>
          <w:b/>
          <w:i/>
        </w:rPr>
        <w:fldChar w:fldCharType="end"/>
      </w:r>
      <w:r w:rsidRPr="002D2A74">
        <w:rPr>
          <w:b/>
          <w:i/>
        </w:rPr>
        <w:t xml:space="preserve">: </w:t>
      </w:r>
      <w:r w:rsidRPr="00E83E1B">
        <w:rPr>
          <w:b/>
          <w:i/>
        </w:rPr>
        <w:t xml:space="preserve">HARQ-ACK feedback information of </w:t>
      </w:r>
      <w:proofErr w:type="spellStart"/>
      <w:r w:rsidRPr="00E83E1B">
        <w:rPr>
          <w:b/>
          <w:i/>
        </w:rPr>
        <w:t>MsgA</w:t>
      </w:r>
      <w:proofErr w:type="spellEnd"/>
      <w:r w:rsidRPr="00E83E1B">
        <w:rPr>
          <w:b/>
          <w:i/>
        </w:rPr>
        <w:t xml:space="preserve"> PUSCH </w:t>
      </w:r>
      <w:r>
        <w:rPr>
          <w:b/>
          <w:i/>
        </w:rPr>
        <w:t xml:space="preserve">is implicitly indicated by the MAC RAR type indication (i.e. Msg2 indicates NACK and </w:t>
      </w:r>
      <w:proofErr w:type="spellStart"/>
      <w:r w:rsidRPr="00E83E1B">
        <w:rPr>
          <w:b/>
          <w:i/>
        </w:rPr>
        <w:t>MsgB</w:t>
      </w:r>
      <w:proofErr w:type="spellEnd"/>
      <w:r>
        <w:rPr>
          <w:b/>
          <w:i/>
        </w:rPr>
        <w:t xml:space="preserve"> indicates ACK)</w:t>
      </w:r>
      <w:r>
        <w:rPr>
          <w:b/>
          <w:i/>
          <w:lang w:eastAsia="ko-KR"/>
        </w:rPr>
        <w:t xml:space="preserve">. </w:t>
      </w:r>
    </w:p>
    <w:p w14:paraId="4CC3B06E" w14:textId="77777777" w:rsidR="00FC790E" w:rsidRDefault="00FC790E" w:rsidP="00FC790E">
      <w:pPr>
        <w:pStyle w:val="Proposal"/>
      </w:pPr>
    </w:p>
    <w:p w14:paraId="22BC7109" w14:textId="77777777" w:rsidR="00F470BD" w:rsidRDefault="00F470BD" w:rsidP="00FC790E"/>
    <w:p w14:paraId="190882D6" w14:textId="77777777" w:rsidR="00FC790E" w:rsidRDefault="00FC790E" w:rsidP="00FE48B1">
      <w:pPr>
        <w:pStyle w:val="Heading2"/>
        <w:numPr>
          <w:ilvl w:val="1"/>
          <w:numId w:val="6"/>
        </w:numPr>
        <w:overflowPunct/>
        <w:autoSpaceDE/>
        <w:autoSpaceDN/>
        <w:adjustRightInd/>
        <w:spacing w:before="40" w:after="0" w:line="259" w:lineRule="auto"/>
        <w:textAlignment w:val="auto"/>
      </w:pPr>
      <w:r>
        <w:t xml:space="preserve">2-step RACH </w:t>
      </w:r>
      <w:proofErr w:type="spellStart"/>
      <w:r>
        <w:t>MsgA</w:t>
      </w:r>
      <w:proofErr w:type="spellEnd"/>
      <w:r>
        <w:t xml:space="preserve"> Configurations</w:t>
      </w:r>
    </w:p>
    <w:p w14:paraId="769018FE" w14:textId="77777777" w:rsidR="00FC790E" w:rsidRDefault="00FC790E" w:rsidP="00FC790E"/>
    <w:p w14:paraId="111BAC88" w14:textId="2B287672" w:rsidR="00FC790E" w:rsidRDefault="00FC790E" w:rsidP="00FC790E">
      <w:r>
        <w:lastRenderedPageBreak/>
        <w:t xml:space="preserve">In </w:t>
      </w:r>
      <w:r>
        <w:fldChar w:fldCharType="begin"/>
      </w:r>
      <w:r>
        <w:instrText xml:space="preserve"> REF _Ref5092182 \r \h </w:instrText>
      </w:r>
      <w:r>
        <w:fldChar w:fldCharType="separate"/>
      </w:r>
      <w:r w:rsidR="00775A6C">
        <w:t>[12]</w:t>
      </w:r>
      <w:r>
        <w:fldChar w:fldCharType="end"/>
      </w:r>
      <w:r>
        <w:t xml:space="preserve">, it was proposed that the UE would have multiple </w:t>
      </w:r>
      <w:proofErr w:type="spellStart"/>
      <w:r>
        <w:t>MsgA</w:t>
      </w:r>
      <w:proofErr w:type="spellEnd"/>
      <w:r>
        <w:t xml:space="preserve"> configurations, with the UE selecting the configuration based on the RSRP level. In </w:t>
      </w:r>
      <w:r>
        <w:fldChar w:fldCharType="begin"/>
      </w:r>
      <w:r>
        <w:instrText xml:space="preserve"> REF _Ref5092266 \r \h </w:instrText>
      </w:r>
      <w:r>
        <w:fldChar w:fldCharType="separate"/>
      </w:r>
      <w:r w:rsidR="00775A6C">
        <w:t>[17]</w:t>
      </w:r>
      <w:r>
        <w:fldChar w:fldCharType="end"/>
      </w:r>
      <w:r>
        <w:t xml:space="preserve">, it was proposed to support configurable MCS, contents and waveform for </w:t>
      </w:r>
      <w:proofErr w:type="spellStart"/>
      <w:r>
        <w:t>MsgA</w:t>
      </w:r>
      <w:proofErr w:type="spellEnd"/>
      <w:r>
        <w:t xml:space="preserve"> PUSCH.</w:t>
      </w:r>
    </w:p>
    <w:p w14:paraId="4A54ABAF" w14:textId="50A0D946" w:rsidR="00BA39E1" w:rsidRDefault="00BA39E1" w:rsidP="00FC790E">
      <w:r>
        <w:t>In [R1-</w:t>
      </w:r>
      <w:proofErr w:type="gramStart"/>
      <w:r>
        <w:t>1904198]</w:t>
      </w:r>
      <w:r w:rsidR="00324F1A">
        <w:t>[</w:t>
      </w:r>
      <w:proofErr w:type="gramEnd"/>
      <w:r w:rsidR="00324F1A">
        <w:t>17]</w:t>
      </w:r>
      <w:r>
        <w:t xml:space="preserve"> it was proposed to divide the preamble space into subgroups to indicate a PUSCH configuration when transmitting </w:t>
      </w:r>
      <w:proofErr w:type="spellStart"/>
      <w:r>
        <w:t>MsgA</w:t>
      </w:r>
      <w:proofErr w:type="spellEnd"/>
      <w:r>
        <w:t xml:space="preserve"> PUSCH. This is also being considered in the channel structure AI.</w:t>
      </w:r>
    </w:p>
    <w:p w14:paraId="2FCC38E4" w14:textId="77777777" w:rsidR="00BA39E1" w:rsidRDefault="00BA39E1" w:rsidP="00BA39E1">
      <w:pPr>
        <w:widowControl w:val="0"/>
        <w:overflowPunct/>
        <w:autoSpaceDE/>
        <w:autoSpaceDN/>
        <w:adjustRightInd/>
        <w:spacing w:after="0"/>
        <w:jc w:val="both"/>
        <w:textAlignment w:val="auto"/>
      </w:pPr>
      <w:r>
        <w:t>Based on the proposals presented the following potential agreements can be considered:</w:t>
      </w:r>
    </w:p>
    <w:p w14:paraId="499B1FE9" w14:textId="77777777" w:rsidR="00BA39E1" w:rsidRDefault="00BA39E1" w:rsidP="00BA39E1">
      <w:pPr>
        <w:rPr>
          <w:highlight w:val="magenta"/>
        </w:rPr>
      </w:pPr>
    </w:p>
    <w:p w14:paraId="4431BB13" w14:textId="00DBB0D6" w:rsidR="00BA39E1" w:rsidRDefault="00BA39E1" w:rsidP="00AF3601">
      <w:pPr>
        <w:pStyle w:val="Heading3"/>
      </w:pPr>
      <w:r w:rsidRPr="003D192B">
        <w:rPr>
          <w:highlight w:val="magenta"/>
        </w:rPr>
        <w:t>Point for discussion</w:t>
      </w:r>
      <w:r>
        <w:rPr>
          <w:highlight w:val="magenta"/>
        </w:rPr>
        <w:t xml:space="preserve"> 2.4.1</w:t>
      </w:r>
    </w:p>
    <w:p w14:paraId="42E2B167"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For 2-step RACH support a single preamble format or multiple preamble formats in a cell</w:t>
      </w:r>
    </w:p>
    <w:p w14:paraId="0DBC8CAB"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Same preamble format for 2-step and 4-step RACH or different preamble formats</w:t>
      </w:r>
    </w:p>
    <w:p w14:paraId="156D4434"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 xml:space="preserve">Support one or multiple PUSCH </w:t>
      </w:r>
      <w:proofErr w:type="spellStart"/>
      <w:r>
        <w:t>MgsA</w:t>
      </w:r>
      <w:proofErr w:type="spellEnd"/>
      <w:r>
        <w:t xml:space="preserve"> configuration (e.g. MCS, TBS, resource allocation size, etc)</w:t>
      </w:r>
    </w:p>
    <w:p w14:paraId="1BDE4EB1"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43061415" w14:textId="77777777" w:rsidTr="00C30627">
        <w:tc>
          <w:tcPr>
            <w:tcW w:w="2263" w:type="dxa"/>
            <w:shd w:val="clear" w:color="auto" w:fill="002060"/>
          </w:tcPr>
          <w:p w14:paraId="3A7DA0F0"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0093D95A" w14:textId="1F986A5C"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s on point of discussion 2.4.1</w:t>
            </w:r>
          </w:p>
        </w:tc>
      </w:tr>
      <w:tr w:rsidR="00BA39E1" w14:paraId="2EEFEF53" w14:textId="77777777" w:rsidTr="00C30627">
        <w:tc>
          <w:tcPr>
            <w:tcW w:w="2263" w:type="dxa"/>
          </w:tcPr>
          <w:p w14:paraId="5B3D40EC" w14:textId="77777777" w:rsidR="00BA39E1" w:rsidRDefault="00BA39E1" w:rsidP="00C30627">
            <w:r>
              <w:t>Nokia</w:t>
            </w:r>
          </w:p>
        </w:tc>
        <w:tc>
          <w:tcPr>
            <w:tcW w:w="7699" w:type="dxa"/>
          </w:tcPr>
          <w:p w14:paraId="57F07420" w14:textId="77777777" w:rsidR="00BA39E1" w:rsidRDefault="00BA39E1" w:rsidP="00C30627">
            <w:proofErr w:type="gramStart"/>
            <w:r>
              <w:t>Similar to</w:t>
            </w:r>
            <w:proofErr w:type="gramEnd"/>
            <w:r>
              <w:t xml:space="preserve"> 4-step RACH, a single preamble format is configured in the cell for 2-step RACH.</w:t>
            </w:r>
          </w:p>
          <w:p w14:paraId="3EA3DA06" w14:textId="77777777" w:rsidR="00BA39E1" w:rsidRDefault="00BA39E1" w:rsidP="00C30627">
            <w:r>
              <w:t xml:space="preserve">Support multiple PUSCH </w:t>
            </w:r>
            <w:proofErr w:type="spellStart"/>
            <w:r>
              <w:t>MsgA</w:t>
            </w:r>
            <w:proofErr w:type="spellEnd"/>
            <w:r>
              <w:t xml:space="preserve"> configurations number of support configurations that the UE can dynamically select from is limited, possibly around 4.</w:t>
            </w:r>
          </w:p>
        </w:tc>
      </w:tr>
      <w:tr w:rsidR="00BA39E1" w14:paraId="75549665" w14:textId="77777777" w:rsidTr="00C30627">
        <w:tc>
          <w:tcPr>
            <w:tcW w:w="2263" w:type="dxa"/>
          </w:tcPr>
          <w:p w14:paraId="45BD0025" w14:textId="77777777" w:rsidR="00BA39E1" w:rsidRDefault="00BA39E1" w:rsidP="00C30627"/>
        </w:tc>
        <w:tc>
          <w:tcPr>
            <w:tcW w:w="7699" w:type="dxa"/>
          </w:tcPr>
          <w:p w14:paraId="7EBB5FBB" w14:textId="77777777" w:rsidR="00BA39E1" w:rsidRDefault="00BA39E1" w:rsidP="00C30627"/>
        </w:tc>
      </w:tr>
      <w:tr w:rsidR="00BA39E1" w14:paraId="1F96950C" w14:textId="77777777" w:rsidTr="00C30627">
        <w:tc>
          <w:tcPr>
            <w:tcW w:w="2263" w:type="dxa"/>
          </w:tcPr>
          <w:p w14:paraId="491A9E7F" w14:textId="77777777" w:rsidR="00BA39E1" w:rsidRDefault="00BA39E1" w:rsidP="00C30627"/>
        </w:tc>
        <w:tc>
          <w:tcPr>
            <w:tcW w:w="7699" w:type="dxa"/>
          </w:tcPr>
          <w:p w14:paraId="1D3F4714" w14:textId="77777777" w:rsidR="00BA39E1" w:rsidRDefault="00BA39E1" w:rsidP="00C30627"/>
        </w:tc>
      </w:tr>
      <w:tr w:rsidR="00BA39E1" w14:paraId="13A98F60" w14:textId="77777777" w:rsidTr="00C30627">
        <w:tc>
          <w:tcPr>
            <w:tcW w:w="2263" w:type="dxa"/>
          </w:tcPr>
          <w:p w14:paraId="6EE0AB79" w14:textId="77777777" w:rsidR="00BA39E1" w:rsidRDefault="00BA39E1" w:rsidP="00C30627"/>
        </w:tc>
        <w:tc>
          <w:tcPr>
            <w:tcW w:w="7699" w:type="dxa"/>
          </w:tcPr>
          <w:p w14:paraId="3C1F310D" w14:textId="77777777" w:rsidR="00BA39E1" w:rsidRDefault="00BA39E1" w:rsidP="00C30627"/>
        </w:tc>
      </w:tr>
    </w:tbl>
    <w:p w14:paraId="6AEE0C92" w14:textId="79A981BD" w:rsidR="00BA39E1" w:rsidRDefault="00BA39E1" w:rsidP="00BA39E1"/>
    <w:p w14:paraId="057EF9B9" w14:textId="2DC68194" w:rsidR="00BA39E1" w:rsidRDefault="00BA39E1" w:rsidP="00AF3601">
      <w:pPr>
        <w:pStyle w:val="Heading3"/>
      </w:pPr>
      <w:r w:rsidRPr="00F66484">
        <w:rPr>
          <w:highlight w:val="magenta"/>
        </w:rPr>
        <w:lastRenderedPageBreak/>
        <w:t>Point of Discussion</w:t>
      </w:r>
      <w:r>
        <w:rPr>
          <w:highlight w:val="magenta"/>
        </w:rPr>
        <w:t xml:space="preserve"> 2.</w:t>
      </w:r>
      <w:r w:rsidR="00AF3601">
        <w:rPr>
          <w:highlight w:val="magenta"/>
        </w:rPr>
        <w:t>4</w:t>
      </w:r>
      <w:r>
        <w:rPr>
          <w:highlight w:val="magenta"/>
        </w:rPr>
        <w:t>.2</w:t>
      </w:r>
    </w:p>
    <w:p w14:paraId="733EF277" w14:textId="77777777" w:rsidR="00BA39E1" w:rsidRDefault="00BA39E1" w:rsidP="00BA39E1">
      <w:r>
        <w:t>Division of preamble into groups for indication of different PUSCH configurations</w:t>
      </w:r>
    </w:p>
    <w:p w14:paraId="5C62ADA6" w14:textId="52C1866C" w:rsidR="00BA39E1" w:rsidRDefault="00BA39E1" w:rsidP="00BA39E1">
      <w:pPr>
        <w:pStyle w:val="ListParagraph"/>
        <w:numPr>
          <w:ilvl w:val="0"/>
          <w:numId w:val="9"/>
        </w:numPr>
      </w:pPr>
      <w:r>
        <w:t>This is also being discussed in the channel structure agenda item</w:t>
      </w:r>
    </w:p>
    <w:p w14:paraId="0C52CD8B" w14:textId="77777777" w:rsidR="00BA39E1" w:rsidRDefault="00BA39E1" w:rsidP="00F154AD">
      <w:pPr>
        <w:pStyle w:val="ListParagraph"/>
        <w:spacing w:after="120"/>
        <w:ind w:left="0"/>
      </w:pPr>
    </w:p>
    <w:p w14:paraId="3365DD1D" w14:textId="77777777" w:rsidR="00AF3601" w:rsidRDefault="00AF3601" w:rsidP="00AF3601">
      <w:pPr>
        <w:pStyle w:val="Heading3"/>
      </w:pPr>
      <w:r>
        <w:t>Proposals on this topic</w:t>
      </w:r>
    </w:p>
    <w:p w14:paraId="6DBF1C81" w14:textId="77777777" w:rsidR="00AF3601" w:rsidRDefault="00AF3601" w:rsidP="00FC790E">
      <w:pPr>
        <w:spacing w:after="0"/>
        <w:jc w:val="both"/>
        <w:rPr>
          <w:rFonts w:ascii="Calibri" w:eastAsia="MS Mincho" w:hAnsi="Calibri"/>
          <w:b/>
        </w:rPr>
      </w:pPr>
    </w:p>
    <w:p w14:paraId="6DB69261" w14:textId="65E06CE9" w:rsidR="00FC790E" w:rsidRPr="00575A6A" w:rsidRDefault="00FC790E" w:rsidP="00FC790E">
      <w:pPr>
        <w:spacing w:after="0"/>
        <w:jc w:val="both"/>
        <w:rPr>
          <w:rFonts w:ascii="Calibri" w:eastAsia="MS Mincho" w:hAnsi="Calibri"/>
          <w:b/>
        </w:rPr>
      </w:pPr>
      <w:r w:rsidRPr="00575A6A">
        <w:rPr>
          <w:rFonts w:ascii="Calibri" w:eastAsia="MS Mincho" w:hAnsi="Calibri"/>
          <w:b/>
        </w:rPr>
        <w:t>Proposal 2</w:t>
      </w:r>
      <w:r>
        <w:rPr>
          <w:rFonts w:ascii="Calibri" w:eastAsia="MS Mincho" w:hAnsi="Calibri"/>
          <w:b/>
        </w:rPr>
        <w:t xml:space="preserve"> </w:t>
      </w:r>
      <w:r>
        <w:rPr>
          <w:rFonts w:ascii="Calibri" w:eastAsia="MS Mincho" w:hAnsi="Calibri"/>
          <w:b/>
        </w:rPr>
        <w:fldChar w:fldCharType="begin"/>
      </w:r>
      <w:r>
        <w:rPr>
          <w:rFonts w:ascii="Calibri" w:eastAsia="MS Mincho" w:hAnsi="Calibri"/>
          <w:b/>
        </w:rPr>
        <w:instrText xml:space="preserve"> REF _Ref5092182 \r \h </w:instrText>
      </w:r>
      <w:r>
        <w:rPr>
          <w:rFonts w:ascii="Calibri" w:eastAsia="MS Mincho" w:hAnsi="Calibri"/>
          <w:b/>
        </w:rPr>
      </w:r>
      <w:r>
        <w:rPr>
          <w:rFonts w:ascii="Calibri" w:eastAsia="MS Mincho" w:hAnsi="Calibri"/>
          <w:b/>
        </w:rPr>
        <w:fldChar w:fldCharType="separate"/>
      </w:r>
      <w:r w:rsidR="00775A6C">
        <w:rPr>
          <w:rFonts w:ascii="Calibri" w:eastAsia="MS Mincho" w:hAnsi="Calibri"/>
          <w:b/>
        </w:rPr>
        <w:t>[12]</w:t>
      </w:r>
      <w:r>
        <w:rPr>
          <w:rFonts w:ascii="Calibri" w:eastAsia="MS Mincho" w:hAnsi="Calibri"/>
          <w:b/>
        </w:rPr>
        <w:fldChar w:fldCharType="end"/>
      </w:r>
      <w:r w:rsidRPr="00575A6A">
        <w:rPr>
          <w:rFonts w:ascii="Calibri" w:eastAsia="MS Mincho" w:hAnsi="Calibri"/>
          <w:b/>
        </w:rPr>
        <w:t>: Multiple 2-step RACH configurations shall be supported. The configuration shall at least include:</w:t>
      </w:r>
    </w:p>
    <w:p w14:paraId="101A7D31"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Coverage range thresholds (e.g. RSRP/RSRQ range)</w:t>
      </w:r>
    </w:p>
    <w:p w14:paraId="63416E48"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PUSCH modulation and coding</w:t>
      </w:r>
    </w:p>
    <w:p w14:paraId="6030A3CF"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PRACH format</w:t>
      </w:r>
    </w:p>
    <w:p w14:paraId="45092C5E"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FFS: number of 2-Step RACH configurations</w:t>
      </w:r>
    </w:p>
    <w:p w14:paraId="0BF7E8C5" w14:textId="28694D00" w:rsidR="00FC790E" w:rsidRDefault="00FC790E" w:rsidP="00FC790E">
      <w:pPr>
        <w:rPr>
          <w:b/>
        </w:rPr>
      </w:pPr>
      <w:r w:rsidRPr="004A44E2">
        <w:rPr>
          <w:b/>
        </w:rPr>
        <w:t>Proposal</w:t>
      </w:r>
      <w:r>
        <w:rPr>
          <w:b/>
        </w:rPr>
        <w:t xml:space="preserve"> 3 </w:t>
      </w:r>
      <w:r>
        <w:rPr>
          <w:rFonts w:ascii="Calibri" w:eastAsia="MS Mincho" w:hAnsi="Calibri"/>
          <w:b/>
        </w:rPr>
        <w:fldChar w:fldCharType="begin"/>
      </w:r>
      <w:r>
        <w:rPr>
          <w:rFonts w:ascii="Calibri" w:eastAsia="MS Mincho" w:hAnsi="Calibri"/>
          <w:b/>
        </w:rPr>
        <w:instrText xml:space="preserve"> REF _Ref5092182 \r \h </w:instrText>
      </w:r>
      <w:r>
        <w:rPr>
          <w:rFonts w:ascii="Calibri" w:eastAsia="MS Mincho" w:hAnsi="Calibri"/>
          <w:b/>
        </w:rPr>
      </w:r>
      <w:r>
        <w:rPr>
          <w:rFonts w:ascii="Calibri" w:eastAsia="MS Mincho" w:hAnsi="Calibri"/>
          <w:b/>
        </w:rPr>
        <w:fldChar w:fldCharType="separate"/>
      </w:r>
      <w:r w:rsidR="00775A6C">
        <w:rPr>
          <w:rFonts w:ascii="Calibri" w:eastAsia="MS Mincho" w:hAnsi="Calibri"/>
          <w:b/>
        </w:rPr>
        <w:t>[12]</w:t>
      </w:r>
      <w:r>
        <w:rPr>
          <w:rFonts w:ascii="Calibri" w:eastAsia="MS Mincho" w:hAnsi="Calibri"/>
          <w:b/>
        </w:rPr>
        <w:fldChar w:fldCharType="end"/>
      </w:r>
      <w:r w:rsidRPr="004A44E2">
        <w:rPr>
          <w:b/>
        </w:rPr>
        <w:t xml:space="preserve">: </w:t>
      </w:r>
      <w:r>
        <w:rPr>
          <w:b/>
        </w:rPr>
        <w:t>The UE shall choose the 2-Step RACH configuration at least based on measured RSRP level</w:t>
      </w:r>
    </w:p>
    <w:p w14:paraId="40A98025" w14:textId="3D44B0F3" w:rsidR="00FC790E" w:rsidRPr="00AA5649" w:rsidRDefault="00FC790E" w:rsidP="00FC790E">
      <w:pPr>
        <w:spacing w:after="0" w:line="276" w:lineRule="auto"/>
        <w:contextualSpacing/>
        <w:jc w:val="both"/>
      </w:pPr>
      <w:r w:rsidRPr="00EE4909">
        <w:rPr>
          <w:b/>
          <w:i/>
          <w:lang w:eastAsia="sv-SE"/>
        </w:rPr>
        <w:t xml:space="preserve">Proposal </w:t>
      </w:r>
      <w:r>
        <w:rPr>
          <w:b/>
          <w:i/>
          <w:lang w:eastAsia="sv-SE"/>
        </w:rPr>
        <w:t xml:space="preserve">4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Pr>
          <w:b/>
          <w:i/>
          <w:lang w:eastAsia="sv-SE"/>
        </w:rPr>
        <w:t xml:space="preserve"> </w:t>
      </w:r>
      <w:proofErr w:type="spellStart"/>
      <w:r>
        <w:rPr>
          <w:i/>
          <w:lang w:eastAsia="sv-SE"/>
        </w:rPr>
        <w:t>msgA</w:t>
      </w:r>
      <w:proofErr w:type="spellEnd"/>
      <w:r>
        <w:rPr>
          <w:i/>
          <w:lang w:eastAsia="sv-SE"/>
        </w:rPr>
        <w:t xml:space="preserve"> payload transmission parameters are configurable. </w:t>
      </w:r>
    </w:p>
    <w:p w14:paraId="41A5D638" w14:textId="6BC521E3" w:rsidR="00FC790E" w:rsidRDefault="00FC790E" w:rsidP="00FC790E">
      <w:pPr>
        <w:rPr>
          <w:b/>
          <w:i/>
        </w:rPr>
      </w:pPr>
      <w:r w:rsidRPr="00A12409">
        <w:rPr>
          <w:b/>
          <w:i/>
          <w:highlight w:val="yellow"/>
          <w:u w:val="single"/>
          <w:lang w:eastAsia="ko-KR"/>
        </w:rPr>
        <w:t>Proposal 3</w:t>
      </w:r>
      <w:r>
        <w:rPr>
          <w:b/>
          <w:i/>
          <w:highlight w:val="yellow"/>
          <w:u w:val="single"/>
          <w:lang w:eastAsia="ko-KR"/>
        </w:rPr>
        <w:t xml:space="preserve">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sidR="00775A6C">
        <w:rPr>
          <w:b/>
          <w:i/>
          <w:highlight w:val="yellow"/>
          <w:u w:val="single"/>
          <w:lang w:eastAsia="ko-KR"/>
        </w:rPr>
        <w:t>[17]</w:t>
      </w:r>
      <w:r>
        <w:rPr>
          <w:b/>
          <w:i/>
          <w:highlight w:val="yellow"/>
          <w:u w:val="single"/>
          <w:lang w:eastAsia="ko-KR"/>
        </w:rPr>
        <w:fldChar w:fldCharType="end"/>
      </w:r>
      <w:r w:rsidRPr="00A12409">
        <w:rPr>
          <w:b/>
          <w:i/>
          <w:highlight w:val="yellow"/>
          <w:u w:val="single"/>
          <w:lang w:eastAsia="ko-KR"/>
        </w:rPr>
        <w:t>:</w:t>
      </w:r>
      <w:r w:rsidRPr="008740C8">
        <w:rPr>
          <w:lang w:eastAsia="ko-KR"/>
        </w:rPr>
        <w:t xml:space="preserve"> </w:t>
      </w:r>
      <w:r>
        <w:rPr>
          <w:b/>
          <w:i/>
        </w:rPr>
        <w:t xml:space="preserve"> The following designs for </w:t>
      </w:r>
      <w:r w:rsidRPr="008122E5">
        <w:rPr>
          <w:b/>
          <w:i/>
        </w:rPr>
        <w:t>RO and PO should be supported</w:t>
      </w:r>
      <w:r>
        <w:rPr>
          <w:b/>
          <w:i/>
        </w:rPr>
        <w:t>:</w:t>
      </w:r>
    </w:p>
    <w:p w14:paraId="121806D3"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multiple POs can be configured per RO period, to accommodate different </w:t>
      </w:r>
      <w:r>
        <w:rPr>
          <w:b/>
          <w:i/>
        </w:rPr>
        <w:t xml:space="preserve">waveform, </w:t>
      </w:r>
      <w:r w:rsidRPr="00A12409">
        <w:rPr>
          <w:b/>
          <w:i/>
        </w:rPr>
        <w:t>MCS</w:t>
      </w:r>
      <w:r>
        <w:rPr>
          <w:b/>
          <w:i/>
        </w:rPr>
        <w:t xml:space="preserve"> and payload size</w:t>
      </w:r>
      <w:r w:rsidRPr="00A12409">
        <w:rPr>
          <w:b/>
          <w:i/>
        </w:rPr>
        <w:t>;</w:t>
      </w:r>
    </w:p>
    <w:p w14:paraId="3ECA9662" w14:textId="44D2A02C" w:rsidR="00FC790E" w:rsidRDefault="00FC790E" w:rsidP="00FC790E"/>
    <w:p w14:paraId="3A93DF14" w14:textId="77777777" w:rsidR="00BA39E1" w:rsidRPr="00197577" w:rsidRDefault="00BA39E1" w:rsidP="00BA39E1">
      <w:pPr>
        <w:spacing w:before="120" w:after="120"/>
        <w:rPr>
          <w:rFonts w:eastAsia="Batang"/>
          <w:b/>
          <w:i/>
          <w:sz w:val="22"/>
          <w:szCs w:val="22"/>
          <w:lang w:eastAsia="ko-KR"/>
        </w:rPr>
      </w:pPr>
      <w:r>
        <w:rPr>
          <w:rFonts w:eastAsia="Batang"/>
          <w:b/>
          <w:i/>
          <w:sz w:val="22"/>
          <w:szCs w:val="22"/>
          <w:lang w:eastAsia="ko-KR"/>
        </w:rPr>
        <w:t>Proposal 1 [R1-1904198]</w:t>
      </w:r>
      <w:r w:rsidRPr="00197577">
        <w:rPr>
          <w:rFonts w:eastAsia="Batang"/>
          <w:b/>
          <w:i/>
          <w:sz w:val="22"/>
          <w:szCs w:val="22"/>
          <w:lang w:eastAsia="ko-KR"/>
        </w:rPr>
        <w:t xml:space="preserve">: </w:t>
      </w:r>
    </w:p>
    <w:p w14:paraId="55E1DD14" w14:textId="77777777" w:rsidR="00BA39E1" w:rsidRPr="00A21550" w:rsidRDefault="00BA39E1" w:rsidP="00BA39E1">
      <w:pPr>
        <w:pStyle w:val="ListParagraph"/>
        <w:numPr>
          <w:ilvl w:val="0"/>
          <w:numId w:val="14"/>
        </w:numPr>
        <w:wordWrap w:val="0"/>
        <w:overflowPunct/>
        <w:adjustRightInd/>
        <w:spacing w:before="120" w:after="120"/>
        <w:contextualSpacing w:val="0"/>
        <w:jc w:val="both"/>
        <w:textAlignment w:val="auto"/>
        <w:rPr>
          <w:sz w:val="22"/>
          <w:szCs w:val="22"/>
        </w:rPr>
      </w:pPr>
      <w:r w:rsidRPr="000D6783">
        <w:rPr>
          <w:sz w:val="22"/>
          <w:szCs w:val="22"/>
        </w:rPr>
        <w:t>Contention-based preamble for 2-step RACH sho</w:t>
      </w:r>
      <w:r>
        <w:rPr>
          <w:sz w:val="22"/>
          <w:szCs w:val="22"/>
        </w:rPr>
        <w:t>u</w:t>
      </w:r>
      <w:r w:rsidRPr="000D6783">
        <w:rPr>
          <w:sz w:val="22"/>
          <w:szCs w:val="22"/>
        </w:rPr>
        <w:t>ld be subdivide</w:t>
      </w:r>
      <w:r>
        <w:rPr>
          <w:sz w:val="22"/>
          <w:szCs w:val="22"/>
        </w:rPr>
        <w:t>d</w:t>
      </w:r>
      <w:r w:rsidRPr="000D6783">
        <w:rPr>
          <w:sz w:val="22"/>
          <w:szCs w:val="22"/>
        </w:rPr>
        <w:t xml:space="preserve"> into subgroups to inform network of related information for PUSCH decoding.</w:t>
      </w:r>
    </w:p>
    <w:p w14:paraId="7CF7FD3F" w14:textId="77777777" w:rsidR="00FC790E" w:rsidRPr="003D192B" w:rsidRDefault="00FC790E" w:rsidP="00FC790E"/>
    <w:p w14:paraId="7A082C02" w14:textId="77777777" w:rsidR="00FC790E" w:rsidRDefault="00FC790E" w:rsidP="00FE48B1">
      <w:pPr>
        <w:pStyle w:val="Heading2"/>
        <w:numPr>
          <w:ilvl w:val="1"/>
          <w:numId w:val="6"/>
        </w:numPr>
        <w:overflowPunct/>
        <w:autoSpaceDE/>
        <w:autoSpaceDN/>
        <w:adjustRightInd/>
        <w:spacing w:before="40" w:after="0" w:line="259" w:lineRule="auto"/>
        <w:textAlignment w:val="auto"/>
      </w:pPr>
      <w:r>
        <w:lastRenderedPageBreak/>
        <w:t>2-step and 4-step RACH RO/preamble sharing</w:t>
      </w:r>
    </w:p>
    <w:p w14:paraId="268D50F3" w14:textId="77777777" w:rsidR="00FC790E" w:rsidRDefault="00FC790E" w:rsidP="00FC790E">
      <w:r>
        <w:t>In RAN1#96, the following agreement was reached on the sharing of preamble occasions and indices between 2-step and 4-step RACH:</w:t>
      </w:r>
    </w:p>
    <w:p w14:paraId="308EFBBC" w14:textId="4B7ABEF1" w:rsidR="009D7233" w:rsidRDefault="009D7233" w:rsidP="00FC790E">
      <w:r>
        <w:rPr>
          <w:noProof/>
          <w:lang w:val="en-US" w:eastAsia="ja-JP"/>
        </w:rPr>
        <mc:AlternateContent>
          <mc:Choice Requires="wps">
            <w:drawing>
              <wp:anchor distT="0" distB="0" distL="114300" distR="114300" simplePos="0" relativeHeight="251663360" behindDoc="0" locked="0" layoutInCell="1" allowOverlap="1" wp14:anchorId="3EFC11C5" wp14:editId="674293D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757667" w14:textId="77777777" w:rsidR="00906990" w:rsidRPr="00861BB0" w:rsidRDefault="00906990" w:rsidP="00FC790E">
                            <w:pPr>
                              <w:rPr>
                                <w:b/>
                                <w:bCs/>
                              </w:rPr>
                            </w:pPr>
                            <w:r w:rsidRPr="00861BB0">
                              <w:rPr>
                                <w:highlight w:val="green"/>
                              </w:rPr>
                              <w:t>Agreements</w:t>
                            </w:r>
                            <w:r w:rsidRPr="00861BB0">
                              <w:rPr>
                                <w:b/>
                                <w:bCs/>
                              </w:rPr>
                              <w:t>:</w:t>
                            </w:r>
                          </w:p>
                          <w:p w14:paraId="5E4C30FF" w14:textId="77777777" w:rsidR="00906990" w:rsidRPr="006A6A4C" w:rsidRDefault="00906990" w:rsidP="00FE48B1">
                            <w:pPr>
                              <w:pStyle w:val="ListParagraph"/>
                              <w:numPr>
                                <w:ilvl w:val="0"/>
                                <w:numId w:val="5"/>
                              </w:numPr>
                              <w:overflowPunct/>
                              <w:snapToGrid w:val="0"/>
                              <w:spacing w:afterLines="50" w:after="120"/>
                              <w:jc w:val="both"/>
                              <w:textAlignment w:val="auto"/>
                            </w:pPr>
                            <w:r w:rsidRPr="006A6A4C">
                              <w:t>For the relation of PRACH resources between 2-step and 4-step RACH, further study the following options (for possible down-selection or combination(s) of the options)</w:t>
                            </w:r>
                          </w:p>
                          <w:p w14:paraId="2C008FD6" w14:textId="77777777" w:rsidR="00906990" w:rsidRPr="006A6A4C" w:rsidRDefault="00906990"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2C9ADF7B" w14:textId="77777777" w:rsidR="00906990" w:rsidRPr="006A6A4C" w:rsidRDefault="00906990"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4C7C4A40" w14:textId="77777777" w:rsidR="00906990" w:rsidRPr="00AF04A5" w:rsidRDefault="00906990" w:rsidP="003304BF">
                            <w:pPr>
                              <w:pStyle w:val="ListParagraph"/>
                              <w:numPr>
                                <w:ilvl w:val="1"/>
                                <w:numId w:val="5"/>
                              </w:numPr>
                              <w:snapToGrid w:val="0"/>
                              <w:spacing w:beforeLines="100" w:before="240" w:after="120"/>
                              <w:jc w:val="both"/>
                            </w:pPr>
                            <w:r w:rsidRPr="006A6A4C">
                              <w:t>Option 3: Shared RO and shared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FC11C5" id="_x0000_t202" coordsize="21600,21600" o:spt="202" path="m,l,21600r21600,l21600,xe">
                <v:stroke joinstyle="miter"/>
                <v:path gradientshapeok="t" o:connecttype="rect"/>
              </v:shapetype>
              <v:shape id="Text Box 4" o:spid="_x0000_s1026"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3D757667" w14:textId="77777777" w:rsidR="00906990" w:rsidRPr="00861BB0" w:rsidRDefault="00906990" w:rsidP="00FC790E">
                      <w:pPr>
                        <w:rPr>
                          <w:b/>
                          <w:bCs/>
                        </w:rPr>
                      </w:pPr>
                      <w:r w:rsidRPr="00861BB0">
                        <w:rPr>
                          <w:highlight w:val="green"/>
                        </w:rPr>
                        <w:t>Agreements</w:t>
                      </w:r>
                      <w:r w:rsidRPr="00861BB0">
                        <w:rPr>
                          <w:b/>
                          <w:bCs/>
                        </w:rPr>
                        <w:t>:</w:t>
                      </w:r>
                    </w:p>
                    <w:p w14:paraId="5E4C30FF" w14:textId="77777777" w:rsidR="00906990" w:rsidRPr="006A6A4C" w:rsidRDefault="00906990" w:rsidP="00FE48B1">
                      <w:pPr>
                        <w:pStyle w:val="ListParagraph"/>
                        <w:numPr>
                          <w:ilvl w:val="0"/>
                          <w:numId w:val="5"/>
                        </w:numPr>
                        <w:overflowPunct/>
                        <w:snapToGrid w:val="0"/>
                        <w:spacing w:afterLines="50" w:after="120"/>
                        <w:jc w:val="both"/>
                        <w:textAlignment w:val="auto"/>
                      </w:pPr>
                      <w:r w:rsidRPr="006A6A4C">
                        <w:t>For the relation of PRACH resources between 2-step and 4-step RACH, further study the following options (for possible down-selection or combination(s) of the options)</w:t>
                      </w:r>
                    </w:p>
                    <w:p w14:paraId="2C008FD6" w14:textId="77777777" w:rsidR="00906990" w:rsidRPr="006A6A4C" w:rsidRDefault="00906990"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2C9ADF7B" w14:textId="77777777" w:rsidR="00906990" w:rsidRPr="006A6A4C" w:rsidRDefault="00906990"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4C7C4A40" w14:textId="77777777" w:rsidR="00906990" w:rsidRPr="00AF04A5" w:rsidRDefault="00906990" w:rsidP="003304BF">
                      <w:pPr>
                        <w:pStyle w:val="ListParagraph"/>
                        <w:numPr>
                          <w:ilvl w:val="1"/>
                          <w:numId w:val="5"/>
                        </w:numPr>
                        <w:snapToGrid w:val="0"/>
                        <w:spacing w:beforeLines="100" w:before="240" w:after="120"/>
                        <w:jc w:val="both"/>
                      </w:pPr>
                      <w:r w:rsidRPr="006A6A4C">
                        <w:t>Option 3: Shared RO and shared preambles for 2-step and 4-step RACH</w:t>
                      </w:r>
                    </w:p>
                  </w:txbxContent>
                </v:textbox>
                <w10:wrap type="square"/>
              </v:shape>
            </w:pict>
          </mc:Fallback>
        </mc:AlternateContent>
      </w:r>
    </w:p>
    <w:p w14:paraId="48FF5DD4" w14:textId="46291171" w:rsidR="00FC790E" w:rsidRPr="008F1662" w:rsidRDefault="00073A2C" w:rsidP="00FC790E">
      <w:r>
        <w:t>These are the company views</w:t>
      </w:r>
    </w:p>
    <w:tbl>
      <w:tblPr>
        <w:tblStyle w:val="TableGrid"/>
        <w:tblW w:w="0" w:type="auto"/>
        <w:tblLook w:val="04A0" w:firstRow="1" w:lastRow="0" w:firstColumn="1" w:lastColumn="0" w:noHBand="0" w:noVBand="1"/>
      </w:tblPr>
      <w:tblGrid>
        <w:gridCol w:w="1980"/>
        <w:gridCol w:w="7370"/>
      </w:tblGrid>
      <w:tr w:rsidR="00FC790E" w14:paraId="64BA8359" w14:textId="77777777" w:rsidTr="00BA39E1">
        <w:tc>
          <w:tcPr>
            <w:tcW w:w="1980" w:type="dxa"/>
            <w:shd w:val="clear" w:color="auto" w:fill="002060"/>
          </w:tcPr>
          <w:p w14:paraId="07BF6204" w14:textId="77777777" w:rsidR="00FC790E" w:rsidRPr="00BA39E1" w:rsidRDefault="00FC790E" w:rsidP="001C0A50">
            <w:pPr>
              <w:rPr>
                <w:b/>
              </w:rPr>
            </w:pPr>
            <w:r w:rsidRPr="00BA39E1">
              <w:rPr>
                <w:b/>
              </w:rPr>
              <w:t>Reference</w:t>
            </w:r>
          </w:p>
        </w:tc>
        <w:tc>
          <w:tcPr>
            <w:tcW w:w="7370" w:type="dxa"/>
            <w:shd w:val="clear" w:color="auto" w:fill="002060"/>
          </w:tcPr>
          <w:p w14:paraId="541FD851" w14:textId="77777777" w:rsidR="00FC790E" w:rsidRPr="00BA39E1" w:rsidRDefault="00FC790E" w:rsidP="001C0A50">
            <w:pPr>
              <w:rPr>
                <w:b/>
              </w:rPr>
            </w:pPr>
            <w:r w:rsidRPr="00BA39E1">
              <w:rPr>
                <w:b/>
              </w:rPr>
              <w:t>Discussion</w:t>
            </w:r>
          </w:p>
        </w:tc>
      </w:tr>
      <w:tr w:rsidR="00FC790E" w14:paraId="2F69975F" w14:textId="77777777" w:rsidTr="001C0A50">
        <w:tc>
          <w:tcPr>
            <w:tcW w:w="1980" w:type="dxa"/>
          </w:tcPr>
          <w:p w14:paraId="624DEB0F" w14:textId="3C446B74" w:rsidR="00FC790E" w:rsidRDefault="00FC790E" w:rsidP="001C0A50">
            <w:r>
              <w:fldChar w:fldCharType="begin"/>
            </w:r>
            <w:r>
              <w:instrText xml:space="preserve"> REF _Ref4060353 \r \h </w:instrText>
            </w:r>
            <w:r>
              <w:fldChar w:fldCharType="separate"/>
            </w:r>
            <w:r w:rsidR="00775A6C">
              <w:t>[1]</w:t>
            </w:r>
            <w:r>
              <w:fldChar w:fldCharType="end"/>
            </w:r>
          </w:p>
        </w:tc>
        <w:tc>
          <w:tcPr>
            <w:tcW w:w="7370" w:type="dxa"/>
          </w:tcPr>
          <w:p w14:paraId="623F96B5" w14:textId="77777777" w:rsidR="00FC790E" w:rsidRDefault="00FC790E" w:rsidP="001C0A50">
            <w:r>
              <w:t>Option 3 not supported.</w:t>
            </w:r>
          </w:p>
          <w:p w14:paraId="3C858C0D" w14:textId="77777777" w:rsidR="00FC790E" w:rsidRDefault="00FC790E" w:rsidP="001C0A50">
            <w:r>
              <w:t xml:space="preserve">Prefers option 1 as it allows different RA-RNTI for Msg2 and </w:t>
            </w:r>
            <w:proofErr w:type="spellStart"/>
            <w:r>
              <w:t>MsgB</w:t>
            </w:r>
            <w:proofErr w:type="spellEnd"/>
            <w:r>
              <w:t>, but with more overhead.</w:t>
            </w:r>
          </w:p>
          <w:p w14:paraId="6A5A9095" w14:textId="77777777" w:rsidR="00FC790E" w:rsidRDefault="00FC790E" w:rsidP="001C0A50">
            <w:r>
              <w:t xml:space="preserve">Option 2 is a possibility, using </w:t>
            </w:r>
            <w:proofErr w:type="spellStart"/>
            <w:r>
              <w:rPr>
                <w:i/>
              </w:rPr>
              <w:t>totalNumberOfRA</w:t>
            </w:r>
            <w:proofErr w:type="spellEnd"/>
            <w:r>
              <w:rPr>
                <w:i/>
              </w:rPr>
              <w:t>-Preambles</w:t>
            </w:r>
          </w:p>
        </w:tc>
      </w:tr>
      <w:tr w:rsidR="00FC790E" w14:paraId="7F1CA62E" w14:textId="77777777" w:rsidTr="001C0A50">
        <w:tc>
          <w:tcPr>
            <w:tcW w:w="1980" w:type="dxa"/>
          </w:tcPr>
          <w:p w14:paraId="00E0D8EE" w14:textId="187F2533" w:rsidR="00FC790E" w:rsidRDefault="00FC790E" w:rsidP="001C0A50">
            <w:r>
              <w:fldChar w:fldCharType="begin"/>
            </w:r>
            <w:r>
              <w:instrText xml:space="preserve"> REF _Ref5034713 \r \h </w:instrText>
            </w:r>
            <w:r>
              <w:fldChar w:fldCharType="separate"/>
            </w:r>
            <w:r w:rsidR="00775A6C">
              <w:t>[2]</w:t>
            </w:r>
            <w:r>
              <w:fldChar w:fldCharType="end"/>
            </w:r>
          </w:p>
        </w:tc>
        <w:tc>
          <w:tcPr>
            <w:tcW w:w="7370" w:type="dxa"/>
          </w:tcPr>
          <w:p w14:paraId="4CEEC587" w14:textId="77777777" w:rsidR="00FC790E" w:rsidRDefault="00FC790E" w:rsidP="001C0A50">
            <w:r w:rsidRPr="0010053F">
              <w:t>Separate PRACH resources</w:t>
            </w:r>
            <w:r>
              <w:t xml:space="preserve"> (i.e. options 1 or 2)</w:t>
            </w:r>
          </w:p>
        </w:tc>
      </w:tr>
      <w:tr w:rsidR="00FC790E" w14:paraId="51559297" w14:textId="77777777" w:rsidTr="001C0A50">
        <w:tc>
          <w:tcPr>
            <w:tcW w:w="1980" w:type="dxa"/>
          </w:tcPr>
          <w:p w14:paraId="09202BB9" w14:textId="2CA5D187" w:rsidR="00FC790E" w:rsidRDefault="00FC790E" w:rsidP="001C0A50">
            <w:r>
              <w:lastRenderedPageBreak/>
              <w:fldChar w:fldCharType="begin"/>
            </w:r>
            <w:r>
              <w:instrText xml:space="preserve"> REF _Ref5091164 \r \h </w:instrText>
            </w:r>
            <w:r>
              <w:fldChar w:fldCharType="separate"/>
            </w:r>
            <w:r w:rsidR="00775A6C">
              <w:t>[3]</w:t>
            </w:r>
            <w:r>
              <w:fldChar w:fldCharType="end"/>
            </w:r>
          </w:p>
        </w:tc>
        <w:tc>
          <w:tcPr>
            <w:tcW w:w="7370" w:type="dxa"/>
          </w:tcPr>
          <w:p w14:paraId="323A192C" w14:textId="77777777" w:rsidR="00FC790E" w:rsidRDefault="00FC790E" w:rsidP="001C0A50">
            <w:r w:rsidRPr="009C5236">
              <w:t>Support at least option 1</w:t>
            </w:r>
            <w:r>
              <w:t>.</w:t>
            </w:r>
          </w:p>
          <w:p w14:paraId="79E472F7" w14:textId="77777777" w:rsidR="00FC790E" w:rsidRDefault="00FC790E" w:rsidP="001C0A50">
            <w:r>
              <w:t>FFS for option 2</w:t>
            </w:r>
          </w:p>
          <w:p w14:paraId="4C1B6098" w14:textId="77777777" w:rsidR="00FC790E" w:rsidRPr="0010053F" w:rsidRDefault="00FC790E" w:rsidP="001C0A50">
            <w:r>
              <w:t>Option 3 not supported</w:t>
            </w:r>
          </w:p>
        </w:tc>
      </w:tr>
      <w:tr w:rsidR="00FC790E" w14:paraId="50CAC857" w14:textId="77777777" w:rsidTr="001C0A50">
        <w:tc>
          <w:tcPr>
            <w:tcW w:w="1980" w:type="dxa"/>
          </w:tcPr>
          <w:p w14:paraId="5AE58FDC" w14:textId="445ED2AA" w:rsidR="00FC790E" w:rsidRDefault="00FC790E" w:rsidP="001C0A50">
            <w:r>
              <w:fldChar w:fldCharType="begin"/>
            </w:r>
            <w:r>
              <w:instrText xml:space="preserve"> REF _Ref5092059 \r \h </w:instrText>
            </w:r>
            <w:r>
              <w:fldChar w:fldCharType="separate"/>
            </w:r>
            <w:r w:rsidR="00775A6C">
              <w:t>[6]</w:t>
            </w:r>
            <w:r>
              <w:fldChar w:fldCharType="end"/>
            </w:r>
          </w:p>
        </w:tc>
        <w:tc>
          <w:tcPr>
            <w:tcW w:w="7370" w:type="dxa"/>
          </w:tcPr>
          <w:p w14:paraId="33CCBF11" w14:textId="77777777" w:rsidR="00FC790E" w:rsidRPr="009C5236" w:rsidRDefault="00FC790E" w:rsidP="001C0A50">
            <w:r>
              <w:t>Options 1 and 2 are supported</w:t>
            </w:r>
          </w:p>
        </w:tc>
      </w:tr>
      <w:tr w:rsidR="00FC790E" w14:paraId="17CB76DB" w14:textId="77777777" w:rsidTr="001C0A50">
        <w:tc>
          <w:tcPr>
            <w:tcW w:w="1980" w:type="dxa"/>
          </w:tcPr>
          <w:p w14:paraId="0E74914B" w14:textId="088AE97A" w:rsidR="00FC790E" w:rsidRDefault="00FC790E" w:rsidP="001C0A50">
            <w:r>
              <w:fldChar w:fldCharType="begin"/>
            </w:r>
            <w:r>
              <w:instrText xml:space="preserve"> REF _Ref5092098 \r \h </w:instrText>
            </w:r>
            <w:r>
              <w:fldChar w:fldCharType="separate"/>
            </w:r>
            <w:r w:rsidR="00775A6C">
              <w:t>[7]</w:t>
            </w:r>
            <w:r>
              <w:fldChar w:fldCharType="end"/>
            </w:r>
          </w:p>
        </w:tc>
        <w:tc>
          <w:tcPr>
            <w:tcW w:w="7370" w:type="dxa"/>
          </w:tcPr>
          <w:p w14:paraId="28F69C00" w14:textId="77777777" w:rsidR="00FC790E" w:rsidRDefault="00FC790E" w:rsidP="001C0A50">
            <w:r>
              <w:t>C</w:t>
            </w:r>
            <w:r w:rsidRPr="00960296">
              <w:t>ombination of Option 1 and Option 2</w:t>
            </w:r>
          </w:p>
        </w:tc>
      </w:tr>
      <w:tr w:rsidR="00FC790E" w14:paraId="1E4D2853" w14:textId="77777777" w:rsidTr="001C0A50">
        <w:tc>
          <w:tcPr>
            <w:tcW w:w="1980" w:type="dxa"/>
          </w:tcPr>
          <w:p w14:paraId="739B74A4" w14:textId="2B3167D9" w:rsidR="00FC790E" w:rsidRDefault="00FC790E" w:rsidP="001C0A50">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p>
        </w:tc>
        <w:tc>
          <w:tcPr>
            <w:tcW w:w="7370" w:type="dxa"/>
          </w:tcPr>
          <w:p w14:paraId="1DC17AAB" w14:textId="77777777" w:rsidR="007654EC" w:rsidRDefault="007654EC" w:rsidP="007654EC">
            <w:pPr>
              <w:rPr>
                <w:lang w:eastAsia="zh-CN"/>
              </w:rPr>
            </w:pPr>
            <w:r>
              <w:rPr>
                <w:rFonts w:hint="eastAsia"/>
                <w:bCs/>
                <w:lang w:val="en-US" w:eastAsia="zh-CN"/>
              </w:rPr>
              <w:t xml:space="preserve">From the purpose of random access, </w:t>
            </w:r>
            <w:r w:rsidR="00FC790E" w:rsidRPr="009D16CD">
              <w:t>gNB may not need to care much on whether the detected preamble is for 2step RACH or 4step RACH</w:t>
            </w:r>
            <w:r>
              <w:rPr>
                <w:rFonts w:hint="eastAsia"/>
                <w:lang w:eastAsia="zh-CN"/>
              </w:rPr>
              <w:t xml:space="preserve"> </w:t>
            </w:r>
          </w:p>
          <w:p w14:paraId="55FFADAF" w14:textId="32B9D231" w:rsidR="007654EC" w:rsidRDefault="007654EC" w:rsidP="007654EC">
            <w:pPr>
              <w:rPr>
                <w:lang w:eastAsia="zh-CN"/>
              </w:rPr>
            </w:pPr>
            <w:r>
              <w:rPr>
                <w:rFonts w:hint="eastAsia"/>
                <w:lang w:eastAsia="zh-CN"/>
              </w:rPr>
              <w:t>Our proposals in channel structure paper [</w:t>
            </w:r>
            <w:r w:rsidRPr="00DD46C2">
              <w:rPr>
                <w:lang w:eastAsia="zh-CN"/>
              </w:rPr>
              <w:t>R1-1904392</w:t>
            </w:r>
            <w:r>
              <w:rPr>
                <w:rFonts w:hint="eastAsia"/>
                <w:lang w:eastAsia="zh-CN"/>
              </w:rPr>
              <w:t>]:</w:t>
            </w:r>
          </w:p>
          <w:p w14:paraId="2DD6A38D" w14:textId="4CB6E6DE" w:rsidR="00FC790E" w:rsidRDefault="007654EC" w:rsidP="007654EC">
            <w:r w:rsidRPr="009538F9">
              <w:rPr>
                <w:b/>
                <w:i/>
                <w:lang w:val="en-US" w:eastAsia="zh-CN"/>
              </w:rPr>
              <w:t>P</w:t>
            </w:r>
            <w:r w:rsidRPr="009538F9">
              <w:rPr>
                <w:rFonts w:hint="eastAsia"/>
                <w:b/>
                <w:i/>
                <w:lang w:val="en-US" w:eastAsia="zh-CN"/>
              </w:rPr>
              <w:t xml:space="preserve">roposal 1: </w:t>
            </w:r>
            <w:r>
              <w:rPr>
                <w:b/>
                <w:i/>
                <w:lang w:val="en-US" w:eastAsia="zh-CN"/>
              </w:rPr>
              <w:t>both s</w:t>
            </w:r>
            <w:r w:rsidRPr="00D27E4F">
              <w:rPr>
                <w:b/>
                <w:i/>
                <w:lang w:val="en-US" w:eastAsia="zh-CN"/>
              </w:rPr>
              <w:t>eparate ROs (option 1) and</w:t>
            </w:r>
            <w:r w:rsidRPr="00D27E4F">
              <w:rPr>
                <w:rFonts w:hint="eastAsia"/>
                <w:b/>
                <w:i/>
                <w:lang w:val="en-US" w:eastAsia="zh-CN"/>
              </w:rPr>
              <w:t xml:space="preserve"> </w:t>
            </w:r>
            <w:r w:rsidRPr="00D27E4F">
              <w:rPr>
                <w:b/>
                <w:i/>
                <w:lang w:val="en-US" w:eastAsia="zh-CN"/>
              </w:rPr>
              <w:t>Shared RO but separate preambles</w:t>
            </w:r>
            <w:r w:rsidRPr="00D27E4F">
              <w:rPr>
                <w:rFonts w:hint="eastAsia"/>
                <w:b/>
                <w:i/>
                <w:lang w:val="en-US" w:eastAsia="zh-CN"/>
              </w:rPr>
              <w:t xml:space="preserve"> (option 2) </w:t>
            </w:r>
            <w:r w:rsidRPr="00D27E4F">
              <w:rPr>
                <w:b/>
                <w:i/>
                <w:lang w:val="en-US" w:eastAsia="zh-CN"/>
              </w:rPr>
              <w:t>for</w:t>
            </w:r>
            <w:r w:rsidRPr="00D27E4F">
              <w:rPr>
                <w:rFonts w:hint="eastAsia"/>
                <w:b/>
                <w:i/>
                <w:lang w:val="en-US" w:eastAsia="zh-CN"/>
              </w:rPr>
              <w:t xml:space="preserve"> 2</w:t>
            </w:r>
            <w:r w:rsidRPr="00D27E4F">
              <w:rPr>
                <w:b/>
                <w:i/>
                <w:lang w:val="en-US" w:eastAsia="zh-CN"/>
              </w:rPr>
              <w:t>-</w:t>
            </w:r>
            <w:r w:rsidRPr="00D27E4F">
              <w:rPr>
                <w:rFonts w:hint="eastAsia"/>
                <w:b/>
                <w:i/>
                <w:lang w:val="en-US" w:eastAsia="zh-CN"/>
              </w:rPr>
              <w:t>step and 4</w:t>
            </w:r>
            <w:r w:rsidRPr="00D27E4F">
              <w:rPr>
                <w:b/>
                <w:i/>
                <w:lang w:val="en-US" w:eastAsia="zh-CN"/>
              </w:rPr>
              <w:t>-</w:t>
            </w:r>
            <w:r w:rsidRPr="00D27E4F">
              <w:rPr>
                <w:rFonts w:hint="eastAsia"/>
                <w:b/>
                <w:i/>
                <w:lang w:val="en-US" w:eastAsia="zh-CN"/>
              </w:rPr>
              <w:t>step RACH</w:t>
            </w:r>
            <w:r>
              <w:rPr>
                <w:rFonts w:hint="eastAsia"/>
                <w:b/>
                <w:i/>
                <w:lang w:val="en-US" w:eastAsia="zh-CN"/>
              </w:rPr>
              <w:t xml:space="preserve"> could be </w:t>
            </w:r>
            <w:r>
              <w:rPr>
                <w:b/>
                <w:i/>
                <w:lang w:val="en-US" w:eastAsia="zh-CN"/>
              </w:rPr>
              <w:t>considered</w:t>
            </w:r>
            <w:r w:rsidRPr="009538F9">
              <w:rPr>
                <w:rFonts w:hint="eastAsia"/>
                <w:b/>
                <w:i/>
                <w:lang w:val="en-US" w:eastAsia="zh-CN"/>
              </w:rPr>
              <w:t>.</w:t>
            </w:r>
          </w:p>
        </w:tc>
      </w:tr>
      <w:tr w:rsidR="00FC790E" w14:paraId="133AFB8E" w14:textId="77777777" w:rsidTr="001C0A50">
        <w:tc>
          <w:tcPr>
            <w:tcW w:w="1980" w:type="dxa"/>
          </w:tcPr>
          <w:p w14:paraId="1110B24D" w14:textId="712E6B61" w:rsidR="00FC790E" w:rsidRDefault="00FC790E" w:rsidP="001C0A50">
            <w:pPr>
              <w:rPr>
                <w:rFonts w:ascii="Times" w:eastAsia="Batang" w:hAnsi="Times"/>
                <w:lang w:eastAsia="x-none"/>
              </w:rPr>
            </w:pPr>
            <w:r>
              <w:rPr>
                <w:rFonts w:ascii="Times" w:eastAsia="Batang" w:hAnsi="Times"/>
                <w:lang w:eastAsia="x-none"/>
              </w:rPr>
              <w:fldChar w:fldCharType="begin"/>
            </w:r>
            <w:r>
              <w:rPr>
                <w:rFonts w:ascii="Times" w:eastAsia="Batang" w:hAnsi="Times"/>
                <w:lang w:eastAsia="x-none"/>
              </w:rPr>
              <w:instrText xml:space="preserve"> REF _Ref5092129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[9]</w:t>
            </w:r>
            <w:r>
              <w:rPr>
                <w:rFonts w:ascii="Times" w:eastAsia="Batang" w:hAnsi="Times"/>
                <w:lang w:eastAsia="x-none"/>
              </w:rPr>
              <w:fldChar w:fldCharType="end"/>
            </w:r>
          </w:p>
        </w:tc>
        <w:tc>
          <w:tcPr>
            <w:tcW w:w="7370" w:type="dxa"/>
          </w:tcPr>
          <w:p w14:paraId="4894E5A6" w14:textId="77777777" w:rsidR="00FC790E" w:rsidRPr="009D16CD" w:rsidRDefault="00FC790E" w:rsidP="001C0A50">
            <w:r>
              <w:t>Only Options 1 and 2 are supported</w:t>
            </w:r>
          </w:p>
        </w:tc>
      </w:tr>
      <w:tr w:rsidR="00FC790E" w14:paraId="1BD057BB" w14:textId="77777777" w:rsidTr="001C0A50">
        <w:tc>
          <w:tcPr>
            <w:tcW w:w="1980" w:type="dxa"/>
          </w:tcPr>
          <w:p w14:paraId="58D13FCA" w14:textId="00C615BC" w:rsidR="00FC790E" w:rsidRDefault="00FC790E" w:rsidP="001C0A50">
            <w:pPr>
              <w:rPr>
                <w:rFonts w:ascii="Times" w:eastAsia="Batang" w:hAnsi="Times"/>
                <w:lang w:eastAsia="x-none"/>
              </w:rPr>
            </w:pP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p>
        </w:tc>
        <w:tc>
          <w:tcPr>
            <w:tcW w:w="7370" w:type="dxa"/>
          </w:tcPr>
          <w:p w14:paraId="6E8913FA" w14:textId="77777777" w:rsidR="00FC790E" w:rsidRPr="009D16CD" w:rsidRDefault="00FC790E" w:rsidP="001C0A50">
            <w:r>
              <w:t>S</w:t>
            </w:r>
            <w:r w:rsidRPr="004C09B0">
              <w:t>hared and separate RACH resource for 2-step RACH and 4-step RACH by configuration</w:t>
            </w:r>
          </w:p>
        </w:tc>
      </w:tr>
      <w:tr w:rsidR="00FC790E" w14:paraId="4AE1DA93" w14:textId="77777777" w:rsidTr="001C0A50">
        <w:tc>
          <w:tcPr>
            <w:tcW w:w="1980" w:type="dxa"/>
          </w:tcPr>
          <w:p w14:paraId="22C268CB" w14:textId="0DA3A36D" w:rsidR="00FC790E" w:rsidRDefault="00FC790E" w:rsidP="001C0A50">
            <w:pPr>
              <w:rPr>
                <w:rFonts w:ascii="Times" w:eastAsia="Batang" w:hAnsi="Times"/>
                <w:lang w:eastAsia="x-none"/>
              </w:rPr>
            </w:pPr>
            <w:r>
              <w:fldChar w:fldCharType="begin"/>
            </w:r>
            <w:r>
              <w:instrText xml:space="preserve"> REF _Ref5092182 \r \h </w:instrText>
            </w:r>
            <w:r>
              <w:fldChar w:fldCharType="separate"/>
            </w:r>
            <w:r w:rsidR="00775A6C">
              <w:t>[12]</w:t>
            </w:r>
            <w:r>
              <w:fldChar w:fldCharType="end"/>
            </w:r>
          </w:p>
        </w:tc>
        <w:tc>
          <w:tcPr>
            <w:tcW w:w="7370" w:type="dxa"/>
          </w:tcPr>
          <w:p w14:paraId="173AEEA4" w14:textId="77777777" w:rsidR="00FC790E" w:rsidRDefault="00FC790E" w:rsidP="001C0A50">
            <w:r w:rsidRPr="002511B6">
              <w:t xml:space="preserve">Separate </w:t>
            </w:r>
            <w:r>
              <w:t>PRACH occasions (</w:t>
            </w:r>
            <w:r w:rsidRPr="002511B6">
              <w:t>RO</w:t>
            </w:r>
            <w:r>
              <w:t>)</w:t>
            </w:r>
            <w:r w:rsidRPr="002511B6">
              <w:t xml:space="preserve"> are configured for 2-step and 4-step RACH</w:t>
            </w:r>
          </w:p>
        </w:tc>
      </w:tr>
      <w:tr w:rsidR="00FC790E" w14:paraId="36464CC4" w14:textId="77777777" w:rsidTr="001C0A50">
        <w:tc>
          <w:tcPr>
            <w:tcW w:w="1980" w:type="dxa"/>
          </w:tcPr>
          <w:p w14:paraId="558B20CD" w14:textId="6676228E" w:rsidR="00FC790E" w:rsidRDefault="00FC790E" w:rsidP="001C0A50">
            <w:r>
              <w:fldChar w:fldCharType="begin"/>
            </w:r>
            <w:r>
              <w:instrText xml:space="preserve"> REF _Ref5092218 \r \h </w:instrText>
            </w:r>
            <w:r>
              <w:fldChar w:fldCharType="separate"/>
            </w:r>
            <w:r w:rsidR="00775A6C">
              <w:t>[13]</w:t>
            </w:r>
            <w:r>
              <w:fldChar w:fldCharType="end"/>
            </w:r>
          </w:p>
        </w:tc>
        <w:tc>
          <w:tcPr>
            <w:tcW w:w="7370" w:type="dxa"/>
          </w:tcPr>
          <w:p w14:paraId="55764BC9" w14:textId="77777777" w:rsidR="00FC790E" w:rsidRPr="002511B6" w:rsidRDefault="00FC790E" w:rsidP="001C0A50">
            <w:r w:rsidRPr="00EE7D02">
              <w:rPr>
                <w:rFonts w:cs="Arial"/>
              </w:rPr>
              <w:t>Down-se</w:t>
            </w:r>
            <w:r>
              <w:rPr>
                <w:rFonts w:cs="Arial"/>
              </w:rPr>
              <w:t>le</w:t>
            </w:r>
            <w:r w:rsidRPr="00EE7D02">
              <w:rPr>
                <w:rFonts w:cs="Arial"/>
              </w:rPr>
              <w:t xml:space="preserve">ction </w:t>
            </w:r>
            <w:r>
              <w:rPr>
                <w:rFonts w:cs="Arial"/>
              </w:rPr>
              <w:t xml:space="preserve">between </w:t>
            </w:r>
            <w:r w:rsidRPr="00EE7D02">
              <w:rPr>
                <w:rFonts w:cs="Arial"/>
              </w:rPr>
              <w:t xml:space="preserve">options </w:t>
            </w:r>
            <w:r>
              <w:rPr>
                <w:rFonts w:cs="Arial"/>
              </w:rPr>
              <w:t>2 and 3</w:t>
            </w:r>
          </w:p>
        </w:tc>
      </w:tr>
      <w:tr w:rsidR="00FC790E" w14:paraId="72EC2554" w14:textId="77777777" w:rsidTr="001C0A50">
        <w:tc>
          <w:tcPr>
            <w:tcW w:w="1980" w:type="dxa"/>
          </w:tcPr>
          <w:p w14:paraId="41FBC083" w14:textId="1126C08C" w:rsidR="00FC790E" w:rsidRDefault="00FC790E" w:rsidP="001C0A50">
            <w:r>
              <w:fldChar w:fldCharType="begin"/>
            </w:r>
            <w:r>
              <w:instrText xml:space="preserve"> REF _Ref5092250 \r \h </w:instrText>
            </w:r>
            <w:r>
              <w:fldChar w:fldCharType="separate"/>
            </w:r>
            <w:r w:rsidR="00775A6C">
              <w:t>[15]</w:t>
            </w:r>
            <w:r>
              <w:fldChar w:fldCharType="end"/>
            </w:r>
          </w:p>
        </w:tc>
        <w:tc>
          <w:tcPr>
            <w:tcW w:w="7370" w:type="dxa"/>
          </w:tcPr>
          <w:p w14:paraId="72153C1A" w14:textId="77777777" w:rsidR="00FC790E" w:rsidRDefault="00FC790E" w:rsidP="001C0A50">
            <w:pPr>
              <w:rPr>
                <w:rFonts w:cs="Arial"/>
              </w:rPr>
            </w:pPr>
            <w:r>
              <w:rPr>
                <w:rFonts w:cs="Arial"/>
              </w:rPr>
              <w:t>S</w:t>
            </w:r>
            <w:r w:rsidRPr="004C2CA8">
              <w:rPr>
                <w:rFonts w:cs="Arial"/>
              </w:rPr>
              <w:t>haring of RACH occasions between 2-step RACH</w:t>
            </w:r>
            <w:r>
              <w:rPr>
                <w:rFonts w:cs="Arial"/>
              </w:rPr>
              <w:t xml:space="preserve"> and 4-step RACH</w:t>
            </w:r>
          </w:p>
          <w:p w14:paraId="33AF9B78" w14:textId="77777777" w:rsidR="00FC790E" w:rsidRPr="00EE7D02" w:rsidRDefault="00FC790E" w:rsidP="001C0A50">
            <w:pPr>
              <w:rPr>
                <w:rFonts w:cs="Arial"/>
              </w:rPr>
            </w:pPr>
            <w:r>
              <w:rPr>
                <w:rFonts w:cs="Arial"/>
              </w:rPr>
              <w:t>S</w:t>
            </w:r>
            <w:r w:rsidRPr="004C2CA8">
              <w:rPr>
                <w:rFonts w:cs="Arial"/>
              </w:rPr>
              <w:t xml:space="preserve">haring of RACH preambles between 2-step RACH UEs and 4-step RACH UEs at a </w:t>
            </w:r>
            <w:r w:rsidRPr="004C2CA8">
              <w:rPr>
                <w:rFonts w:cs="Arial"/>
              </w:rPr>
              <w:lastRenderedPageBreak/>
              <w:t>given RACH occasion</w:t>
            </w:r>
          </w:p>
        </w:tc>
      </w:tr>
      <w:tr w:rsidR="00FC790E" w14:paraId="74572BF1" w14:textId="77777777" w:rsidTr="001C0A50">
        <w:tc>
          <w:tcPr>
            <w:tcW w:w="1980" w:type="dxa"/>
          </w:tcPr>
          <w:p w14:paraId="68610671" w14:textId="49006ECB" w:rsidR="00FC790E" w:rsidRDefault="00FC790E" w:rsidP="001C0A50">
            <w:r>
              <w:lastRenderedPageBreak/>
              <w:fldChar w:fldCharType="begin"/>
            </w:r>
            <w:r>
              <w:instrText xml:space="preserve"> REF _Ref5092259 \r \h </w:instrText>
            </w:r>
            <w:r>
              <w:fldChar w:fldCharType="separate"/>
            </w:r>
            <w:r w:rsidR="00775A6C">
              <w:t>[16]</w:t>
            </w:r>
            <w:r>
              <w:fldChar w:fldCharType="end"/>
            </w:r>
          </w:p>
        </w:tc>
        <w:tc>
          <w:tcPr>
            <w:tcW w:w="7370" w:type="dxa"/>
          </w:tcPr>
          <w:p w14:paraId="6D4111DD" w14:textId="2BFB81DA" w:rsidR="00FC790E" w:rsidRDefault="00FC790E" w:rsidP="001C0A50">
            <w:pPr>
              <w:rPr>
                <w:rFonts w:cs="Arial"/>
              </w:rPr>
            </w:pPr>
            <w:r w:rsidRPr="00852A3B">
              <w:rPr>
                <w:rFonts w:cs="Arial"/>
              </w:rPr>
              <w:t>Shared RACH occasions</w:t>
            </w:r>
            <w:r>
              <w:rPr>
                <w:rFonts w:cs="Arial"/>
              </w:rPr>
              <w:t xml:space="preserve">/PRACH </w:t>
            </w:r>
            <w:r w:rsidR="00244111">
              <w:rPr>
                <w:rFonts w:cs="Arial"/>
              </w:rPr>
              <w:t>preambles</w:t>
            </w:r>
            <w:r w:rsidRPr="00852A3B">
              <w:rPr>
                <w:rFonts w:cs="Arial"/>
              </w:rPr>
              <w:t xml:space="preserve"> can be configured for 2-step and 4-step RACH</w:t>
            </w:r>
            <w:r>
              <w:rPr>
                <w:rFonts w:cs="Arial"/>
              </w:rPr>
              <w:t>. Left to gNB configuration.</w:t>
            </w:r>
          </w:p>
        </w:tc>
      </w:tr>
      <w:tr w:rsidR="00FC790E" w14:paraId="52F22B54" w14:textId="77777777" w:rsidTr="001C0A50">
        <w:tc>
          <w:tcPr>
            <w:tcW w:w="1980" w:type="dxa"/>
          </w:tcPr>
          <w:p w14:paraId="4F3DA2AD" w14:textId="1BDC2D33" w:rsidR="00FC790E" w:rsidRDefault="00FC790E" w:rsidP="001C0A50">
            <w:r>
              <w:fldChar w:fldCharType="begin"/>
            </w:r>
            <w:r>
              <w:instrText xml:space="preserve"> REF _Ref5092266 \r \h </w:instrText>
            </w:r>
            <w:r>
              <w:fldChar w:fldCharType="separate"/>
            </w:r>
            <w:r w:rsidR="00775A6C">
              <w:t>[17]</w:t>
            </w:r>
            <w:r>
              <w:fldChar w:fldCharType="end"/>
            </w:r>
          </w:p>
        </w:tc>
        <w:tc>
          <w:tcPr>
            <w:tcW w:w="7370" w:type="dxa"/>
          </w:tcPr>
          <w:p w14:paraId="0A96B6DE" w14:textId="280D3337" w:rsidR="00FC790E" w:rsidRPr="00852A3B" w:rsidRDefault="00FC790E" w:rsidP="001C0A50">
            <w:pPr>
              <w:rPr>
                <w:rFonts w:cs="Arial"/>
              </w:rPr>
            </w:pPr>
            <w:r>
              <w:rPr>
                <w:rFonts w:cs="Arial"/>
              </w:rPr>
              <w:t>Separate ROs</w:t>
            </w:r>
            <w:r w:rsidR="00D60389">
              <w:rPr>
                <w:rFonts w:cs="Arial"/>
              </w:rPr>
              <w:t xml:space="preserve"> for 2-step RACH, </w:t>
            </w:r>
            <w:r>
              <w:rPr>
                <w:rFonts w:cs="Arial"/>
              </w:rPr>
              <w:t>and shared ROs</w:t>
            </w:r>
            <w:r w:rsidR="00D60389">
              <w:rPr>
                <w:rFonts w:cs="Arial"/>
              </w:rPr>
              <w:t xml:space="preserve"> between 2-step and 4-step RACH</w:t>
            </w:r>
            <w:r>
              <w:rPr>
                <w:rFonts w:cs="Arial"/>
              </w:rPr>
              <w:t xml:space="preserve"> with </w:t>
            </w:r>
            <w:r w:rsidRPr="002D4835">
              <w:rPr>
                <w:rFonts w:cs="Arial"/>
              </w:rPr>
              <w:t>mutually exclusive subsets</w:t>
            </w:r>
            <w:r>
              <w:rPr>
                <w:rFonts w:cs="Arial"/>
              </w:rPr>
              <w:t xml:space="preserve"> of </w:t>
            </w:r>
            <w:proofErr w:type="gramStart"/>
            <w:r>
              <w:rPr>
                <w:rFonts w:cs="Arial"/>
              </w:rPr>
              <w:t>preambles</w:t>
            </w:r>
            <w:r w:rsidR="00D60389">
              <w:rPr>
                <w:rFonts w:cs="Arial"/>
              </w:rPr>
              <w:t xml:space="preserve"> </w:t>
            </w:r>
            <w:r>
              <w:rPr>
                <w:rFonts w:cs="Arial"/>
              </w:rPr>
              <w:t>.</w:t>
            </w:r>
            <w:proofErr w:type="gramEnd"/>
          </w:p>
        </w:tc>
      </w:tr>
      <w:tr w:rsidR="00195914" w14:paraId="77ED539B" w14:textId="77777777" w:rsidTr="001C0A50">
        <w:tc>
          <w:tcPr>
            <w:tcW w:w="1980" w:type="dxa"/>
          </w:tcPr>
          <w:p w14:paraId="2F7516B3" w14:textId="4730489F" w:rsidR="00195914" w:rsidRDefault="00195914" w:rsidP="001C0A50">
            <w:r>
              <w:rPr>
                <w:rFonts w:eastAsia="Yu Mincho" w:hint="eastAsia"/>
                <w:lang w:eastAsia="ja-JP"/>
              </w:rPr>
              <w:t>[22]</w:t>
            </w:r>
          </w:p>
        </w:tc>
        <w:tc>
          <w:tcPr>
            <w:tcW w:w="7370" w:type="dxa"/>
          </w:tcPr>
          <w:p w14:paraId="39F49B0F" w14:textId="225ECE2F" w:rsidR="00195914" w:rsidRDefault="00195914" w:rsidP="001C0A50">
            <w:pPr>
              <w:rPr>
                <w:rFonts w:cs="Arial"/>
              </w:rPr>
            </w:pPr>
            <w:r w:rsidRPr="000C4BB4">
              <w:rPr>
                <w:bCs/>
                <w:color w:val="000000"/>
                <w:lang w:val="en-US"/>
              </w:rPr>
              <w:t>The network should have the flexibility to configure the allocation of PRACH resources for 2-step and 4-step RACH</w:t>
            </w:r>
          </w:p>
        </w:tc>
      </w:tr>
    </w:tbl>
    <w:p w14:paraId="66AD543F" w14:textId="186DEA46" w:rsidR="00FC790E" w:rsidRDefault="00FC790E" w:rsidP="00FC790E"/>
    <w:p w14:paraId="4BC12EB6" w14:textId="0471BC4D" w:rsidR="00244111" w:rsidRDefault="00244111" w:rsidP="00FC790E">
      <w:r>
        <w:t>Based on the views above, the options supported by each reference can be summarized as follows:</w:t>
      </w:r>
    </w:p>
    <w:tbl>
      <w:tblPr>
        <w:tblStyle w:val="TableGrid"/>
        <w:tblW w:w="0" w:type="auto"/>
        <w:tblLook w:val="04A0" w:firstRow="1" w:lastRow="0" w:firstColumn="1" w:lastColumn="0" w:noHBand="0" w:noVBand="1"/>
      </w:tblPr>
      <w:tblGrid>
        <w:gridCol w:w="2972"/>
        <w:gridCol w:w="6990"/>
      </w:tblGrid>
      <w:tr w:rsidR="00244111" w14:paraId="163D2D3A" w14:textId="77777777" w:rsidTr="00BA39E1">
        <w:tc>
          <w:tcPr>
            <w:tcW w:w="2972" w:type="dxa"/>
            <w:shd w:val="clear" w:color="auto" w:fill="002060"/>
          </w:tcPr>
          <w:p w14:paraId="58413991" w14:textId="015AECC6" w:rsidR="00244111" w:rsidRPr="00BA39E1" w:rsidRDefault="00244111" w:rsidP="00FC790E">
            <w:pPr>
              <w:rPr>
                <w:b/>
              </w:rPr>
            </w:pPr>
            <w:r w:rsidRPr="00BA39E1">
              <w:rPr>
                <w:b/>
              </w:rPr>
              <w:t>Option Combination</w:t>
            </w:r>
          </w:p>
        </w:tc>
        <w:tc>
          <w:tcPr>
            <w:tcW w:w="6990" w:type="dxa"/>
            <w:shd w:val="clear" w:color="auto" w:fill="002060"/>
          </w:tcPr>
          <w:p w14:paraId="594A6623" w14:textId="34D570BB" w:rsidR="00244111" w:rsidRPr="00BA39E1" w:rsidRDefault="00244111" w:rsidP="00FC790E">
            <w:pPr>
              <w:rPr>
                <w:b/>
              </w:rPr>
            </w:pPr>
            <w:r w:rsidRPr="00BA39E1">
              <w:rPr>
                <w:b/>
              </w:rPr>
              <w:t>Supported by</w:t>
            </w:r>
          </w:p>
        </w:tc>
      </w:tr>
      <w:tr w:rsidR="00244111" w14:paraId="200FCE6C" w14:textId="77777777" w:rsidTr="00244111">
        <w:tc>
          <w:tcPr>
            <w:tcW w:w="2972" w:type="dxa"/>
          </w:tcPr>
          <w:p w14:paraId="43FCBBBF" w14:textId="37F15A44" w:rsidR="00244111" w:rsidRDefault="00244111" w:rsidP="00FC790E">
            <w:r>
              <w:t>Option 1 and 2</w:t>
            </w:r>
          </w:p>
        </w:tc>
        <w:tc>
          <w:tcPr>
            <w:tcW w:w="6990" w:type="dxa"/>
          </w:tcPr>
          <w:p w14:paraId="51BB78A2" w14:textId="008E760E" w:rsidR="00244111" w:rsidRDefault="00244111" w:rsidP="00FC790E">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_Ref5091164 \r \h </w:instrText>
            </w:r>
            <w:r>
              <w:fldChar w:fldCharType="separate"/>
            </w:r>
            <w:r>
              <w:t>[3]</w:t>
            </w:r>
            <w:r>
              <w:fldChar w:fldCharType="end"/>
            </w:r>
            <w:r>
              <w:t xml:space="preserve">, </w:t>
            </w:r>
            <w:r>
              <w:fldChar w:fldCharType="begin"/>
            </w:r>
            <w:r>
              <w:instrText xml:space="preserve"> REF _Ref5092059 \r \h </w:instrText>
            </w:r>
            <w:r>
              <w:fldChar w:fldCharType="separate"/>
            </w:r>
            <w:r>
              <w:t>[6]</w:t>
            </w:r>
            <w:r>
              <w:fldChar w:fldCharType="end"/>
            </w:r>
            <w:r>
              <w:t xml:space="preserve">, </w:t>
            </w:r>
            <w:r>
              <w:fldChar w:fldCharType="begin"/>
            </w:r>
            <w:r>
              <w:instrText xml:space="preserve"> REF _Ref5092098 \r \h </w:instrText>
            </w:r>
            <w:r>
              <w:fldChar w:fldCharType="separate"/>
            </w:r>
            <w:r>
              <w:t>[7]</w:t>
            </w:r>
            <w:r>
              <w:fldChar w:fldCharType="end"/>
            </w:r>
            <w:r>
              <w:t xml:space="preserve">, </w:t>
            </w:r>
            <w:r>
              <w:fldChar w:fldCharType="begin"/>
            </w:r>
            <w:r>
              <w:instrText xml:space="preserve"> REF _Ref5092129 \r \h </w:instrText>
            </w:r>
            <w:r>
              <w:fldChar w:fldCharType="separate"/>
            </w:r>
            <w:r>
              <w:t>[9]</w:t>
            </w:r>
            <w:r>
              <w:fldChar w:fldCharType="end"/>
            </w:r>
            <w:r>
              <w:t xml:space="preserve">, </w:t>
            </w:r>
            <w:r>
              <w:fldChar w:fldCharType="begin"/>
            </w:r>
            <w:r>
              <w:instrText xml:space="preserve"> REF _Ref5092250 \r \h </w:instrText>
            </w:r>
            <w:r>
              <w:fldChar w:fldCharType="separate"/>
            </w:r>
            <w:r>
              <w:t>[15]</w:t>
            </w:r>
            <w:r>
              <w:fldChar w:fldCharType="end"/>
            </w:r>
            <w:r>
              <w:t xml:space="preserve">, </w:t>
            </w:r>
            <w:r>
              <w:fldChar w:fldCharType="begin"/>
            </w:r>
            <w:r>
              <w:instrText xml:space="preserve"> REF _Ref5092266 \r \h </w:instrText>
            </w:r>
            <w:r>
              <w:fldChar w:fldCharType="separate"/>
            </w:r>
            <w:r>
              <w:t>[17]</w:t>
            </w:r>
            <w:r>
              <w:fldChar w:fldCharType="end"/>
            </w:r>
            <w:r w:rsidR="007654EC">
              <w:t xml:space="preserve">, </w:t>
            </w:r>
            <w:r w:rsidR="007654EC">
              <w:fldChar w:fldCharType="begin"/>
            </w:r>
            <w:r w:rsidR="007654EC">
              <w:instrText xml:space="preserve"> REF _Ref5092114 \r \h </w:instrText>
            </w:r>
            <w:r w:rsidR="007654EC">
              <w:fldChar w:fldCharType="separate"/>
            </w:r>
            <w:r w:rsidR="007654EC">
              <w:t>[8]</w:t>
            </w:r>
            <w:r w:rsidR="007654EC">
              <w:fldChar w:fldCharType="end"/>
            </w:r>
            <w:r w:rsidR="007654EC">
              <w:t>,</w:t>
            </w:r>
          </w:p>
        </w:tc>
      </w:tr>
      <w:tr w:rsidR="00244111" w14:paraId="011BF9DD" w14:textId="77777777" w:rsidTr="00244111">
        <w:tc>
          <w:tcPr>
            <w:tcW w:w="2972" w:type="dxa"/>
          </w:tcPr>
          <w:p w14:paraId="196ECA79" w14:textId="21B500ED" w:rsidR="00244111" w:rsidRDefault="00244111" w:rsidP="00FC790E">
            <w:r>
              <w:t>Options 1, 2 and 3</w:t>
            </w:r>
          </w:p>
        </w:tc>
        <w:tc>
          <w:tcPr>
            <w:tcW w:w="6990" w:type="dxa"/>
          </w:tcPr>
          <w:p w14:paraId="4A5A3123" w14:textId="4C69E7D4" w:rsidR="00244111" w:rsidRPr="003767F6" w:rsidRDefault="00244111" w:rsidP="00FC790E">
            <w:pPr>
              <w:rPr>
                <w:rFonts w:eastAsia="Yu Mincho"/>
                <w:lang w:eastAsia="ja-JP"/>
              </w:rPr>
            </w:pPr>
            <w:r>
              <w:fldChar w:fldCharType="begin"/>
            </w:r>
            <w:r>
              <w:instrText xml:space="preserve"> REF _Ref5092140 \r \h </w:instrText>
            </w:r>
            <w:r>
              <w:fldChar w:fldCharType="separate"/>
            </w:r>
            <w:r>
              <w:t>[10]</w:t>
            </w:r>
            <w:r>
              <w:fldChar w:fldCharType="end"/>
            </w:r>
            <w:r>
              <w:t xml:space="preserve">, </w:t>
            </w:r>
            <w:r>
              <w:fldChar w:fldCharType="begin"/>
            </w:r>
            <w:r>
              <w:instrText xml:space="preserve"> REF _Ref5092259 \r \h </w:instrText>
            </w:r>
            <w:r>
              <w:fldChar w:fldCharType="separate"/>
            </w:r>
            <w:r>
              <w:t>[16]</w:t>
            </w:r>
            <w:r>
              <w:fldChar w:fldCharType="end"/>
            </w:r>
            <w:r w:rsidR="00195914">
              <w:rPr>
                <w:rFonts w:eastAsia="Yu Mincho" w:hint="eastAsia"/>
                <w:lang w:eastAsia="ja-JP"/>
              </w:rPr>
              <w:t>, [22]</w:t>
            </w:r>
          </w:p>
        </w:tc>
      </w:tr>
      <w:tr w:rsidR="00244111" w14:paraId="00E299D4" w14:textId="77777777" w:rsidTr="00244111">
        <w:tc>
          <w:tcPr>
            <w:tcW w:w="2972" w:type="dxa"/>
          </w:tcPr>
          <w:p w14:paraId="294D4736" w14:textId="71974E5A" w:rsidR="00244111" w:rsidRDefault="00244111" w:rsidP="00FC790E">
            <w:r>
              <w:t>Option 2 and 3</w:t>
            </w:r>
          </w:p>
        </w:tc>
        <w:tc>
          <w:tcPr>
            <w:tcW w:w="6990" w:type="dxa"/>
          </w:tcPr>
          <w:p w14:paraId="14B1B7BD" w14:textId="0C497312" w:rsidR="00244111" w:rsidRDefault="00244111" w:rsidP="00FC790E">
            <w:r>
              <w:fldChar w:fldCharType="begin"/>
            </w:r>
            <w:r>
              <w:instrText xml:space="preserve"> REF _Ref5092218 \r \h </w:instrText>
            </w:r>
            <w:r>
              <w:fldChar w:fldCharType="separate"/>
            </w:r>
            <w:r>
              <w:t>[13]</w:t>
            </w:r>
            <w:r>
              <w:fldChar w:fldCharType="end"/>
            </w:r>
          </w:p>
        </w:tc>
      </w:tr>
      <w:tr w:rsidR="00244111" w14:paraId="6E57531C" w14:textId="77777777" w:rsidTr="00244111">
        <w:tc>
          <w:tcPr>
            <w:tcW w:w="2972" w:type="dxa"/>
          </w:tcPr>
          <w:p w14:paraId="37505B6D" w14:textId="6ECFE3F3" w:rsidR="00244111" w:rsidRDefault="00244111" w:rsidP="00FC790E">
            <w:r>
              <w:t>Option 1</w:t>
            </w:r>
          </w:p>
        </w:tc>
        <w:tc>
          <w:tcPr>
            <w:tcW w:w="6990" w:type="dxa"/>
          </w:tcPr>
          <w:p w14:paraId="20D03393" w14:textId="5DF864B8" w:rsidR="00244111" w:rsidRDefault="00244111" w:rsidP="00FC790E">
            <w:r>
              <w:fldChar w:fldCharType="begin"/>
            </w:r>
            <w:r>
              <w:instrText xml:space="preserve"> REF _Ref5092182 \r \h </w:instrText>
            </w:r>
            <w:r>
              <w:fldChar w:fldCharType="separate"/>
            </w:r>
            <w:r>
              <w:t>[12]</w:t>
            </w:r>
            <w:r>
              <w:fldChar w:fldCharType="end"/>
            </w:r>
          </w:p>
        </w:tc>
      </w:tr>
    </w:tbl>
    <w:p w14:paraId="58B19A55" w14:textId="77777777" w:rsidR="00073A2C" w:rsidRDefault="00073A2C" w:rsidP="00FC790E"/>
    <w:p w14:paraId="2285E74E" w14:textId="78D26B6D" w:rsidR="00FC790E" w:rsidRDefault="00FC790E" w:rsidP="00FC790E">
      <w:r>
        <w:t xml:space="preserve">In </w:t>
      </w:r>
      <w:r>
        <w:fldChar w:fldCharType="begin"/>
      </w:r>
      <w:r>
        <w:instrText xml:space="preserve"> REF _Ref5091164 \r \h </w:instrText>
      </w:r>
      <w:r>
        <w:fldChar w:fldCharType="separate"/>
      </w:r>
      <w:r w:rsidR="00775A6C">
        <w:t>[3]</w:t>
      </w:r>
      <w:r>
        <w:fldChar w:fldCharType="end"/>
      </w:r>
      <w:r>
        <w:t xml:space="preserve">, it was discussed how to share ROs between 2-step and 4-step RACH (i.e. option 2) and differentiate Msg2 and </w:t>
      </w:r>
      <w:proofErr w:type="spellStart"/>
      <w:r>
        <w:t>MsgB</w:t>
      </w:r>
      <w:proofErr w:type="spellEnd"/>
      <w:r>
        <w:t xml:space="preserve">, by </w:t>
      </w:r>
      <w:r w:rsidRPr="00782D41">
        <w:t xml:space="preserve">New RA-RNTI for </w:t>
      </w:r>
      <w:proofErr w:type="spellStart"/>
      <w:r w:rsidRPr="00782D41">
        <w:t>msgB</w:t>
      </w:r>
      <w:proofErr w:type="spellEnd"/>
      <w:r>
        <w:t xml:space="preserve">, </w:t>
      </w:r>
      <w:r w:rsidRPr="00782D41">
        <w:t>Reinterpretation of reserved field in DCI format 1_0 for scheduling RAR</w:t>
      </w:r>
      <w:r>
        <w:t xml:space="preserve"> or </w:t>
      </w:r>
      <w:r w:rsidRPr="00782D41">
        <w:lastRenderedPageBreak/>
        <w:t xml:space="preserve">Explicit/implicit indication in MAC layer for </w:t>
      </w:r>
      <w:proofErr w:type="spellStart"/>
      <w:r w:rsidRPr="00782D41">
        <w:t>msgB</w:t>
      </w:r>
      <w:proofErr w:type="spellEnd"/>
      <w:r w:rsidRPr="00782D41">
        <w:t xml:space="preserve"> or msg2 multiplexed in one PDSCH</w:t>
      </w:r>
      <w:r>
        <w:t>. Of which the new RA-RNTI has no impact on legacy UEs.</w:t>
      </w:r>
    </w:p>
    <w:p w14:paraId="6380DB0C" w14:textId="79E3B4DA" w:rsidR="00FC790E" w:rsidRDefault="00244111" w:rsidP="00FC790E">
      <w:pPr>
        <w:pStyle w:val="BodyText"/>
        <w:rPr>
          <w:rFonts w:ascii="Times" w:eastAsia="Batang" w:hAnsi="Times"/>
          <w:lang w:eastAsia="x-none"/>
        </w:rPr>
      </w:pPr>
      <w:r>
        <w:rPr>
          <w:rFonts w:ascii="Times" w:eastAsia="Batang" w:hAnsi="Times"/>
          <w:lang w:eastAsia="x-none"/>
        </w:rPr>
        <w:t>Based on the table above and taking the majority:</w:t>
      </w:r>
    </w:p>
    <w:p w14:paraId="2F9DF673" w14:textId="7438F067" w:rsidR="00244111" w:rsidRDefault="00244111" w:rsidP="00E748FA">
      <w:pPr>
        <w:pStyle w:val="Heading3"/>
      </w:pPr>
      <w:r w:rsidRPr="00244111">
        <w:rPr>
          <w:highlight w:val="yellow"/>
        </w:rPr>
        <w:t>Potential Off</w:t>
      </w:r>
      <w:r>
        <w:rPr>
          <w:highlight w:val="yellow"/>
        </w:rPr>
        <w:t>line</w:t>
      </w:r>
      <w:r w:rsidRPr="00244111">
        <w:rPr>
          <w:highlight w:val="yellow"/>
        </w:rPr>
        <w:t xml:space="preserve"> Agreement </w:t>
      </w:r>
      <w:r w:rsidR="00BA39E1">
        <w:rPr>
          <w:highlight w:val="yellow"/>
        </w:rPr>
        <w:t>2.5.1</w:t>
      </w:r>
    </w:p>
    <w:p w14:paraId="15E15363" w14:textId="36193CB5" w:rsidR="00244111" w:rsidRPr="006A6A4C" w:rsidRDefault="00244111" w:rsidP="00FE48B1">
      <w:pPr>
        <w:pStyle w:val="ListParagraph"/>
        <w:numPr>
          <w:ilvl w:val="0"/>
          <w:numId w:val="5"/>
        </w:numPr>
        <w:overflowPunct/>
        <w:snapToGrid w:val="0"/>
        <w:spacing w:afterLines="50" w:after="120"/>
        <w:jc w:val="both"/>
        <w:textAlignment w:val="auto"/>
      </w:pPr>
      <w:r w:rsidRPr="006A6A4C">
        <w:t xml:space="preserve">For the relation of PRACH resources between 2-step and 4-step RACH, </w:t>
      </w:r>
      <w:r>
        <w:t>the network has the flexibility to configure the following options:</w:t>
      </w:r>
    </w:p>
    <w:p w14:paraId="0048C1D4" w14:textId="77777777" w:rsidR="00244111" w:rsidRPr="006A6A4C" w:rsidRDefault="00244111"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024092B9" w14:textId="53BA8985" w:rsidR="00244111" w:rsidRDefault="00244111"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363A983F" w14:textId="77777777" w:rsidR="00324DEA" w:rsidRPr="006A6A4C" w:rsidRDefault="00324DEA" w:rsidP="00324DEA">
      <w:pPr>
        <w:overflowPunct/>
        <w:snapToGrid w:val="0"/>
        <w:spacing w:afterLines="50" w:after="120"/>
        <w:jc w:val="both"/>
        <w:textAlignment w:val="auto"/>
      </w:pPr>
    </w:p>
    <w:tbl>
      <w:tblPr>
        <w:tblStyle w:val="TableGrid"/>
        <w:tblW w:w="0" w:type="auto"/>
        <w:tblLook w:val="04A0" w:firstRow="1" w:lastRow="0" w:firstColumn="1" w:lastColumn="0" w:noHBand="0" w:noVBand="1"/>
      </w:tblPr>
      <w:tblGrid>
        <w:gridCol w:w="3681"/>
        <w:gridCol w:w="6281"/>
      </w:tblGrid>
      <w:tr w:rsidR="00244111" w:rsidRPr="00F470BD" w14:paraId="5CB7D6B3" w14:textId="77777777" w:rsidTr="000513C2">
        <w:tc>
          <w:tcPr>
            <w:tcW w:w="3681" w:type="dxa"/>
            <w:shd w:val="clear" w:color="auto" w:fill="002060"/>
          </w:tcPr>
          <w:p w14:paraId="18948169" w14:textId="77777777" w:rsidR="00244111" w:rsidRPr="00F470BD" w:rsidRDefault="00244111" w:rsidP="000513C2">
            <w:pPr>
              <w:rPr>
                <w:b/>
                <w:color w:val="FFFFFF" w:themeColor="background1"/>
              </w:rPr>
            </w:pPr>
            <w:r w:rsidRPr="00F470BD">
              <w:rPr>
                <w:b/>
                <w:color w:val="FFFFFF" w:themeColor="background1"/>
              </w:rPr>
              <w:t>Company</w:t>
            </w:r>
          </w:p>
        </w:tc>
        <w:tc>
          <w:tcPr>
            <w:tcW w:w="6281" w:type="dxa"/>
            <w:shd w:val="clear" w:color="auto" w:fill="002060"/>
          </w:tcPr>
          <w:p w14:paraId="143552D8" w14:textId="21E0749B" w:rsidR="00244111" w:rsidRPr="00F470BD" w:rsidRDefault="00244111" w:rsidP="000513C2">
            <w:pPr>
              <w:rPr>
                <w:b/>
                <w:color w:val="FFFFFF" w:themeColor="background1"/>
              </w:rPr>
            </w:pPr>
            <w:r w:rsidRPr="00F470BD">
              <w:rPr>
                <w:b/>
                <w:color w:val="FFFFFF" w:themeColor="background1"/>
              </w:rPr>
              <w:t>Comment</w:t>
            </w:r>
            <w:r>
              <w:rPr>
                <w:b/>
                <w:color w:val="FFFFFF" w:themeColor="background1"/>
              </w:rPr>
              <w:t xml:space="preserve"> on offline agreement </w:t>
            </w:r>
            <w:r w:rsidR="00BA39E1">
              <w:rPr>
                <w:b/>
                <w:color w:val="FFFFFF" w:themeColor="background1"/>
              </w:rPr>
              <w:t>2.5.1</w:t>
            </w:r>
          </w:p>
        </w:tc>
      </w:tr>
      <w:tr w:rsidR="00244111" w14:paraId="0331A923" w14:textId="77777777" w:rsidTr="000513C2">
        <w:tc>
          <w:tcPr>
            <w:tcW w:w="3681" w:type="dxa"/>
          </w:tcPr>
          <w:p w14:paraId="13B46DA4" w14:textId="77777777" w:rsidR="00244111" w:rsidRDefault="00244111" w:rsidP="000513C2"/>
        </w:tc>
        <w:tc>
          <w:tcPr>
            <w:tcW w:w="6281" w:type="dxa"/>
          </w:tcPr>
          <w:p w14:paraId="0BDEF38A" w14:textId="77777777" w:rsidR="00244111" w:rsidRDefault="00244111" w:rsidP="000513C2"/>
        </w:tc>
      </w:tr>
      <w:tr w:rsidR="00244111" w14:paraId="1189AF13" w14:textId="77777777" w:rsidTr="000513C2">
        <w:tc>
          <w:tcPr>
            <w:tcW w:w="3681" w:type="dxa"/>
          </w:tcPr>
          <w:p w14:paraId="23325971" w14:textId="77777777" w:rsidR="00244111" w:rsidRDefault="00244111" w:rsidP="000513C2"/>
        </w:tc>
        <w:tc>
          <w:tcPr>
            <w:tcW w:w="6281" w:type="dxa"/>
          </w:tcPr>
          <w:p w14:paraId="5D9E0098" w14:textId="77777777" w:rsidR="00244111" w:rsidRDefault="00244111" w:rsidP="000513C2"/>
        </w:tc>
      </w:tr>
      <w:tr w:rsidR="00244111" w14:paraId="0FCCAED0" w14:textId="77777777" w:rsidTr="000513C2">
        <w:tc>
          <w:tcPr>
            <w:tcW w:w="3681" w:type="dxa"/>
          </w:tcPr>
          <w:p w14:paraId="6A0E15EF" w14:textId="77777777" w:rsidR="00244111" w:rsidRDefault="00244111" w:rsidP="000513C2"/>
        </w:tc>
        <w:tc>
          <w:tcPr>
            <w:tcW w:w="6281" w:type="dxa"/>
          </w:tcPr>
          <w:p w14:paraId="396C6E35" w14:textId="77777777" w:rsidR="00244111" w:rsidRDefault="00244111" w:rsidP="000513C2"/>
        </w:tc>
      </w:tr>
      <w:tr w:rsidR="00244111" w14:paraId="3E134F98" w14:textId="77777777" w:rsidTr="000513C2">
        <w:tc>
          <w:tcPr>
            <w:tcW w:w="3681" w:type="dxa"/>
          </w:tcPr>
          <w:p w14:paraId="3A5B26F2" w14:textId="77777777" w:rsidR="00244111" w:rsidRDefault="00244111" w:rsidP="000513C2"/>
        </w:tc>
        <w:tc>
          <w:tcPr>
            <w:tcW w:w="6281" w:type="dxa"/>
          </w:tcPr>
          <w:p w14:paraId="55F1F365" w14:textId="77777777" w:rsidR="00244111" w:rsidRDefault="00244111" w:rsidP="000513C2"/>
        </w:tc>
      </w:tr>
    </w:tbl>
    <w:p w14:paraId="18D97820" w14:textId="77777777" w:rsidR="00244111" w:rsidRDefault="00244111" w:rsidP="00FC790E">
      <w:pPr>
        <w:pStyle w:val="BodyText"/>
        <w:rPr>
          <w:rFonts w:ascii="Times" w:eastAsia="Batang" w:hAnsi="Times"/>
          <w:lang w:eastAsia="x-none"/>
        </w:rPr>
      </w:pPr>
    </w:p>
    <w:p w14:paraId="616057BD" w14:textId="77777777" w:rsidR="00FC790E" w:rsidRDefault="00FC790E" w:rsidP="00FC790E">
      <w:pPr>
        <w:pStyle w:val="BodyText"/>
        <w:rPr>
          <w:rFonts w:ascii="Times" w:eastAsia="Batang" w:hAnsi="Times"/>
          <w:lang w:eastAsia="x-none"/>
        </w:rPr>
      </w:pPr>
    </w:p>
    <w:p w14:paraId="4812DB94" w14:textId="77777777" w:rsidR="00FC790E" w:rsidRDefault="00FC790E" w:rsidP="00FE48B1">
      <w:pPr>
        <w:pStyle w:val="Heading2"/>
        <w:numPr>
          <w:ilvl w:val="1"/>
          <w:numId w:val="6"/>
        </w:numPr>
        <w:overflowPunct/>
        <w:autoSpaceDE/>
        <w:autoSpaceDN/>
        <w:adjustRightInd/>
        <w:spacing w:before="40" w:after="0" w:line="259" w:lineRule="auto"/>
        <w:textAlignment w:val="auto"/>
      </w:pPr>
      <w:r>
        <w:t xml:space="preserve">Time control for </w:t>
      </w:r>
      <w:proofErr w:type="spellStart"/>
      <w:r>
        <w:t>MsgA</w:t>
      </w:r>
      <w:proofErr w:type="spellEnd"/>
    </w:p>
    <w:p w14:paraId="29E89F4D" w14:textId="0CD5144E" w:rsidR="00BA39E1" w:rsidRPr="00BA39E1" w:rsidRDefault="00BA39E1" w:rsidP="00FC790E">
      <w:pPr>
        <w:jc w:val="both"/>
      </w:pPr>
      <w:r>
        <w:t xml:space="preserve">Two contributions addressed timing control of </w:t>
      </w:r>
      <w:proofErr w:type="spellStart"/>
      <w:r>
        <w:t>MsgA</w:t>
      </w:r>
      <w:proofErr w:type="spellEnd"/>
      <w:r>
        <w:t xml:space="preserve"> </w:t>
      </w:r>
      <w:r>
        <w:fldChar w:fldCharType="begin"/>
      </w:r>
      <w:r>
        <w:instrText xml:space="preserve"> REF _Ref5092129 \r \h </w:instrText>
      </w:r>
      <w:r>
        <w:fldChar w:fldCharType="separate"/>
      </w:r>
      <w:r>
        <w:t>[9]</w:t>
      </w:r>
      <w:r>
        <w:fldChar w:fldCharType="end"/>
      </w:r>
      <w:r>
        <w:t xml:space="preserve"> and </w:t>
      </w:r>
      <w:r>
        <w:fldChar w:fldCharType="begin"/>
      </w:r>
      <w:r>
        <w:instrText xml:space="preserve"> REF _Ref5092266 \r \h </w:instrText>
      </w:r>
      <w:r>
        <w:fldChar w:fldCharType="separate"/>
      </w:r>
      <w:r>
        <w:t>[17]</w:t>
      </w:r>
      <w:r>
        <w:fldChar w:fldCharType="end"/>
      </w:r>
      <w:r>
        <w:t>.</w:t>
      </w:r>
    </w:p>
    <w:p w14:paraId="52966682" w14:textId="7944CE37" w:rsidR="00BA39E1" w:rsidRDefault="00955D4C" w:rsidP="00955D4C">
      <w:pPr>
        <w:widowControl w:val="0"/>
        <w:overflowPunct/>
        <w:autoSpaceDE/>
        <w:autoSpaceDN/>
        <w:adjustRightInd/>
        <w:spacing w:after="0"/>
        <w:jc w:val="both"/>
        <w:textAlignment w:val="auto"/>
      </w:pPr>
      <w:r>
        <w:lastRenderedPageBreak/>
        <w:t>Based on the proposals presented the following potential agreements can be considered:</w:t>
      </w:r>
    </w:p>
    <w:p w14:paraId="5FA80FD6" w14:textId="77777777" w:rsidR="00955D4C" w:rsidRPr="00955D4C" w:rsidRDefault="00955D4C" w:rsidP="00955D4C">
      <w:pPr>
        <w:widowControl w:val="0"/>
        <w:overflowPunct/>
        <w:autoSpaceDE/>
        <w:autoSpaceDN/>
        <w:adjustRightInd/>
        <w:spacing w:after="0"/>
        <w:jc w:val="both"/>
        <w:textAlignment w:val="auto"/>
      </w:pPr>
    </w:p>
    <w:p w14:paraId="3EF95156" w14:textId="2A228814" w:rsidR="00BA39E1" w:rsidRDefault="00BA39E1" w:rsidP="00E748FA">
      <w:pPr>
        <w:pStyle w:val="Heading3"/>
      </w:pPr>
      <w:r w:rsidRPr="003D192B">
        <w:rPr>
          <w:highlight w:val="magenta"/>
        </w:rPr>
        <w:t>Point for discussion</w:t>
      </w:r>
      <w:r>
        <w:rPr>
          <w:highlight w:val="magenta"/>
        </w:rPr>
        <w:t xml:space="preserve"> </w:t>
      </w:r>
      <w:r w:rsidR="00E748FA">
        <w:rPr>
          <w:highlight w:val="magenta"/>
        </w:rPr>
        <w:t>2.6.1</w:t>
      </w:r>
    </w:p>
    <w:p w14:paraId="7DB2177F" w14:textId="77777777" w:rsidR="00BA39E1" w:rsidRDefault="00BA39E1" w:rsidP="00BA39E1">
      <w:r>
        <w:t>Company views on UE-assisted timing adjustment</w:t>
      </w:r>
    </w:p>
    <w:p w14:paraId="343C5960" w14:textId="77777777" w:rsidR="00BA39E1" w:rsidRDefault="00BA39E1" w:rsidP="00BA39E1">
      <w:r>
        <w:t>Company view on gNB assisted timing adjustment</w:t>
      </w:r>
    </w:p>
    <w:p w14:paraId="0A3D83A2"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65022621" w14:textId="77777777" w:rsidTr="00C30627">
        <w:tc>
          <w:tcPr>
            <w:tcW w:w="2263" w:type="dxa"/>
            <w:shd w:val="clear" w:color="auto" w:fill="002060"/>
          </w:tcPr>
          <w:p w14:paraId="74EF8376"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23934D1D" w14:textId="3DCCC9B7"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 xml:space="preserve">s on point of discussion </w:t>
            </w:r>
            <w:r w:rsidR="00E748FA">
              <w:rPr>
                <w:b/>
                <w:color w:val="FFFFFF" w:themeColor="background1"/>
              </w:rPr>
              <w:t>2.6.1</w:t>
            </w:r>
          </w:p>
        </w:tc>
      </w:tr>
      <w:tr w:rsidR="00BA39E1" w14:paraId="5A5D2648" w14:textId="77777777" w:rsidTr="00C30627">
        <w:tc>
          <w:tcPr>
            <w:tcW w:w="2263" w:type="dxa"/>
          </w:tcPr>
          <w:p w14:paraId="1E7D9C9A" w14:textId="77777777" w:rsidR="00BA39E1" w:rsidRDefault="00BA39E1" w:rsidP="00C30627">
            <w:r>
              <w:t>Nokia</w:t>
            </w:r>
          </w:p>
        </w:tc>
        <w:tc>
          <w:tcPr>
            <w:tcW w:w="7699" w:type="dxa"/>
          </w:tcPr>
          <w:p w14:paraId="53ED86E7" w14:textId="77777777" w:rsidR="00BA39E1" w:rsidRDefault="00BA39E1" w:rsidP="00C30627">
            <w:r>
              <w:t>For gNB assisted timing adjustment this should be left for gNB implementation. No standard impact.</w:t>
            </w:r>
          </w:p>
        </w:tc>
      </w:tr>
      <w:tr w:rsidR="00BA39E1" w14:paraId="2D7AB9CF" w14:textId="77777777" w:rsidTr="00C30627">
        <w:tc>
          <w:tcPr>
            <w:tcW w:w="2263" w:type="dxa"/>
          </w:tcPr>
          <w:p w14:paraId="4292743E" w14:textId="5F484A45" w:rsidR="00BA39E1" w:rsidRDefault="00EA2AE4" w:rsidP="00C30627">
            <w:r>
              <w:t>Qualcomm</w:t>
            </w:r>
          </w:p>
        </w:tc>
        <w:tc>
          <w:tcPr>
            <w:tcW w:w="7699" w:type="dxa"/>
          </w:tcPr>
          <w:p w14:paraId="0782516F" w14:textId="77AFA038" w:rsidR="00BA39E1" w:rsidRDefault="00EA2AE4" w:rsidP="00C30627">
            <w:r>
              <w:t xml:space="preserve">Both UE-assisted </w:t>
            </w:r>
            <w:r w:rsidR="003C1013">
              <w:t>or</w:t>
            </w:r>
            <w:r>
              <w:t xml:space="preserve"> gNB assisted timing adjustment can be supported. The goal is to</w:t>
            </w:r>
            <w:r w:rsidR="003C1013">
              <w:t>: (1) enhance the performance of 2-step RACH in the absence of a valid TA</w:t>
            </w:r>
            <w:r w:rsidR="00A2429C">
              <w:t xml:space="preserve"> at UE side</w:t>
            </w:r>
            <w:r w:rsidR="003C1013">
              <w:t xml:space="preserve">; (2) </w:t>
            </w:r>
            <w:r>
              <w:t>reduce the implementation complexity of gNB or UE</w:t>
            </w:r>
            <w:r w:rsidR="003C1013">
              <w:t xml:space="preserve">; (3) minimize </w:t>
            </w:r>
            <w:r w:rsidR="005A08F6">
              <w:t>standard impact</w:t>
            </w:r>
            <w:r w:rsidR="003C1013">
              <w:t>s</w:t>
            </w:r>
            <w:r w:rsidR="005A08F6">
              <w:t>.</w:t>
            </w:r>
          </w:p>
        </w:tc>
      </w:tr>
      <w:tr w:rsidR="00BA39E1" w14:paraId="40F49946" w14:textId="77777777" w:rsidTr="00C30627">
        <w:tc>
          <w:tcPr>
            <w:tcW w:w="2263" w:type="dxa"/>
          </w:tcPr>
          <w:p w14:paraId="583713AA" w14:textId="77777777" w:rsidR="00BA39E1" w:rsidRDefault="00BA39E1" w:rsidP="00C30627"/>
        </w:tc>
        <w:tc>
          <w:tcPr>
            <w:tcW w:w="7699" w:type="dxa"/>
          </w:tcPr>
          <w:p w14:paraId="53FA35F3" w14:textId="77777777" w:rsidR="00BA39E1" w:rsidRDefault="00BA39E1" w:rsidP="00C30627"/>
        </w:tc>
      </w:tr>
      <w:tr w:rsidR="00BA39E1" w14:paraId="39DD8BBC" w14:textId="77777777" w:rsidTr="00C30627">
        <w:tc>
          <w:tcPr>
            <w:tcW w:w="2263" w:type="dxa"/>
          </w:tcPr>
          <w:p w14:paraId="02A8DEC9" w14:textId="77777777" w:rsidR="00BA39E1" w:rsidRDefault="00BA39E1" w:rsidP="00C30627"/>
        </w:tc>
        <w:tc>
          <w:tcPr>
            <w:tcW w:w="7699" w:type="dxa"/>
          </w:tcPr>
          <w:p w14:paraId="23777C05" w14:textId="77777777" w:rsidR="00BA39E1" w:rsidRDefault="00BA39E1" w:rsidP="00C30627"/>
        </w:tc>
      </w:tr>
    </w:tbl>
    <w:p w14:paraId="7D263CD9" w14:textId="106038EC" w:rsidR="00BA39E1" w:rsidRDefault="00BA39E1" w:rsidP="00FC790E">
      <w:pPr>
        <w:jc w:val="both"/>
        <w:rPr>
          <w:rFonts w:eastAsia="Malgun Gothic"/>
          <w:highlight w:val="yellow"/>
          <w:lang w:eastAsia="ko-KR"/>
        </w:rPr>
      </w:pPr>
    </w:p>
    <w:p w14:paraId="74633523" w14:textId="77777777" w:rsidR="00E748FA" w:rsidRDefault="00E748FA" w:rsidP="00E748FA">
      <w:pPr>
        <w:pStyle w:val="Heading3"/>
      </w:pPr>
      <w:r>
        <w:t>Proposals on this topic</w:t>
      </w:r>
    </w:p>
    <w:p w14:paraId="5129CAC5" w14:textId="77777777" w:rsidR="00E748FA" w:rsidRDefault="00E748FA" w:rsidP="00BA39E1">
      <w:pPr>
        <w:spacing w:beforeLines="50" w:before="120" w:after="0"/>
        <w:rPr>
          <w:b/>
          <w:bCs/>
          <w:lang w:val="en-US"/>
        </w:rPr>
      </w:pPr>
    </w:p>
    <w:p w14:paraId="172E7123" w14:textId="1CFA80BE" w:rsidR="00BA39E1" w:rsidRDefault="00BA39E1" w:rsidP="00BA39E1">
      <w:pPr>
        <w:spacing w:beforeLines="50" w:before="120" w:after="0"/>
        <w:rPr>
          <w:b/>
          <w:lang w:eastAsia="ja-JP"/>
        </w:rPr>
      </w:pPr>
      <w:r w:rsidRPr="00861BB0">
        <w:rPr>
          <w:b/>
          <w:bCs/>
          <w:lang w:val="en-US"/>
        </w:rPr>
        <w:lastRenderedPageBreak/>
        <w:t xml:space="preserve">Proposal </w:t>
      </w:r>
      <w:r>
        <w:rPr>
          <w:b/>
          <w:bCs/>
          <w:lang w:val="en-US"/>
        </w:rPr>
        <w:t xml:space="preserve">2 </w:t>
      </w:r>
      <w:r>
        <w:rPr>
          <w:b/>
          <w:bCs/>
          <w:lang w:val="en-US"/>
        </w:rPr>
        <w:fldChar w:fldCharType="begin"/>
      </w:r>
      <w:r>
        <w:rPr>
          <w:b/>
          <w:bCs/>
          <w:lang w:val="en-US"/>
        </w:rPr>
        <w:instrText xml:space="preserve"> REF _Ref5092129 \r \h </w:instrText>
      </w:r>
      <w:r>
        <w:rPr>
          <w:b/>
          <w:bCs/>
          <w:lang w:val="en-US"/>
        </w:rPr>
      </w:r>
      <w:r>
        <w:rPr>
          <w:b/>
          <w:bCs/>
          <w:lang w:val="en-US"/>
        </w:rPr>
        <w:fldChar w:fldCharType="separate"/>
      </w:r>
      <w:r>
        <w:rPr>
          <w:b/>
          <w:bCs/>
          <w:lang w:val="en-US"/>
        </w:rPr>
        <w:t>[9]</w:t>
      </w:r>
      <w:r>
        <w:rPr>
          <w:b/>
          <w:bCs/>
          <w:lang w:val="en-US"/>
        </w:rPr>
        <w:fldChar w:fldCharType="end"/>
      </w:r>
      <w:r w:rsidRPr="00861BB0">
        <w:rPr>
          <w:b/>
          <w:bCs/>
          <w:lang w:val="en-US"/>
        </w:rPr>
        <w:t>: Study mechanisms that allows the UE to operate towards the serving cell, without requiring explicit feedback from the network.</w:t>
      </w:r>
    </w:p>
    <w:p w14:paraId="40C7FFE8" w14:textId="77777777" w:rsidR="00BA39E1" w:rsidRPr="00BA39E1" w:rsidRDefault="00BA39E1" w:rsidP="00FC790E">
      <w:pPr>
        <w:jc w:val="both"/>
        <w:rPr>
          <w:rFonts w:eastAsia="Malgun Gothic"/>
          <w:highlight w:val="yellow"/>
          <w:lang w:eastAsia="ko-KR"/>
        </w:rPr>
      </w:pPr>
    </w:p>
    <w:p w14:paraId="14138B13" w14:textId="3AE62365" w:rsidR="00FC790E" w:rsidRPr="00AE1313" w:rsidRDefault="00FC790E" w:rsidP="00FC790E">
      <w:pPr>
        <w:jc w:val="both"/>
        <w:rPr>
          <w:rFonts w:eastAsia="Malgun Gothic"/>
          <w:b/>
          <w:i/>
          <w:lang w:eastAsia="ko-KR"/>
        </w:rPr>
      </w:pPr>
      <w:r w:rsidRPr="00AE1313">
        <w:rPr>
          <w:rFonts w:eastAsia="Malgun Gothic"/>
          <w:b/>
          <w:i/>
          <w:highlight w:val="yellow"/>
          <w:u w:val="single"/>
          <w:lang w:eastAsia="ko-KR"/>
        </w:rPr>
        <w:t>Proposal 4</w:t>
      </w:r>
      <w:r>
        <w:rPr>
          <w:rFonts w:eastAsia="Malgun Gothic"/>
          <w:b/>
          <w:i/>
          <w:highlight w:val="yellow"/>
          <w:u w:val="single"/>
          <w:lang w:eastAsia="ko-KR"/>
        </w:rPr>
        <w:t xml:space="preserve"> </w:t>
      </w:r>
      <w:r>
        <w:rPr>
          <w:rFonts w:eastAsia="Malgun Gothic"/>
          <w:b/>
          <w:i/>
          <w:highlight w:val="yellow"/>
          <w:u w:val="single"/>
          <w:lang w:eastAsia="ko-KR"/>
        </w:rPr>
        <w:fldChar w:fldCharType="begin"/>
      </w:r>
      <w:r>
        <w:rPr>
          <w:rFonts w:eastAsia="Malgun Gothic"/>
          <w:b/>
          <w:i/>
          <w:highlight w:val="yellow"/>
          <w:u w:val="single"/>
          <w:lang w:eastAsia="ko-KR"/>
        </w:rPr>
        <w:instrText xml:space="preserve"> REF _Ref5092266 \r \h </w:instrText>
      </w:r>
      <w:r>
        <w:rPr>
          <w:rFonts w:eastAsia="Malgun Gothic"/>
          <w:b/>
          <w:i/>
          <w:highlight w:val="yellow"/>
          <w:u w:val="single"/>
          <w:lang w:eastAsia="ko-KR"/>
        </w:rPr>
      </w:r>
      <w:r>
        <w:rPr>
          <w:rFonts w:eastAsia="Malgun Gothic"/>
          <w:b/>
          <w:i/>
          <w:highlight w:val="yellow"/>
          <w:u w:val="single"/>
          <w:lang w:eastAsia="ko-KR"/>
        </w:rPr>
        <w:fldChar w:fldCharType="separate"/>
      </w:r>
      <w:r w:rsidR="00775A6C">
        <w:rPr>
          <w:rFonts w:eastAsia="Malgun Gothic"/>
          <w:b/>
          <w:i/>
          <w:highlight w:val="yellow"/>
          <w:u w:val="single"/>
          <w:lang w:eastAsia="ko-KR"/>
        </w:rPr>
        <w:t>[17]</w:t>
      </w:r>
      <w:r>
        <w:rPr>
          <w:rFonts w:eastAsia="Malgun Gothic"/>
          <w:b/>
          <w:i/>
          <w:highlight w:val="yellow"/>
          <w:u w:val="single"/>
          <w:lang w:eastAsia="ko-KR"/>
        </w:rPr>
        <w:fldChar w:fldCharType="end"/>
      </w:r>
      <w:r w:rsidRPr="00AE1313">
        <w:rPr>
          <w:rFonts w:eastAsia="Malgun Gothic"/>
          <w:b/>
          <w:i/>
          <w:highlight w:val="yellow"/>
          <w:lang w:eastAsia="ko-KR"/>
        </w:rPr>
        <w:t xml:space="preserve">: </w:t>
      </w:r>
      <w:r w:rsidRPr="00AE1313">
        <w:rPr>
          <w:rFonts w:eastAsia="Malgun Gothic"/>
          <w:b/>
          <w:i/>
          <w:lang w:eastAsia="ko-KR"/>
        </w:rPr>
        <w:t xml:space="preserve">Both UE-assisted timing adjustment and gNB-assisted timing adjustment can be applied to </w:t>
      </w:r>
      <w:proofErr w:type="spellStart"/>
      <w:r w:rsidRPr="00AE1313">
        <w:rPr>
          <w:rFonts w:eastAsia="Malgun Gothic"/>
          <w:b/>
          <w:i/>
          <w:lang w:eastAsia="ko-KR"/>
        </w:rPr>
        <w:t>msgA</w:t>
      </w:r>
      <w:proofErr w:type="spellEnd"/>
      <w:r w:rsidRPr="00AE1313">
        <w:rPr>
          <w:rFonts w:eastAsia="Malgun Gothic"/>
          <w:b/>
          <w:i/>
          <w:lang w:eastAsia="ko-KR"/>
        </w:rPr>
        <w:t xml:space="preserve"> transmission or reception.</w:t>
      </w:r>
    </w:p>
    <w:p w14:paraId="4CCB1771" w14:textId="77777777" w:rsidR="00FC790E" w:rsidRPr="00AE1313" w:rsidRDefault="00FC790E" w:rsidP="00FE48B1">
      <w:pPr>
        <w:numPr>
          <w:ilvl w:val="0"/>
          <w:numId w:val="25"/>
        </w:numPr>
        <w:overflowPunct/>
        <w:autoSpaceDE/>
        <w:autoSpaceDN/>
        <w:adjustRightInd/>
        <w:contextualSpacing/>
        <w:jc w:val="both"/>
        <w:textAlignment w:val="auto"/>
        <w:rPr>
          <w:rFonts w:eastAsia="Malgun Gothic"/>
        </w:rPr>
      </w:pPr>
      <w:r w:rsidRPr="00AE1313">
        <w:rPr>
          <w:rFonts w:eastAsia="Malgun Gothic"/>
          <w:b/>
          <w:i/>
          <w:lang w:eastAsia="ko-KR"/>
        </w:rPr>
        <w:t xml:space="preserve">For UE-assisted timing adjustment, the UL timing offset estimation can be obtained from DL measurements. </w:t>
      </w:r>
    </w:p>
    <w:p w14:paraId="3F4C335E" w14:textId="061D5D80" w:rsidR="00324DEA" w:rsidRPr="006F341F" w:rsidRDefault="00FC790E" w:rsidP="00FC790E">
      <w:pPr>
        <w:numPr>
          <w:ilvl w:val="0"/>
          <w:numId w:val="25"/>
        </w:numPr>
        <w:overflowPunct/>
        <w:autoSpaceDE/>
        <w:autoSpaceDN/>
        <w:adjustRightInd/>
        <w:contextualSpacing/>
        <w:jc w:val="both"/>
        <w:textAlignment w:val="auto"/>
        <w:rPr>
          <w:rFonts w:eastAsia="Malgun Gothic"/>
        </w:rPr>
      </w:pPr>
      <w:r w:rsidRPr="00AE1313">
        <w:rPr>
          <w:rFonts w:eastAsia="Malgun Gothic"/>
          <w:b/>
          <w:i/>
          <w:lang w:eastAsia="ko-KR"/>
        </w:rPr>
        <w:t xml:space="preserve">For gNB-assisted timing adjustment, the UL timing offset can be obtained at least from the </w:t>
      </w:r>
      <w:proofErr w:type="spellStart"/>
      <w:r w:rsidRPr="00AE1313">
        <w:rPr>
          <w:rFonts w:eastAsia="Malgun Gothic"/>
          <w:b/>
          <w:i/>
          <w:lang w:eastAsia="ko-KR"/>
        </w:rPr>
        <w:t>msgA</w:t>
      </w:r>
      <w:proofErr w:type="spellEnd"/>
      <w:r w:rsidRPr="00AE1313">
        <w:rPr>
          <w:rFonts w:eastAsia="Malgun Gothic"/>
          <w:b/>
          <w:i/>
          <w:lang w:eastAsia="ko-KR"/>
        </w:rPr>
        <w:t xml:space="preserve"> preamble processing.</w:t>
      </w:r>
    </w:p>
    <w:p w14:paraId="6D55B37B" w14:textId="77777777" w:rsidR="00324DEA" w:rsidRPr="00AE1313" w:rsidRDefault="00324DEA" w:rsidP="00FC790E"/>
    <w:p w14:paraId="76F9AD23" w14:textId="77777777"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proofErr w:type="spellStart"/>
      <w:r>
        <w:t>MsgB</w:t>
      </w:r>
      <w:proofErr w:type="spellEnd"/>
      <w:r>
        <w:t xml:space="preserve"> content and design</w:t>
      </w:r>
    </w:p>
    <w:p w14:paraId="6374124C" w14:textId="77777777" w:rsidR="00FC790E" w:rsidRDefault="00FC790E" w:rsidP="00FE48B1">
      <w:pPr>
        <w:pStyle w:val="Heading2"/>
        <w:numPr>
          <w:ilvl w:val="1"/>
          <w:numId w:val="6"/>
        </w:numPr>
        <w:overflowPunct/>
        <w:autoSpaceDE/>
        <w:autoSpaceDN/>
        <w:adjustRightInd/>
        <w:spacing w:before="40" w:after="0" w:line="259" w:lineRule="auto"/>
        <w:textAlignment w:val="auto"/>
      </w:pPr>
      <w:proofErr w:type="spellStart"/>
      <w:r>
        <w:t>MsgB</w:t>
      </w:r>
      <w:proofErr w:type="spellEnd"/>
      <w:r>
        <w:t xml:space="preserve"> content</w:t>
      </w:r>
    </w:p>
    <w:p w14:paraId="76EECDBD" w14:textId="77777777" w:rsidR="00FC790E" w:rsidRDefault="00FC790E" w:rsidP="00FC790E">
      <w:r>
        <w:t xml:space="preserve">Contributions submitted to RAN1#96bis distinguish two different types of information content for </w:t>
      </w:r>
      <w:proofErr w:type="spellStart"/>
      <w:r>
        <w:t>MsgB</w:t>
      </w:r>
      <w:proofErr w:type="spellEnd"/>
      <w:r>
        <w:t>:</w:t>
      </w:r>
    </w:p>
    <w:p w14:paraId="4257CD96" w14:textId="4B2ED3D9"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case </w:t>
      </w:r>
      <w:proofErr w:type="spellStart"/>
      <w:r>
        <w:t>MsgB</w:t>
      </w:r>
      <w:proofErr w:type="spellEnd"/>
      <w:r>
        <w:t xml:space="preserve"> is in response to </w:t>
      </w:r>
      <w:proofErr w:type="spellStart"/>
      <w:r>
        <w:t>MsgA</w:t>
      </w:r>
      <w:proofErr w:type="spellEnd"/>
      <w:r>
        <w:t xml:space="preserve"> with a detected preamble, but PUSCH decoding fails. </w:t>
      </w:r>
      <w:proofErr w:type="spellStart"/>
      <w:r>
        <w:t>MsgB</w:t>
      </w:r>
      <w:proofErr w:type="spellEnd"/>
      <w:r>
        <w:t xml:space="preserve"> content can be the same or similar to that of Msg2 in the 4-step RACH procedure (containing preamble index, TA command, UL grant and TC-RNTI)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_Ref5092098 \r \h </w:instrText>
      </w:r>
      <w:r>
        <w:fldChar w:fldCharType="separate"/>
      </w:r>
      <w:r w:rsidR="00775A6C">
        <w:t>[7]</w:t>
      </w:r>
      <w:r>
        <w:fldChar w:fldCharType="end"/>
      </w:r>
      <w:r w:rsidR="00256B6C">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t>.</w:t>
      </w:r>
    </w:p>
    <w:p w14:paraId="3D76CC22" w14:textId="15EF98FE"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case </w:t>
      </w:r>
      <w:proofErr w:type="spellStart"/>
      <w:r>
        <w:t>MsgB</w:t>
      </w:r>
      <w:proofErr w:type="spellEnd"/>
      <w:r>
        <w:t xml:space="preserve"> is in response to </w:t>
      </w:r>
      <w:proofErr w:type="spellStart"/>
      <w:r>
        <w:t>MsgA</w:t>
      </w:r>
      <w:proofErr w:type="spellEnd"/>
      <w:r>
        <w:t xml:space="preserve"> with a detected preamble and PUSCH part. In this case </w:t>
      </w:r>
      <w:proofErr w:type="spellStart"/>
      <w:r>
        <w:t>MsgB</w:t>
      </w:r>
      <w:proofErr w:type="spellEnd"/>
      <w:r>
        <w:t xml:space="preserve"> contains the contention resolution ID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_Ref5092098 \r \h </w:instrText>
      </w:r>
      <w:r>
        <w:fldChar w:fldCharType="separate"/>
      </w:r>
      <w:r w:rsidR="00775A6C">
        <w:t>[7]</w:t>
      </w:r>
      <w:r>
        <w:fldChar w:fldCharType="end"/>
      </w:r>
      <w:r w:rsidR="00256B6C">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rsidR="00401461">
        <w:t>, [17]</w:t>
      </w:r>
      <w:r>
        <w:t xml:space="preserve">and other content in Msg4 of the 4-step RACH </w:t>
      </w:r>
      <w:r>
        <w:fldChar w:fldCharType="begin"/>
      </w:r>
      <w:r>
        <w:instrText xml:space="preserve"> REF _Ref5034713 \r \h </w:instrText>
      </w:r>
      <w:r>
        <w:fldChar w:fldCharType="separate"/>
      </w:r>
      <w:r w:rsidR="00775A6C">
        <w:t>[2]</w:t>
      </w:r>
      <w:r>
        <w:fldChar w:fldCharType="end"/>
      </w:r>
      <w:r w:rsidR="00324DEA">
        <w:t>.</w:t>
      </w:r>
    </w:p>
    <w:p w14:paraId="118209A0" w14:textId="77777777" w:rsidR="00FC790E" w:rsidRDefault="00FC790E" w:rsidP="00FC790E"/>
    <w:p w14:paraId="44B7E75D" w14:textId="5C0A115E" w:rsidR="00FC790E" w:rsidRDefault="00FC790E" w:rsidP="00FC790E">
      <w:r w:rsidRPr="009F3BD2">
        <w:t>Detecting a PDCCH with CRC scrambled by C-RNTI could be used for contention resolution in 2</w:t>
      </w:r>
      <w:r w:rsidR="00324DEA">
        <w:t>-</w:t>
      </w:r>
      <w:r w:rsidRPr="009F3BD2">
        <w:t>step RACH</w:t>
      </w:r>
      <w:r>
        <w:t xml:space="preserve"> </w:t>
      </w:r>
      <w:r>
        <w:fldChar w:fldCharType="begin"/>
      </w:r>
      <w:r>
        <w:instrText xml:space="preserve"> REF _Ref5092114 \r \h </w:instrText>
      </w:r>
      <w:r>
        <w:fldChar w:fldCharType="separate"/>
      </w:r>
      <w:r w:rsidR="00775A6C">
        <w:t>[8]</w:t>
      </w:r>
      <w:r>
        <w:fldChar w:fldCharType="end"/>
      </w:r>
      <w:r>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rsidR="00256B6C">
        <w:t xml:space="preserve">, </w:t>
      </w:r>
      <w:r>
        <w:fldChar w:fldCharType="begin"/>
      </w:r>
      <w:r>
        <w:instrText xml:space="preserve"> REF _Ref5092174 \r \h </w:instrText>
      </w:r>
      <w:r>
        <w:fldChar w:fldCharType="separate"/>
      </w:r>
      <w:r w:rsidR="00775A6C">
        <w:t>[11]</w:t>
      </w:r>
      <w:r>
        <w:fldChar w:fldCharType="end"/>
      </w:r>
      <w:r>
        <w:t>.</w:t>
      </w:r>
    </w:p>
    <w:p w14:paraId="5E33A304" w14:textId="06E846C5" w:rsidR="00FC790E" w:rsidRDefault="00FC790E" w:rsidP="00FC790E">
      <w:r w:rsidRPr="00267EA0">
        <w:t xml:space="preserve">At least UE ID is included in </w:t>
      </w:r>
      <w:proofErr w:type="spellStart"/>
      <w:r w:rsidRPr="00267EA0">
        <w:t>MsgB</w:t>
      </w:r>
      <w:proofErr w:type="spellEnd"/>
      <w:r w:rsidRPr="00267EA0">
        <w:t xml:space="preserve"> for contention resolution</w:t>
      </w:r>
      <w:r w:rsidR="00143787">
        <w:t xml:space="preserve"> [17]</w:t>
      </w:r>
      <w:r>
        <w:t>.</w:t>
      </w:r>
      <w:r w:rsidRPr="00267EA0">
        <w:t xml:space="preserve"> </w:t>
      </w:r>
      <w:proofErr w:type="spellStart"/>
      <w:r w:rsidRPr="00267EA0">
        <w:t>MsgB</w:t>
      </w:r>
      <w:proofErr w:type="spellEnd"/>
      <w:r w:rsidRPr="00267EA0">
        <w:t xml:space="preserve"> should include TC-RNTI and TA command</w:t>
      </w:r>
      <w:r>
        <w:t xml:space="preserve"> </w:t>
      </w:r>
      <w:r>
        <w:fldChar w:fldCharType="begin"/>
      </w:r>
      <w:r>
        <w:instrText xml:space="preserve"> REF _Ref5092174 \r \h </w:instrText>
      </w:r>
      <w:r>
        <w:fldChar w:fldCharType="separate"/>
      </w:r>
      <w:r w:rsidR="00775A6C">
        <w:t>[11]</w:t>
      </w:r>
      <w:r>
        <w:fldChar w:fldCharType="end"/>
      </w:r>
      <w:r>
        <w:t>.</w:t>
      </w:r>
    </w:p>
    <w:p w14:paraId="5825C256" w14:textId="4878E506" w:rsidR="00256B6C" w:rsidRDefault="00256B6C" w:rsidP="00FC790E">
      <w:r>
        <w:lastRenderedPageBreak/>
        <w:t xml:space="preserve">Reference </w:t>
      </w:r>
      <w:r>
        <w:fldChar w:fldCharType="begin"/>
      </w:r>
      <w:r>
        <w:instrText xml:space="preserve"> REF _Ref5092129 \r \h </w:instrText>
      </w:r>
      <w:r>
        <w:fldChar w:fldCharType="separate"/>
      </w:r>
      <w:r>
        <w:t>[9]</w:t>
      </w:r>
      <w:r>
        <w:fldChar w:fldCharType="end"/>
      </w:r>
      <w:r>
        <w:t xml:space="preserve"> has a proposal for he TA command resolution.</w:t>
      </w:r>
    </w:p>
    <w:p w14:paraId="59AA0EB4" w14:textId="77777777" w:rsidR="00385C13" w:rsidRDefault="00385C13" w:rsidP="00385C13">
      <w:r>
        <w:t xml:space="preserve">Distinguishing </w:t>
      </w:r>
      <w:proofErr w:type="spellStart"/>
      <w:r>
        <w:t>MsgB</w:t>
      </w:r>
      <w:proofErr w:type="spellEnd"/>
      <w:r>
        <w:t xml:space="preserve"> from Msg2:</w:t>
      </w:r>
    </w:p>
    <w:p w14:paraId="6C03003B" w14:textId="77777777" w:rsidR="00385C13" w:rsidRDefault="00385C13" w:rsidP="00385C13">
      <w:r>
        <w:t xml:space="preserve">In </w:t>
      </w:r>
      <w:r>
        <w:fldChar w:fldCharType="begin"/>
      </w:r>
      <w:r>
        <w:instrText xml:space="preserve"> REF _Ref5092140 \r \h </w:instrText>
      </w:r>
      <w:r>
        <w:fldChar w:fldCharType="separate"/>
      </w:r>
      <w:r>
        <w:t>[10]</w:t>
      </w:r>
      <w:r>
        <w:fldChar w:fldCharType="end"/>
      </w:r>
      <w:r>
        <w:t>, three methods are discussed:</w:t>
      </w:r>
    </w:p>
    <w:p w14:paraId="4A2CC667" w14:textId="77777777"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Different RNTI.</w:t>
      </w:r>
    </w:p>
    <w:p w14:paraId="32C437B5" w14:textId="119BB9B9"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Using a reserved bit in DCI.</w:t>
      </w:r>
    </w:p>
    <w:p w14:paraId="2C99EFE0" w14:textId="3FE2005D"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Indicting this in MAC-CE header or MAC-CE payload.</w:t>
      </w:r>
    </w:p>
    <w:p w14:paraId="26C6F76F" w14:textId="77777777" w:rsidR="00385C13" w:rsidRDefault="00385C13" w:rsidP="00385C13">
      <w:pPr>
        <w:widowControl w:val="0"/>
        <w:overflowPunct/>
        <w:autoSpaceDE/>
        <w:autoSpaceDN/>
        <w:adjustRightInd/>
        <w:spacing w:after="0"/>
        <w:jc w:val="both"/>
        <w:textAlignment w:val="auto"/>
      </w:pPr>
    </w:p>
    <w:p w14:paraId="647AE4D8" w14:textId="55502FFD" w:rsidR="00385C13" w:rsidRDefault="00385C13" w:rsidP="00385C13">
      <w:pPr>
        <w:widowControl w:val="0"/>
        <w:overflowPunct/>
        <w:autoSpaceDE/>
        <w:autoSpaceDN/>
        <w:adjustRightInd/>
        <w:spacing w:after="0"/>
        <w:jc w:val="both"/>
        <w:textAlignment w:val="auto"/>
      </w:pPr>
      <w:r>
        <w:t xml:space="preserve">In </w:t>
      </w:r>
      <w:r>
        <w:fldChar w:fldCharType="begin"/>
      </w:r>
      <w:r>
        <w:instrText xml:space="preserve"> REF _Ref5092289 \r \h </w:instrText>
      </w:r>
      <w:r>
        <w:fldChar w:fldCharType="separate"/>
      </w:r>
      <w:r>
        <w:t>[19]</w:t>
      </w:r>
      <w:r>
        <w:fldChar w:fldCharType="end"/>
      </w:r>
      <w:r>
        <w:t>, the following methods are discussed</w:t>
      </w:r>
    </w:p>
    <w:p w14:paraId="21844A32" w14:textId="5E267BDA"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Time/frequency resource </w:t>
      </w:r>
    </w:p>
    <w:p w14:paraId="6B1F2339" w14:textId="480B94B4"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Response by MAC</w:t>
      </w:r>
    </w:p>
    <w:p w14:paraId="2497315A" w14:textId="1B610D33" w:rsidR="00FC790E" w:rsidRDefault="00FC790E" w:rsidP="00FC790E"/>
    <w:p w14:paraId="754417F8" w14:textId="10595B5A" w:rsidR="00256B6C" w:rsidRDefault="00256B6C" w:rsidP="00256B6C">
      <w:pPr>
        <w:widowControl w:val="0"/>
        <w:overflowPunct/>
        <w:autoSpaceDE/>
        <w:autoSpaceDN/>
        <w:adjustRightInd/>
        <w:spacing w:after="0"/>
        <w:jc w:val="both"/>
        <w:textAlignment w:val="auto"/>
      </w:pPr>
      <w:r>
        <w:t>Based on the proposals presented the following potential agreements can be considered:</w:t>
      </w:r>
    </w:p>
    <w:p w14:paraId="4F123EDF" w14:textId="77777777" w:rsidR="00256B6C" w:rsidRDefault="00256B6C" w:rsidP="00256B6C">
      <w:pPr>
        <w:widowControl w:val="0"/>
        <w:overflowPunct/>
        <w:autoSpaceDE/>
        <w:autoSpaceDN/>
        <w:adjustRightInd/>
        <w:spacing w:after="0"/>
        <w:jc w:val="both"/>
        <w:textAlignment w:val="auto"/>
      </w:pPr>
    </w:p>
    <w:p w14:paraId="6851F7FD" w14:textId="2D77F2ED" w:rsidR="00256B6C" w:rsidRDefault="00256B6C" w:rsidP="00C30627">
      <w:pPr>
        <w:pStyle w:val="Heading3"/>
      </w:pPr>
      <w:r w:rsidRPr="00872559">
        <w:rPr>
          <w:highlight w:val="yellow"/>
        </w:rPr>
        <w:t>Potential offline agreement</w:t>
      </w:r>
      <w:r>
        <w:rPr>
          <w:highlight w:val="yellow"/>
        </w:rPr>
        <w:t xml:space="preserve"> 3.1.1</w:t>
      </w:r>
    </w:p>
    <w:p w14:paraId="2BA3869E" w14:textId="77777777" w:rsidR="00256B6C" w:rsidRDefault="00256B6C" w:rsidP="00256B6C">
      <w:r>
        <w:t xml:space="preserve">For </w:t>
      </w:r>
      <w:proofErr w:type="spellStart"/>
      <w:r>
        <w:t>MsgB</w:t>
      </w:r>
      <w:proofErr w:type="spellEnd"/>
      <w:r>
        <w:t xml:space="preserve"> content down select from the following options:</w:t>
      </w:r>
    </w:p>
    <w:p w14:paraId="3B702FD8"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 xml:space="preserve">Combined </w:t>
      </w:r>
      <w:proofErr w:type="spellStart"/>
      <w:r>
        <w:t>MsgB</w:t>
      </w:r>
      <w:proofErr w:type="spellEnd"/>
      <w:r>
        <w:t xml:space="preserve"> for random access response (Msg2 like content) and contention resolution (Msg4 like content)</w:t>
      </w:r>
    </w:p>
    <w:p w14:paraId="59E84024"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 xml:space="preserve">Separate </w:t>
      </w:r>
      <w:proofErr w:type="spellStart"/>
      <w:r>
        <w:t>MsgB</w:t>
      </w:r>
      <w:proofErr w:type="spellEnd"/>
      <w:r>
        <w:t xml:space="preserve"> for random access response (Msg2 like content) and contention resolution (Msg4 like content).</w:t>
      </w:r>
    </w:p>
    <w:p w14:paraId="3DF19AA4" w14:textId="77777777" w:rsidR="00256B6C" w:rsidRDefault="00256B6C" w:rsidP="00256B6C"/>
    <w:tbl>
      <w:tblPr>
        <w:tblStyle w:val="TableGrid"/>
        <w:tblW w:w="0" w:type="auto"/>
        <w:tblLook w:val="04A0" w:firstRow="1" w:lastRow="0" w:firstColumn="1" w:lastColumn="0" w:noHBand="0" w:noVBand="1"/>
      </w:tblPr>
      <w:tblGrid>
        <w:gridCol w:w="3681"/>
        <w:gridCol w:w="6281"/>
      </w:tblGrid>
      <w:tr w:rsidR="00256B6C" w:rsidRPr="00F470BD" w14:paraId="1B09394B" w14:textId="77777777" w:rsidTr="00C30627">
        <w:tc>
          <w:tcPr>
            <w:tcW w:w="3681" w:type="dxa"/>
            <w:shd w:val="clear" w:color="auto" w:fill="002060"/>
          </w:tcPr>
          <w:p w14:paraId="78C65F30" w14:textId="77777777" w:rsidR="00256B6C" w:rsidRPr="00F470BD" w:rsidRDefault="00256B6C" w:rsidP="00C30627">
            <w:pPr>
              <w:rPr>
                <w:b/>
                <w:color w:val="FFFFFF" w:themeColor="background1"/>
              </w:rPr>
            </w:pPr>
            <w:r w:rsidRPr="00F470BD">
              <w:rPr>
                <w:b/>
                <w:color w:val="FFFFFF" w:themeColor="background1"/>
              </w:rPr>
              <w:t>Company</w:t>
            </w:r>
          </w:p>
        </w:tc>
        <w:tc>
          <w:tcPr>
            <w:tcW w:w="6281" w:type="dxa"/>
            <w:shd w:val="clear" w:color="auto" w:fill="002060"/>
          </w:tcPr>
          <w:p w14:paraId="6D3EBDEE" w14:textId="79B4E422"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 xml:space="preserve"> on offline agreement 3.1.1</w:t>
            </w:r>
          </w:p>
        </w:tc>
      </w:tr>
      <w:tr w:rsidR="00256B6C" w14:paraId="792ED06F" w14:textId="77777777" w:rsidTr="00C30627">
        <w:tc>
          <w:tcPr>
            <w:tcW w:w="3681" w:type="dxa"/>
          </w:tcPr>
          <w:p w14:paraId="4BE7A007" w14:textId="77777777" w:rsidR="00256B6C" w:rsidRDefault="00256B6C" w:rsidP="00C30627"/>
        </w:tc>
        <w:tc>
          <w:tcPr>
            <w:tcW w:w="6281" w:type="dxa"/>
          </w:tcPr>
          <w:p w14:paraId="0FF305B6" w14:textId="77777777" w:rsidR="00256B6C" w:rsidRDefault="00256B6C" w:rsidP="00C30627"/>
        </w:tc>
      </w:tr>
      <w:tr w:rsidR="00256B6C" w14:paraId="5EE66062" w14:textId="77777777" w:rsidTr="00C30627">
        <w:tc>
          <w:tcPr>
            <w:tcW w:w="3681" w:type="dxa"/>
          </w:tcPr>
          <w:p w14:paraId="13FF30CE" w14:textId="77777777" w:rsidR="00256B6C" w:rsidRDefault="00256B6C" w:rsidP="00C30627"/>
        </w:tc>
        <w:tc>
          <w:tcPr>
            <w:tcW w:w="6281" w:type="dxa"/>
          </w:tcPr>
          <w:p w14:paraId="400019B1" w14:textId="77777777" w:rsidR="00256B6C" w:rsidRDefault="00256B6C" w:rsidP="00C30627"/>
        </w:tc>
      </w:tr>
      <w:tr w:rsidR="00256B6C" w14:paraId="674ADD23" w14:textId="77777777" w:rsidTr="00C30627">
        <w:tc>
          <w:tcPr>
            <w:tcW w:w="3681" w:type="dxa"/>
          </w:tcPr>
          <w:p w14:paraId="470C7B93" w14:textId="77777777" w:rsidR="00256B6C" w:rsidRDefault="00256B6C" w:rsidP="00C30627"/>
        </w:tc>
        <w:tc>
          <w:tcPr>
            <w:tcW w:w="6281" w:type="dxa"/>
          </w:tcPr>
          <w:p w14:paraId="44ED866D" w14:textId="77777777" w:rsidR="00256B6C" w:rsidRDefault="00256B6C" w:rsidP="00C30627"/>
        </w:tc>
      </w:tr>
      <w:tr w:rsidR="00256B6C" w14:paraId="0DC1CDFB" w14:textId="77777777" w:rsidTr="00C30627">
        <w:tc>
          <w:tcPr>
            <w:tcW w:w="3681" w:type="dxa"/>
          </w:tcPr>
          <w:p w14:paraId="3E1263E1" w14:textId="77777777" w:rsidR="00256B6C" w:rsidRDefault="00256B6C" w:rsidP="00C30627"/>
        </w:tc>
        <w:tc>
          <w:tcPr>
            <w:tcW w:w="6281" w:type="dxa"/>
          </w:tcPr>
          <w:p w14:paraId="628E723F" w14:textId="77777777" w:rsidR="00256B6C" w:rsidRDefault="00256B6C" w:rsidP="00C30627"/>
        </w:tc>
      </w:tr>
    </w:tbl>
    <w:p w14:paraId="5F07C9A8" w14:textId="77777777" w:rsidR="00256B6C" w:rsidRDefault="00256B6C" w:rsidP="00256B6C"/>
    <w:p w14:paraId="48D02A11" w14:textId="77777777" w:rsidR="00256B6C" w:rsidRDefault="00256B6C" w:rsidP="00256B6C"/>
    <w:p w14:paraId="74EAA790" w14:textId="40D8628B" w:rsidR="00256B6C" w:rsidRDefault="00256B6C" w:rsidP="000001BE">
      <w:pPr>
        <w:pStyle w:val="Heading3"/>
      </w:pPr>
      <w:r w:rsidRPr="009F3BD2">
        <w:rPr>
          <w:highlight w:val="yellow"/>
        </w:rPr>
        <w:t>Potential Offline Agreement</w:t>
      </w:r>
      <w:r>
        <w:rPr>
          <w:highlight w:val="yellow"/>
        </w:rPr>
        <w:t xml:space="preserve"> 3.1.2</w:t>
      </w:r>
    </w:p>
    <w:p w14:paraId="692B33E6" w14:textId="73C9C346" w:rsidR="00256B6C" w:rsidRDefault="00256B6C" w:rsidP="00256B6C">
      <w:r>
        <w:t xml:space="preserve">Detection of a PDCCH after a </w:t>
      </w:r>
      <w:proofErr w:type="spellStart"/>
      <w:r>
        <w:t>MsgA</w:t>
      </w:r>
      <w:proofErr w:type="spellEnd"/>
      <w:r>
        <w:t xml:space="preserve"> transmission that includes </w:t>
      </w:r>
      <w:r w:rsidR="00B8281D">
        <w:t xml:space="preserve">a CRC scrambled by </w:t>
      </w:r>
      <w:r>
        <w:t xml:space="preserve">the C-RNTI indicates the successful completion of contention resolution. </w:t>
      </w:r>
    </w:p>
    <w:tbl>
      <w:tblPr>
        <w:tblStyle w:val="TableGrid"/>
        <w:tblW w:w="0" w:type="auto"/>
        <w:tblLook w:val="04A0" w:firstRow="1" w:lastRow="0" w:firstColumn="1" w:lastColumn="0" w:noHBand="0" w:noVBand="1"/>
      </w:tblPr>
      <w:tblGrid>
        <w:gridCol w:w="3681"/>
        <w:gridCol w:w="6281"/>
      </w:tblGrid>
      <w:tr w:rsidR="00256B6C" w:rsidRPr="00F470BD" w14:paraId="383C09C0" w14:textId="77777777" w:rsidTr="00C30627">
        <w:tc>
          <w:tcPr>
            <w:tcW w:w="3681" w:type="dxa"/>
            <w:shd w:val="clear" w:color="auto" w:fill="002060"/>
          </w:tcPr>
          <w:p w14:paraId="3972F0AC" w14:textId="77777777" w:rsidR="00256B6C" w:rsidRPr="00F470BD" w:rsidRDefault="00256B6C" w:rsidP="00C30627">
            <w:pPr>
              <w:rPr>
                <w:b/>
                <w:color w:val="FFFFFF" w:themeColor="background1"/>
              </w:rPr>
            </w:pPr>
            <w:r w:rsidRPr="00F470BD">
              <w:rPr>
                <w:b/>
                <w:color w:val="FFFFFF" w:themeColor="background1"/>
              </w:rPr>
              <w:t>Company</w:t>
            </w:r>
          </w:p>
        </w:tc>
        <w:tc>
          <w:tcPr>
            <w:tcW w:w="6281" w:type="dxa"/>
            <w:shd w:val="clear" w:color="auto" w:fill="002060"/>
          </w:tcPr>
          <w:p w14:paraId="0987C277" w14:textId="7C022F1A"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 xml:space="preserve"> on offline agreement 3.1.2</w:t>
            </w:r>
          </w:p>
        </w:tc>
      </w:tr>
      <w:tr w:rsidR="00256B6C" w14:paraId="3EAB2445" w14:textId="77777777" w:rsidTr="00C30627">
        <w:tc>
          <w:tcPr>
            <w:tcW w:w="3681" w:type="dxa"/>
          </w:tcPr>
          <w:p w14:paraId="724EDF44" w14:textId="4888DF96" w:rsidR="00256B6C" w:rsidRDefault="002E0828" w:rsidP="00C30627">
            <w:r>
              <w:t>Qualcomm</w:t>
            </w:r>
          </w:p>
        </w:tc>
        <w:tc>
          <w:tcPr>
            <w:tcW w:w="6281" w:type="dxa"/>
          </w:tcPr>
          <w:p w14:paraId="56D82FB5" w14:textId="2BE6F7D0" w:rsidR="00256B6C" w:rsidRDefault="002E0828" w:rsidP="00C30627">
            <w:r>
              <w:t xml:space="preserve">For </w:t>
            </w:r>
            <w:proofErr w:type="spellStart"/>
            <w:r>
              <w:t>msgB</w:t>
            </w:r>
            <w:proofErr w:type="spellEnd"/>
            <w:r>
              <w:t>/PDCCH decoding, CRC scrambl</w:t>
            </w:r>
            <w:r w:rsidR="00720673">
              <w:t>ed</w:t>
            </w:r>
            <w:r>
              <w:t xml:space="preserve"> by C-RNTI does not work for </w:t>
            </w:r>
            <w:r w:rsidR="008B7DBA">
              <w:t xml:space="preserve">UE in </w:t>
            </w:r>
            <w:r>
              <w:t>RRC_IDLE state. Therefore, modified RA-RNTI needs to be considered. This can be determined by RAN2, or jointly decided by RAN1 and RAN2.</w:t>
            </w:r>
          </w:p>
        </w:tc>
      </w:tr>
      <w:tr w:rsidR="00256B6C" w14:paraId="44D63AA5" w14:textId="77777777" w:rsidTr="00C30627">
        <w:tc>
          <w:tcPr>
            <w:tcW w:w="3681" w:type="dxa"/>
          </w:tcPr>
          <w:p w14:paraId="469B4C06" w14:textId="77777777" w:rsidR="00256B6C" w:rsidRDefault="00256B6C" w:rsidP="00C30627"/>
        </w:tc>
        <w:tc>
          <w:tcPr>
            <w:tcW w:w="6281" w:type="dxa"/>
          </w:tcPr>
          <w:p w14:paraId="4EC05DAB" w14:textId="77777777" w:rsidR="00256B6C" w:rsidRDefault="00256B6C" w:rsidP="00C30627"/>
        </w:tc>
      </w:tr>
      <w:tr w:rsidR="00256B6C" w14:paraId="5D57F3E5" w14:textId="77777777" w:rsidTr="00C30627">
        <w:tc>
          <w:tcPr>
            <w:tcW w:w="3681" w:type="dxa"/>
          </w:tcPr>
          <w:p w14:paraId="69949764" w14:textId="77777777" w:rsidR="00256B6C" w:rsidRDefault="00256B6C" w:rsidP="00C30627"/>
        </w:tc>
        <w:tc>
          <w:tcPr>
            <w:tcW w:w="6281" w:type="dxa"/>
          </w:tcPr>
          <w:p w14:paraId="0480D42A" w14:textId="77777777" w:rsidR="00256B6C" w:rsidRDefault="00256B6C" w:rsidP="00C30627"/>
        </w:tc>
      </w:tr>
      <w:tr w:rsidR="00256B6C" w14:paraId="6EF6211F" w14:textId="77777777" w:rsidTr="00C30627">
        <w:tc>
          <w:tcPr>
            <w:tcW w:w="3681" w:type="dxa"/>
          </w:tcPr>
          <w:p w14:paraId="12349194" w14:textId="77777777" w:rsidR="00256B6C" w:rsidRDefault="00256B6C" w:rsidP="00C30627"/>
        </w:tc>
        <w:tc>
          <w:tcPr>
            <w:tcW w:w="6281" w:type="dxa"/>
          </w:tcPr>
          <w:p w14:paraId="05C19823" w14:textId="77777777" w:rsidR="00256B6C" w:rsidRDefault="00256B6C" w:rsidP="00C30627"/>
        </w:tc>
      </w:tr>
    </w:tbl>
    <w:p w14:paraId="73619B1E" w14:textId="77777777" w:rsidR="00256B6C" w:rsidRDefault="00256B6C" w:rsidP="00256B6C">
      <w:pPr>
        <w:rPr>
          <w:highlight w:val="magenta"/>
        </w:rPr>
      </w:pPr>
    </w:p>
    <w:p w14:paraId="47D1EFD1" w14:textId="77777777" w:rsidR="006B0E02" w:rsidRDefault="006B0E02" w:rsidP="000001BE">
      <w:pPr>
        <w:pStyle w:val="Heading3"/>
      </w:pPr>
      <w:r w:rsidRPr="006B0E02">
        <w:rPr>
          <w:highlight w:val="yellow"/>
        </w:rPr>
        <w:lastRenderedPageBreak/>
        <w:t>Potential Agreement 3.1.3</w:t>
      </w:r>
    </w:p>
    <w:p w14:paraId="5BE9F7CC" w14:textId="77777777" w:rsidR="006B0E02" w:rsidRPr="00F76882" w:rsidRDefault="006B0E02" w:rsidP="006B0E02">
      <w:pPr>
        <w:jc w:val="both"/>
        <w:rPr>
          <w:b/>
          <w:lang w:val="en-US" w:eastAsia="zh-CN"/>
        </w:rPr>
      </w:pPr>
      <w:r w:rsidRPr="006A6A4C">
        <w:rPr>
          <w:b/>
          <w:lang w:val="en-US" w:eastAsia="zh-CN"/>
        </w:rPr>
        <w:t xml:space="preserve">For timing advance in </w:t>
      </w:r>
      <w:proofErr w:type="spellStart"/>
      <w:r w:rsidRPr="006A6A4C">
        <w:rPr>
          <w:b/>
          <w:lang w:val="en-US" w:eastAsia="zh-CN"/>
        </w:rPr>
        <w:t>MsgB</w:t>
      </w:r>
      <w:proofErr w:type="spellEnd"/>
      <w:r w:rsidRPr="006A6A4C">
        <w:rPr>
          <w:b/>
          <w:lang w:val="en-US" w:eastAsia="zh-CN"/>
        </w:rPr>
        <w:t xml:space="preserve">, the granularity of the TA is based on the subcarrier spacing of the data part of </w:t>
      </w:r>
      <w:proofErr w:type="spellStart"/>
      <w:r w:rsidRPr="006A6A4C">
        <w:rPr>
          <w:b/>
          <w:lang w:val="en-US" w:eastAsia="zh-CN"/>
        </w:rPr>
        <w:t>MsgA</w:t>
      </w:r>
      <w:proofErr w:type="spellEnd"/>
      <w:r w:rsidRPr="006A6A4C">
        <w:rPr>
          <w:b/>
          <w:lang w:val="en-US" w:eastAsia="zh-CN"/>
        </w:rPr>
        <w:t xml:space="preserve"> according to</w:t>
      </w:r>
      <w:r>
        <w:rPr>
          <w:b/>
          <w:lang w:val="en-US" w:eastAsia="zh-CN"/>
        </w:rPr>
        <w:t xml:space="preserve"> the following table</w:t>
      </w:r>
      <w:r w:rsidRPr="006A6A4C">
        <w:rPr>
          <w:b/>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B0E02" w:rsidRPr="006A6A4C" w14:paraId="699B3292" w14:textId="77777777" w:rsidTr="00C30627">
        <w:trPr>
          <w:trHeight w:val="539"/>
          <w:jc w:val="center"/>
        </w:trPr>
        <w:tc>
          <w:tcPr>
            <w:tcW w:w="3113" w:type="dxa"/>
            <w:shd w:val="clear" w:color="auto" w:fill="auto"/>
          </w:tcPr>
          <w:p w14:paraId="39D422E7" w14:textId="77777777" w:rsidR="006B0E02" w:rsidRPr="006A6A4C" w:rsidRDefault="006B0E02" w:rsidP="00C30627">
            <w:pPr>
              <w:rPr>
                <w:b/>
                <w:i/>
                <w:lang w:val="en-US"/>
              </w:rPr>
            </w:pPr>
            <w:r w:rsidRPr="006A6A4C">
              <w:rPr>
                <w:b/>
                <w:i/>
                <w:lang w:val="en-US"/>
              </w:rPr>
              <w:t xml:space="preserve">Subcarrier Spacing (kHz) of the </w:t>
            </w:r>
            <w:proofErr w:type="spellStart"/>
            <w:r w:rsidRPr="006A6A4C">
              <w:rPr>
                <w:b/>
                <w:i/>
                <w:lang w:val="en-US"/>
              </w:rPr>
              <w:t>msgA</w:t>
            </w:r>
            <w:proofErr w:type="spellEnd"/>
            <w:r w:rsidRPr="006A6A4C">
              <w:rPr>
                <w:b/>
                <w:i/>
                <w:lang w:val="en-US"/>
              </w:rPr>
              <w:t xml:space="preserve"> data part</w:t>
            </w:r>
          </w:p>
        </w:tc>
        <w:tc>
          <w:tcPr>
            <w:tcW w:w="1303" w:type="dxa"/>
            <w:shd w:val="clear" w:color="auto" w:fill="auto"/>
          </w:tcPr>
          <w:p w14:paraId="1A4BD0EF" w14:textId="77777777" w:rsidR="006B0E02" w:rsidRPr="006A6A4C" w:rsidRDefault="006B0E02" w:rsidP="00C30627">
            <w:pPr>
              <w:rPr>
                <w:b/>
                <w:i/>
                <w:lang w:val="en-US"/>
              </w:rPr>
            </w:pPr>
            <w:r w:rsidRPr="006A6A4C">
              <w:rPr>
                <w:b/>
                <w:i/>
                <w:lang w:val="en-US"/>
              </w:rPr>
              <w:t xml:space="preserve">Unit </w:t>
            </w:r>
          </w:p>
        </w:tc>
      </w:tr>
      <w:tr w:rsidR="006B0E02" w:rsidRPr="006A6A4C" w14:paraId="19F65B07" w14:textId="77777777" w:rsidTr="00C30627">
        <w:trPr>
          <w:jc w:val="center"/>
        </w:trPr>
        <w:tc>
          <w:tcPr>
            <w:tcW w:w="3113" w:type="dxa"/>
            <w:shd w:val="clear" w:color="auto" w:fill="auto"/>
          </w:tcPr>
          <w:p w14:paraId="01EFEB67" w14:textId="77777777" w:rsidR="006B0E02" w:rsidRPr="006A6A4C" w:rsidRDefault="006B0E02" w:rsidP="00C30627">
            <w:pPr>
              <w:rPr>
                <w:b/>
                <w:i/>
                <w:lang w:val="en-US"/>
              </w:rPr>
            </w:pPr>
            <w:r w:rsidRPr="006A6A4C">
              <w:rPr>
                <w:b/>
                <w:i/>
                <w:lang w:val="en-US"/>
              </w:rPr>
              <w:t>15</w:t>
            </w:r>
          </w:p>
        </w:tc>
        <w:tc>
          <w:tcPr>
            <w:tcW w:w="1303" w:type="dxa"/>
            <w:shd w:val="clear" w:color="auto" w:fill="auto"/>
          </w:tcPr>
          <w:p w14:paraId="6C267228" w14:textId="77777777" w:rsidR="006B0E02" w:rsidRPr="006A6A4C" w:rsidRDefault="006B0E02" w:rsidP="00C30627">
            <w:pPr>
              <w:rPr>
                <w:b/>
                <w:i/>
                <w:lang w:val="en-US"/>
              </w:rPr>
            </w:pPr>
            <w:r w:rsidRPr="006A6A4C">
              <w:rPr>
                <w:b/>
                <w:i/>
                <w:lang w:val="en-US"/>
              </w:rPr>
              <w:t>16*64 Tc</w:t>
            </w:r>
          </w:p>
        </w:tc>
      </w:tr>
      <w:tr w:rsidR="006B0E02" w:rsidRPr="006A6A4C" w14:paraId="4DEE387D" w14:textId="77777777" w:rsidTr="00C30627">
        <w:trPr>
          <w:jc w:val="center"/>
        </w:trPr>
        <w:tc>
          <w:tcPr>
            <w:tcW w:w="3113" w:type="dxa"/>
            <w:shd w:val="clear" w:color="auto" w:fill="auto"/>
          </w:tcPr>
          <w:p w14:paraId="1B0ED4B7" w14:textId="77777777" w:rsidR="006B0E02" w:rsidRPr="006A6A4C" w:rsidRDefault="006B0E02" w:rsidP="00C30627">
            <w:pPr>
              <w:rPr>
                <w:b/>
                <w:i/>
                <w:lang w:val="en-US"/>
              </w:rPr>
            </w:pPr>
            <w:r w:rsidRPr="006A6A4C">
              <w:rPr>
                <w:b/>
                <w:i/>
                <w:lang w:val="en-US"/>
              </w:rPr>
              <w:t>30</w:t>
            </w:r>
          </w:p>
        </w:tc>
        <w:tc>
          <w:tcPr>
            <w:tcW w:w="1303" w:type="dxa"/>
            <w:shd w:val="clear" w:color="auto" w:fill="auto"/>
          </w:tcPr>
          <w:p w14:paraId="23033AA9" w14:textId="77777777" w:rsidR="006B0E02" w:rsidRPr="006A6A4C" w:rsidRDefault="006B0E02" w:rsidP="00C30627">
            <w:pPr>
              <w:rPr>
                <w:b/>
                <w:i/>
                <w:lang w:val="en-US"/>
              </w:rPr>
            </w:pPr>
            <w:r w:rsidRPr="006A6A4C">
              <w:rPr>
                <w:b/>
                <w:i/>
                <w:lang w:val="en-US"/>
              </w:rPr>
              <w:t>8*64 Tc</w:t>
            </w:r>
          </w:p>
        </w:tc>
      </w:tr>
      <w:tr w:rsidR="006B0E02" w:rsidRPr="006A6A4C" w14:paraId="42DB2586" w14:textId="77777777" w:rsidTr="00C30627">
        <w:trPr>
          <w:jc w:val="center"/>
        </w:trPr>
        <w:tc>
          <w:tcPr>
            <w:tcW w:w="3113" w:type="dxa"/>
            <w:shd w:val="clear" w:color="auto" w:fill="auto"/>
          </w:tcPr>
          <w:p w14:paraId="46F9FE1C" w14:textId="77777777" w:rsidR="006B0E02" w:rsidRPr="006A6A4C" w:rsidRDefault="006B0E02" w:rsidP="00C30627">
            <w:pPr>
              <w:rPr>
                <w:b/>
                <w:i/>
                <w:lang w:val="en-US"/>
              </w:rPr>
            </w:pPr>
            <w:r w:rsidRPr="006A6A4C">
              <w:rPr>
                <w:b/>
                <w:i/>
                <w:lang w:val="en-US"/>
              </w:rPr>
              <w:t>60</w:t>
            </w:r>
          </w:p>
        </w:tc>
        <w:tc>
          <w:tcPr>
            <w:tcW w:w="1303" w:type="dxa"/>
            <w:shd w:val="clear" w:color="auto" w:fill="auto"/>
          </w:tcPr>
          <w:p w14:paraId="7F9644D2" w14:textId="77777777" w:rsidR="006B0E02" w:rsidRPr="006A6A4C" w:rsidRDefault="006B0E02" w:rsidP="00C30627">
            <w:pPr>
              <w:rPr>
                <w:b/>
                <w:i/>
                <w:lang w:val="en-US"/>
              </w:rPr>
            </w:pPr>
            <w:r w:rsidRPr="006A6A4C">
              <w:rPr>
                <w:b/>
                <w:i/>
                <w:lang w:val="en-US"/>
              </w:rPr>
              <w:t>4*64 Tc</w:t>
            </w:r>
          </w:p>
        </w:tc>
      </w:tr>
      <w:tr w:rsidR="006B0E02" w:rsidRPr="006A6A4C" w14:paraId="1CE53B23" w14:textId="77777777" w:rsidTr="00C30627">
        <w:trPr>
          <w:jc w:val="center"/>
        </w:trPr>
        <w:tc>
          <w:tcPr>
            <w:tcW w:w="3113" w:type="dxa"/>
            <w:shd w:val="clear" w:color="auto" w:fill="auto"/>
          </w:tcPr>
          <w:p w14:paraId="6C3B5B9F" w14:textId="77777777" w:rsidR="006B0E02" w:rsidRPr="006A6A4C" w:rsidRDefault="006B0E02" w:rsidP="00C30627">
            <w:pPr>
              <w:rPr>
                <w:b/>
                <w:i/>
                <w:lang w:val="en-US"/>
              </w:rPr>
            </w:pPr>
            <w:r w:rsidRPr="006A6A4C">
              <w:rPr>
                <w:b/>
                <w:i/>
                <w:lang w:val="en-US"/>
              </w:rPr>
              <w:t>120</w:t>
            </w:r>
          </w:p>
        </w:tc>
        <w:tc>
          <w:tcPr>
            <w:tcW w:w="1303" w:type="dxa"/>
            <w:shd w:val="clear" w:color="auto" w:fill="auto"/>
          </w:tcPr>
          <w:p w14:paraId="3C36C9B7" w14:textId="77777777" w:rsidR="006B0E02" w:rsidRPr="006A6A4C" w:rsidRDefault="006B0E02" w:rsidP="00C30627">
            <w:pPr>
              <w:rPr>
                <w:b/>
                <w:i/>
                <w:lang w:val="en-US"/>
              </w:rPr>
            </w:pPr>
            <w:r w:rsidRPr="006A6A4C">
              <w:rPr>
                <w:b/>
                <w:i/>
                <w:lang w:val="en-US"/>
              </w:rPr>
              <w:t>2*64 Tc</w:t>
            </w:r>
          </w:p>
        </w:tc>
      </w:tr>
    </w:tbl>
    <w:p w14:paraId="211A7666" w14:textId="19EBC209" w:rsidR="006B0E02" w:rsidRDefault="006B0E02" w:rsidP="006B0E02">
      <w:pPr>
        <w:spacing w:before="100" w:beforeAutospacing="1" w:after="100" w:afterAutospacing="1" w:line="288" w:lineRule="auto"/>
        <w:jc w:val="both"/>
        <w:rPr>
          <w:b/>
          <w:bCs/>
          <w:i/>
          <w:lang w:val="en-US" w:eastAsia="zh-CN"/>
        </w:rPr>
      </w:pPr>
    </w:p>
    <w:tbl>
      <w:tblPr>
        <w:tblStyle w:val="TableGrid"/>
        <w:tblW w:w="0" w:type="auto"/>
        <w:tblLook w:val="04A0" w:firstRow="1" w:lastRow="0" w:firstColumn="1" w:lastColumn="0" w:noHBand="0" w:noVBand="1"/>
      </w:tblPr>
      <w:tblGrid>
        <w:gridCol w:w="3681"/>
        <w:gridCol w:w="6281"/>
      </w:tblGrid>
      <w:tr w:rsidR="006B0E02" w:rsidRPr="00F470BD" w14:paraId="12724C7C" w14:textId="77777777" w:rsidTr="00C30627">
        <w:tc>
          <w:tcPr>
            <w:tcW w:w="3681" w:type="dxa"/>
            <w:shd w:val="clear" w:color="auto" w:fill="002060"/>
          </w:tcPr>
          <w:p w14:paraId="2E6EFBE2" w14:textId="77777777" w:rsidR="006B0E02" w:rsidRPr="00F470BD" w:rsidRDefault="006B0E02" w:rsidP="00C30627">
            <w:pPr>
              <w:rPr>
                <w:b/>
                <w:color w:val="FFFFFF" w:themeColor="background1"/>
              </w:rPr>
            </w:pPr>
            <w:r w:rsidRPr="00F470BD">
              <w:rPr>
                <w:b/>
                <w:color w:val="FFFFFF" w:themeColor="background1"/>
              </w:rPr>
              <w:t>Company</w:t>
            </w:r>
          </w:p>
        </w:tc>
        <w:tc>
          <w:tcPr>
            <w:tcW w:w="6281" w:type="dxa"/>
            <w:shd w:val="clear" w:color="auto" w:fill="002060"/>
          </w:tcPr>
          <w:p w14:paraId="72C1DE19"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 xml:space="preserve"> on offline agreement 3.1.2</w:t>
            </w:r>
          </w:p>
        </w:tc>
      </w:tr>
      <w:tr w:rsidR="006B0E02" w14:paraId="35098AE9" w14:textId="77777777" w:rsidTr="00C30627">
        <w:tc>
          <w:tcPr>
            <w:tcW w:w="3681" w:type="dxa"/>
          </w:tcPr>
          <w:p w14:paraId="45ECFE00" w14:textId="77777777" w:rsidR="006B0E02" w:rsidRDefault="006B0E02" w:rsidP="00C30627"/>
        </w:tc>
        <w:tc>
          <w:tcPr>
            <w:tcW w:w="6281" w:type="dxa"/>
          </w:tcPr>
          <w:p w14:paraId="2FD90E62" w14:textId="77777777" w:rsidR="006B0E02" w:rsidRDefault="006B0E02" w:rsidP="00C30627"/>
        </w:tc>
      </w:tr>
      <w:tr w:rsidR="006B0E02" w14:paraId="1262C941" w14:textId="77777777" w:rsidTr="00C30627">
        <w:tc>
          <w:tcPr>
            <w:tcW w:w="3681" w:type="dxa"/>
          </w:tcPr>
          <w:p w14:paraId="4A22E728" w14:textId="77777777" w:rsidR="006B0E02" w:rsidRDefault="006B0E02" w:rsidP="00C30627"/>
        </w:tc>
        <w:tc>
          <w:tcPr>
            <w:tcW w:w="6281" w:type="dxa"/>
          </w:tcPr>
          <w:p w14:paraId="380AD38E" w14:textId="77777777" w:rsidR="006B0E02" w:rsidRDefault="006B0E02" w:rsidP="00C30627"/>
        </w:tc>
      </w:tr>
      <w:tr w:rsidR="006B0E02" w14:paraId="50CEBFF5" w14:textId="77777777" w:rsidTr="00C30627">
        <w:tc>
          <w:tcPr>
            <w:tcW w:w="3681" w:type="dxa"/>
          </w:tcPr>
          <w:p w14:paraId="72CF6DD8" w14:textId="77777777" w:rsidR="006B0E02" w:rsidRDefault="006B0E02" w:rsidP="00C30627"/>
        </w:tc>
        <w:tc>
          <w:tcPr>
            <w:tcW w:w="6281" w:type="dxa"/>
          </w:tcPr>
          <w:p w14:paraId="1AB5F041" w14:textId="77777777" w:rsidR="006B0E02" w:rsidRDefault="006B0E02" w:rsidP="00C30627"/>
        </w:tc>
      </w:tr>
      <w:tr w:rsidR="006B0E02" w14:paraId="00D66C98" w14:textId="77777777" w:rsidTr="00C30627">
        <w:tc>
          <w:tcPr>
            <w:tcW w:w="3681" w:type="dxa"/>
          </w:tcPr>
          <w:p w14:paraId="26A70BBF" w14:textId="77777777" w:rsidR="006B0E02" w:rsidRDefault="006B0E02" w:rsidP="00C30627"/>
        </w:tc>
        <w:tc>
          <w:tcPr>
            <w:tcW w:w="6281" w:type="dxa"/>
          </w:tcPr>
          <w:p w14:paraId="717A6DE2" w14:textId="77777777" w:rsidR="006B0E02" w:rsidRDefault="006B0E02" w:rsidP="00C30627"/>
        </w:tc>
      </w:tr>
    </w:tbl>
    <w:p w14:paraId="047F9B21" w14:textId="77777777" w:rsidR="006B0E02" w:rsidRDefault="006B0E02" w:rsidP="006B0E02">
      <w:pPr>
        <w:spacing w:before="100" w:beforeAutospacing="1" w:after="100" w:afterAutospacing="1" w:line="288" w:lineRule="auto"/>
        <w:jc w:val="both"/>
        <w:rPr>
          <w:b/>
          <w:bCs/>
          <w:i/>
          <w:lang w:val="en-US" w:eastAsia="zh-CN"/>
        </w:rPr>
      </w:pPr>
    </w:p>
    <w:p w14:paraId="0288CDA8" w14:textId="77777777" w:rsidR="00256B6C" w:rsidRDefault="00256B6C" w:rsidP="00256B6C">
      <w:pPr>
        <w:rPr>
          <w:highlight w:val="magenta"/>
        </w:rPr>
      </w:pPr>
    </w:p>
    <w:p w14:paraId="55464DF8" w14:textId="77777777" w:rsidR="00256B6C" w:rsidRDefault="00256B6C" w:rsidP="00256B6C">
      <w:pPr>
        <w:rPr>
          <w:highlight w:val="magenta"/>
        </w:rPr>
      </w:pPr>
    </w:p>
    <w:p w14:paraId="0529F5D2" w14:textId="6C1C5CAF" w:rsidR="00256B6C" w:rsidRDefault="00256B6C" w:rsidP="000001BE">
      <w:pPr>
        <w:pStyle w:val="Heading3"/>
      </w:pPr>
      <w:r w:rsidRPr="004C2CA8">
        <w:rPr>
          <w:highlight w:val="magenta"/>
        </w:rPr>
        <w:t>Points of discussion</w:t>
      </w:r>
      <w:r>
        <w:rPr>
          <w:highlight w:val="magenta"/>
        </w:rPr>
        <w:t xml:space="preserve"> 3.1.</w:t>
      </w:r>
      <w:r w:rsidR="000001BE">
        <w:rPr>
          <w:highlight w:val="magenta"/>
        </w:rPr>
        <w:t>4</w:t>
      </w:r>
    </w:p>
    <w:p w14:paraId="35C831C9" w14:textId="77777777" w:rsidR="00256B6C" w:rsidRDefault="00256B6C" w:rsidP="00256B6C">
      <w:r>
        <w:t xml:space="preserve">How to distinguish </w:t>
      </w:r>
      <w:proofErr w:type="spellStart"/>
      <w:r>
        <w:t>MsgB</w:t>
      </w:r>
      <w:proofErr w:type="spellEnd"/>
      <w:r>
        <w:t xml:space="preserve"> and Msg2 of 4-step RACH</w:t>
      </w:r>
    </w:p>
    <w:p w14:paraId="5C2AC435"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 xml:space="preserve">Different RNTI </w:t>
      </w:r>
    </w:p>
    <w:p w14:paraId="6FB61D70"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Use a reserved bit in DCI</w:t>
      </w:r>
    </w:p>
    <w:p w14:paraId="38943904"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Use a bit in MAC sub-header or MAC PDU</w:t>
      </w:r>
    </w:p>
    <w:p w14:paraId="295C1483"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Time frequency resource</w:t>
      </w:r>
    </w:p>
    <w:p w14:paraId="4C8BB90F"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Search space</w:t>
      </w:r>
    </w:p>
    <w:p w14:paraId="27475BA1" w14:textId="77777777" w:rsidR="00256B6C" w:rsidRDefault="00256B6C" w:rsidP="00256B6C"/>
    <w:tbl>
      <w:tblPr>
        <w:tblStyle w:val="TableGrid"/>
        <w:tblW w:w="0" w:type="auto"/>
        <w:tblLook w:val="04A0" w:firstRow="1" w:lastRow="0" w:firstColumn="1" w:lastColumn="0" w:noHBand="0" w:noVBand="1"/>
      </w:tblPr>
      <w:tblGrid>
        <w:gridCol w:w="2263"/>
        <w:gridCol w:w="7699"/>
      </w:tblGrid>
      <w:tr w:rsidR="00256B6C" w:rsidRPr="00F470BD" w14:paraId="19C95737" w14:textId="77777777" w:rsidTr="00C30627">
        <w:tc>
          <w:tcPr>
            <w:tcW w:w="2263" w:type="dxa"/>
            <w:shd w:val="clear" w:color="auto" w:fill="002060"/>
          </w:tcPr>
          <w:p w14:paraId="7792E788" w14:textId="77777777" w:rsidR="00256B6C" w:rsidRPr="00F470BD" w:rsidRDefault="00256B6C" w:rsidP="00C30627">
            <w:pPr>
              <w:rPr>
                <w:b/>
                <w:color w:val="FFFFFF" w:themeColor="background1"/>
              </w:rPr>
            </w:pPr>
            <w:r w:rsidRPr="00F470BD">
              <w:rPr>
                <w:b/>
                <w:color w:val="FFFFFF" w:themeColor="background1"/>
              </w:rPr>
              <w:t>Company</w:t>
            </w:r>
          </w:p>
        </w:tc>
        <w:tc>
          <w:tcPr>
            <w:tcW w:w="7699" w:type="dxa"/>
            <w:shd w:val="clear" w:color="auto" w:fill="002060"/>
          </w:tcPr>
          <w:p w14:paraId="59C94783" w14:textId="038DFBCB"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s on point of discussion 3.1.1</w:t>
            </w:r>
          </w:p>
        </w:tc>
      </w:tr>
      <w:tr w:rsidR="008F266C" w14:paraId="2D91B92B" w14:textId="77777777" w:rsidTr="00C30627">
        <w:tc>
          <w:tcPr>
            <w:tcW w:w="2263" w:type="dxa"/>
          </w:tcPr>
          <w:p w14:paraId="5C239EAA" w14:textId="40AE6C68" w:rsidR="008F266C" w:rsidRDefault="008F266C" w:rsidP="00C30627">
            <w:r>
              <w:t>Sony</w:t>
            </w:r>
          </w:p>
        </w:tc>
        <w:tc>
          <w:tcPr>
            <w:tcW w:w="7699" w:type="dxa"/>
          </w:tcPr>
          <w:p w14:paraId="5D8AB6C0" w14:textId="7E819909" w:rsidR="008F266C" w:rsidRDefault="008F266C" w:rsidP="00C30627">
            <w:r>
              <w:t xml:space="preserve">Different RNTI </w:t>
            </w:r>
          </w:p>
        </w:tc>
      </w:tr>
      <w:tr w:rsidR="008F266C" w14:paraId="2B026B96" w14:textId="77777777" w:rsidTr="00C30627">
        <w:tc>
          <w:tcPr>
            <w:tcW w:w="2263" w:type="dxa"/>
          </w:tcPr>
          <w:p w14:paraId="4A798328" w14:textId="77777777" w:rsidR="008F266C" w:rsidRDefault="008F266C" w:rsidP="00C30627"/>
        </w:tc>
        <w:tc>
          <w:tcPr>
            <w:tcW w:w="7699" w:type="dxa"/>
          </w:tcPr>
          <w:p w14:paraId="32A97BE2" w14:textId="77777777" w:rsidR="008F266C" w:rsidRDefault="008F266C" w:rsidP="00C30627"/>
        </w:tc>
      </w:tr>
      <w:tr w:rsidR="008F266C" w14:paraId="7EC3F2E0" w14:textId="77777777" w:rsidTr="00C30627">
        <w:tc>
          <w:tcPr>
            <w:tcW w:w="2263" w:type="dxa"/>
          </w:tcPr>
          <w:p w14:paraId="16E63535" w14:textId="77777777" w:rsidR="008F266C" w:rsidRDefault="008F266C" w:rsidP="00C30627"/>
        </w:tc>
        <w:tc>
          <w:tcPr>
            <w:tcW w:w="7699" w:type="dxa"/>
          </w:tcPr>
          <w:p w14:paraId="1893F252" w14:textId="77777777" w:rsidR="008F266C" w:rsidRDefault="008F266C" w:rsidP="00C30627"/>
        </w:tc>
      </w:tr>
      <w:tr w:rsidR="008F266C" w14:paraId="28F14F3B" w14:textId="77777777" w:rsidTr="00C30627">
        <w:tc>
          <w:tcPr>
            <w:tcW w:w="2263" w:type="dxa"/>
          </w:tcPr>
          <w:p w14:paraId="3E497954" w14:textId="77777777" w:rsidR="008F266C" w:rsidRDefault="008F266C" w:rsidP="00C30627"/>
        </w:tc>
        <w:tc>
          <w:tcPr>
            <w:tcW w:w="7699" w:type="dxa"/>
          </w:tcPr>
          <w:p w14:paraId="23C07265" w14:textId="77777777" w:rsidR="008F266C" w:rsidRDefault="008F266C" w:rsidP="00C30627"/>
        </w:tc>
      </w:tr>
    </w:tbl>
    <w:p w14:paraId="082B4BD9" w14:textId="77777777" w:rsidR="00F76882" w:rsidRDefault="00F76882" w:rsidP="00FC790E"/>
    <w:p w14:paraId="133EEA81" w14:textId="6FB7064A" w:rsidR="000001BE" w:rsidRPr="000001BE" w:rsidRDefault="000001BE" w:rsidP="000001BE">
      <w:pPr>
        <w:pStyle w:val="Heading3"/>
      </w:pPr>
      <w:r>
        <w:lastRenderedPageBreak/>
        <w:t>Proposals on this topic</w:t>
      </w:r>
    </w:p>
    <w:p w14:paraId="2EFA8263" w14:textId="77777777" w:rsidR="0067110F" w:rsidRPr="00542542" w:rsidRDefault="0067110F" w:rsidP="0067110F">
      <w:pPr>
        <w:rPr>
          <w:sz w:val="22"/>
        </w:rPr>
      </w:pPr>
      <w:r>
        <w:rPr>
          <w:b/>
          <w:i/>
          <w:sz w:val="22"/>
        </w:rPr>
        <w:t xml:space="preserve">Proposal 6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rFonts w:hint="eastAsia"/>
          <w:b/>
          <w:i/>
          <w:sz w:val="22"/>
        </w:rPr>
        <w:t xml:space="preserve">: </w:t>
      </w:r>
      <w:proofErr w:type="spellStart"/>
      <w:r>
        <w:rPr>
          <w:b/>
          <w:i/>
          <w:sz w:val="22"/>
        </w:rPr>
        <w:t>MsgB</w:t>
      </w:r>
      <w:proofErr w:type="spellEnd"/>
      <w:r>
        <w:rPr>
          <w:b/>
          <w:i/>
          <w:sz w:val="22"/>
        </w:rPr>
        <w:t xml:space="preserve"> PDCCH can be scrambled by 2-step-RA-RNTI with </w:t>
      </w:r>
      <w:r>
        <w:rPr>
          <w:rFonts w:hint="eastAsia"/>
          <w:b/>
          <w:i/>
          <w:sz w:val="22"/>
        </w:rPr>
        <w:t>different value</w:t>
      </w:r>
      <w:r>
        <w:rPr>
          <w:b/>
          <w:i/>
          <w:sz w:val="22"/>
        </w:rPr>
        <w:t xml:space="preserve"> range</w:t>
      </w:r>
      <w:r>
        <w:rPr>
          <w:rFonts w:hint="eastAsia"/>
          <w:b/>
          <w:i/>
          <w:sz w:val="22"/>
        </w:rPr>
        <w:t xml:space="preserve"> </w:t>
      </w:r>
      <w:r>
        <w:rPr>
          <w:b/>
          <w:i/>
          <w:sz w:val="22"/>
        </w:rPr>
        <w:t>from the legacy</w:t>
      </w:r>
      <w:r>
        <w:rPr>
          <w:rFonts w:hint="eastAsia"/>
          <w:b/>
          <w:i/>
          <w:sz w:val="22"/>
        </w:rPr>
        <w:t xml:space="preserve"> RA-RNTI</w:t>
      </w:r>
      <w:r>
        <w:rPr>
          <w:b/>
          <w:bCs/>
          <w:i/>
          <w:sz w:val="22"/>
        </w:rPr>
        <w:t>.</w:t>
      </w:r>
    </w:p>
    <w:p w14:paraId="23E41E9A" w14:textId="3DD79A15" w:rsidR="007E2665" w:rsidRPr="007E2665" w:rsidRDefault="007E2665" w:rsidP="00FC790E">
      <w:pPr>
        <w:rPr>
          <w:i/>
          <w:lang w:eastAsia="zh-CN"/>
        </w:rPr>
      </w:pPr>
      <w:r>
        <w:rPr>
          <w:b/>
          <w:i/>
          <w:lang w:eastAsia="zh-CN"/>
        </w:rPr>
        <w:t>Proposal</w:t>
      </w:r>
      <w:r w:rsidRPr="00CD178A">
        <w:rPr>
          <w:b/>
          <w:i/>
          <w:lang w:eastAsia="zh-CN"/>
        </w:rPr>
        <w:t xml:space="preserve"> </w:t>
      </w:r>
      <w:r>
        <w:rPr>
          <w:b/>
          <w:i/>
          <w:lang w:eastAsia="zh-CN"/>
        </w:rPr>
        <w:t xml:space="preserve">4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sidR="00775A6C">
        <w:rPr>
          <w:b/>
          <w:i/>
          <w:lang w:eastAsia="zh-CN"/>
        </w:rPr>
        <w:t>[2]</w:t>
      </w:r>
      <w:r>
        <w:rPr>
          <w:b/>
          <w:i/>
          <w:lang w:eastAsia="zh-CN"/>
        </w:rPr>
        <w:fldChar w:fldCharType="end"/>
      </w:r>
      <w:r w:rsidRPr="00CD178A">
        <w:rPr>
          <w:i/>
          <w:lang w:eastAsia="zh-CN"/>
        </w:rPr>
        <w:t>:</w:t>
      </w:r>
      <w:r>
        <w:rPr>
          <w:i/>
          <w:lang w:eastAsia="zh-CN"/>
        </w:rPr>
        <w:t xml:space="preserve"> For the</w:t>
      </w:r>
      <w:r w:rsidRPr="00265AC7">
        <w:rPr>
          <w:i/>
          <w:lang w:eastAsia="zh-CN"/>
        </w:rPr>
        <w:t xml:space="preserve"> </w:t>
      </w:r>
      <w:r>
        <w:rPr>
          <w:i/>
          <w:lang w:eastAsia="zh-CN"/>
        </w:rPr>
        <w:t>Msg2-like</w:t>
      </w:r>
      <w:r w:rsidRPr="00E0136C">
        <w:rPr>
          <w:i/>
          <w:lang w:eastAsia="zh-CN"/>
        </w:rPr>
        <w:t xml:space="preserve"> content in </w:t>
      </w:r>
      <w:proofErr w:type="spellStart"/>
      <w:r w:rsidRPr="00E0136C">
        <w:rPr>
          <w:i/>
          <w:lang w:eastAsia="zh-CN"/>
        </w:rPr>
        <w:t>MsgB</w:t>
      </w:r>
      <w:proofErr w:type="spellEnd"/>
      <w:r w:rsidRPr="00E0136C">
        <w:rPr>
          <w:i/>
          <w:lang w:eastAsia="zh-CN"/>
        </w:rPr>
        <w:t xml:space="preserve">, the </w:t>
      </w:r>
      <w:r w:rsidRPr="00E0136C">
        <w:rPr>
          <w:bCs/>
          <w:i/>
          <w:lang w:eastAsia="zh-CN"/>
        </w:rPr>
        <w:t>RAR mechanism in 4-step RACH can be reused in 2-step RACH.</w:t>
      </w:r>
    </w:p>
    <w:p w14:paraId="54ADBC42" w14:textId="6846CDCA" w:rsidR="007271D9" w:rsidRPr="00275AED" w:rsidRDefault="007271D9" w:rsidP="007271D9">
      <w:pPr>
        <w:spacing w:before="240" w:after="0"/>
        <w:jc w:val="both"/>
        <w:rPr>
          <w:b/>
        </w:rPr>
      </w:pPr>
      <w:r w:rsidRPr="00275AED">
        <w:rPr>
          <w:b/>
        </w:rPr>
        <w:t xml:space="preserve">Proposal </w:t>
      </w:r>
      <w:r>
        <w:rPr>
          <w:b/>
        </w:rPr>
        <w:t xml:space="preserve">2 </w:t>
      </w:r>
      <w:r>
        <w:rPr>
          <w:b/>
        </w:rPr>
        <w:fldChar w:fldCharType="begin"/>
      </w:r>
      <w:r>
        <w:rPr>
          <w:b/>
        </w:rPr>
        <w:instrText xml:space="preserve"> REF _Ref5092059 \r \h </w:instrText>
      </w:r>
      <w:r>
        <w:rPr>
          <w:b/>
        </w:rPr>
      </w:r>
      <w:r>
        <w:rPr>
          <w:b/>
        </w:rPr>
        <w:fldChar w:fldCharType="separate"/>
      </w:r>
      <w:r w:rsidR="00775A6C">
        <w:rPr>
          <w:b/>
        </w:rPr>
        <w:t>[6]</w:t>
      </w:r>
      <w:r>
        <w:rPr>
          <w:b/>
        </w:rPr>
        <w:fldChar w:fldCharType="end"/>
      </w:r>
    </w:p>
    <w:p w14:paraId="281C0A91" w14:textId="77777777" w:rsidR="007271D9" w:rsidRDefault="007271D9" w:rsidP="00FE48B1">
      <w:pPr>
        <w:numPr>
          <w:ilvl w:val="0"/>
          <w:numId w:val="16"/>
        </w:numPr>
        <w:overflowPunct/>
        <w:autoSpaceDE/>
        <w:autoSpaceDN/>
        <w:adjustRightInd/>
        <w:spacing w:before="60" w:after="0"/>
        <w:ind w:left="288" w:hanging="288"/>
        <w:jc w:val="both"/>
        <w:textAlignment w:val="auto"/>
        <w:rPr>
          <w:i/>
        </w:rPr>
      </w:pPr>
      <w:r>
        <w:rPr>
          <w:i/>
        </w:rPr>
        <w:t>Indication in MAC layer can be used to differentiate RAR for 2-step or 4-step RACH.</w:t>
      </w:r>
    </w:p>
    <w:p w14:paraId="70CF1D8E" w14:textId="268EF954" w:rsidR="007271D9" w:rsidRDefault="007271D9" w:rsidP="00FC790E">
      <w:pPr>
        <w:jc w:val="both"/>
        <w:rPr>
          <w:rFonts w:eastAsia="Batang"/>
          <w:b/>
          <w:i/>
        </w:rPr>
      </w:pPr>
    </w:p>
    <w:p w14:paraId="5176CF1D" w14:textId="7D993734" w:rsidR="00FC23E5" w:rsidRDefault="00FC23E5" w:rsidP="00FC23E5">
      <w:pPr>
        <w:spacing w:beforeLines="50" w:before="120" w:after="0"/>
        <w:rPr>
          <w:b/>
          <w:lang w:eastAsia="ja-JP"/>
        </w:rPr>
      </w:pPr>
      <w:r>
        <w:rPr>
          <w:b/>
          <w:lang w:eastAsia="ja-JP"/>
        </w:rPr>
        <w:t xml:space="preserve">Proposal 4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sidRPr="00EC40AB">
        <w:rPr>
          <w:rFonts w:hint="eastAsia"/>
          <w:b/>
          <w:lang w:eastAsia="ja-JP"/>
        </w:rPr>
        <w:t xml:space="preserve">: </w:t>
      </w:r>
      <w:r>
        <w:rPr>
          <w:b/>
          <w:lang w:eastAsia="ja-JP"/>
        </w:rPr>
        <w:t>On 2-step RACH procedure, following two designs should be considered.</w:t>
      </w:r>
    </w:p>
    <w:p w14:paraId="55F4734F" w14:textId="77777777" w:rsidR="00FC23E5" w:rsidRPr="005F755B" w:rsidRDefault="00FC23E5" w:rsidP="00FE48B1">
      <w:pPr>
        <w:pStyle w:val="ListParagraph"/>
        <w:numPr>
          <w:ilvl w:val="0"/>
          <w:numId w:val="17"/>
        </w:numPr>
        <w:overflowPunct/>
        <w:autoSpaceDE/>
        <w:autoSpaceDN/>
        <w:adjustRightInd/>
        <w:spacing w:after="0"/>
        <w:ind w:leftChars="100" w:left="620"/>
        <w:contextualSpacing w:val="0"/>
        <w:textAlignment w:val="auto"/>
        <w:rPr>
          <w:b/>
          <w:bCs/>
          <w:lang w:eastAsia="zh-CN"/>
        </w:rPr>
      </w:pPr>
      <w:r w:rsidRPr="005F755B">
        <w:rPr>
          <w:b/>
          <w:bCs/>
          <w:lang w:eastAsia="zh-CN"/>
        </w:rPr>
        <w:t xml:space="preserve">Option </w:t>
      </w:r>
      <w:r>
        <w:rPr>
          <w:b/>
          <w:bCs/>
          <w:lang w:eastAsia="zh-CN"/>
        </w:rPr>
        <w:t>1</w:t>
      </w:r>
      <w:r w:rsidRPr="005F755B">
        <w:rPr>
          <w:b/>
          <w:bCs/>
          <w:lang w:eastAsia="zh-CN"/>
        </w:rPr>
        <w:t xml:space="preserve">: </w:t>
      </w:r>
      <w:proofErr w:type="spellStart"/>
      <w:r w:rsidRPr="005F755B">
        <w:rPr>
          <w:b/>
          <w:lang w:eastAsia="ja-JP"/>
        </w:rPr>
        <w:t>gNB</w:t>
      </w:r>
      <w:proofErr w:type="spellEnd"/>
      <w:r w:rsidRPr="005F755B">
        <w:rPr>
          <w:b/>
          <w:lang w:eastAsia="ja-JP"/>
        </w:rPr>
        <w:t xml:space="preserve"> responses </w:t>
      </w:r>
      <w:proofErr w:type="spellStart"/>
      <w:r w:rsidRPr="005F755B">
        <w:rPr>
          <w:b/>
          <w:lang w:eastAsia="ja-JP"/>
        </w:rPr>
        <w:t>Msg.B</w:t>
      </w:r>
      <w:proofErr w:type="spellEnd"/>
      <w:r w:rsidRPr="005F755B">
        <w:rPr>
          <w:b/>
          <w:lang w:eastAsia="ja-JP"/>
        </w:rPr>
        <w:t xml:space="preserve"> only when both preamble detection and PUSCH decoding are successful.</w:t>
      </w:r>
    </w:p>
    <w:p w14:paraId="1DF88D7F" w14:textId="77777777" w:rsidR="00FC23E5" w:rsidRPr="005F755B" w:rsidRDefault="00FC23E5" w:rsidP="00FE48B1">
      <w:pPr>
        <w:pStyle w:val="ListParagraph"/>
        <w:numPr>
          <w:ilvl w:val="1"/>
          <w:numId w:val="18"/>
        </w:numPr>
        <w:overflowPunct/>
        <w:autoSpaceDE/>
        <w:autoSpaceDN/>
        <w:adjustRightInd/>
        <w:spacing w:after="0"/>
        <w:ind w:left="1134" w:hanging="425"/>
        <w:contextualSpacing w:val="0"/>
        <w:textAlignment w:val="auto"/>
        <w:rPr>
          <w:b/>
          <w:bCs/>
          <w:lang w:eastAsia="zh-CN"/>
        </w:rPr>
      </w:pPr>
      <w:proofErr w:type="spellStart"/>
      <w:r w:rsidRPr="005F755B">
        <w:rPr>
          <w:b/>
          <w:lang w:eastAsia="ja-JP"/>
        </w:rPr>
        <w:t>Msg.B</w:t>
      </w:r>
      <w:proofErr w:type="spellEnd"/>
      <w:r w:rsidRPr="005F755B">
        <w:rPr>
          <w:b/>
          <w:lang w:eastAsia="ja-JP"/>
        </w:rPr>
        <w:t xml:space="preserve"> contains at least detected “UE-ID”.</w:t>
      </w:r>
    </w:p>
    <w:p w14:paraId="6358F4E9" w14:textId="77777777" w:rsidR="00FC23E5" w:rsidRPr="005F755B" w:rsidRDefault="00FC23E5" w:rsidP="00FE48B1">
      <w:pPr>
        <w:pStyle w:val="ListParagraph"/>
        <w:numPr>
          <w:ilvl w:val="0"/>
          <w:numId w:val="17"/>
        </w:numPr>
        <w:overflowPunct/>
        <w:autoSpaceDE/>
        <w:autoSpaceDN/>
        <w:adjustRightInd/>
        <w:spacing w:after="0"/>
        <w:ind w:leftChars="100" w:left="620"/>
        <w:contextualSpacing w:val="0"/>
        <w:textAlignment w:val="auto"/>
        <w:rPr>
          <w:b/>
          <w:bCs/>
          <w:lang w:eastAsia="zh-CN"/>
        </w:rPr>
      </w:pPr>
      <w:r w:rsidRPr="005F755B">
        <w:rPr>
          <w:b/>
          <w:bCs/>
          <w:lang w:eastAsia="zh-CN"/>
        </w:rPr>
        <w:t xml:space="preserve">Option </w:t>
      </w:r>
      <w:r>
        <w:rPr>
          <w:b/>
          <w:bCs/>
          <w:lang w:eastAsia="zh-CN"/>
        </w:rPr>
        <w:t>2</w:t>
      </w:r>
      <w:r w:rsidRPr="005F755B">
        <w:rPr>
          <w:b/>
          <w:bCs/>
          <w:lang w:eastAsia="zh-CN"/>
        </w:rPr>
        <w:t xml:space="preserve">: </w:t>
      </w:r>
      <w:proofErr w:type="spellStart"/>
      <w:r w:rsidRPr="005F755B">
        <w:rPr>
          <w:b/>
          <w:lang w:eastAsia="ja-JP"/>
        </w:rPr>
        <w:t>gNB</w:t>
      </w:r>
      <w:proofErr w:type="spellEnd"/>
      <w:r w:rsidRPr="005F755B">
        <w:rPr>
          <w:b/>
          <w:lang w:eastAsia="ja-JP"/>
        </w:rPr>
        <w:t xml:space="preserve"> responses </w:t>
      </w:r>
      <w:proofErr w:type="spellStart"/>
      <w:r w:rsidRPr="005F755B">
        <w:rPr>
          <w:b/>
          <w:lang w:eastAsia="ja-JP"/>
        </w:rPr>
        <w:t>Msg.B</w:t>
      </w:r>
      <w:proofErr w:type="spellEnd"/>
      <w:r w:rsidRPr="005F755B">
        <w:rPr>
          <w:b/>
          <w:lang w:eastAsia="ja-JP"/>
        </w:rPr>
        <w:t xml:space="preserve"> when only preamble detection is successful </w:t>
      </w:r>
      <w:r>
        <w:rPr>
          <w:b/>
          <w:lang w:eastAsia="ja-JP"/>
        </w:rPr>
        <w:t xml:space="preserve">or </w:t>
      </w:r>
      <w:r w:rsidRPr="005F755B">
        <w:rPr>
          <w:b/>
          <w:lang w:eastAsia="ja-JP"/>
        </w:rPr>
        <w:t>when both preamble detection and PUSCH decoding are successful.</w:t>
      </w:r>
    </w:p>
    <w:p w14:paraId="66B87C30" w14:textId="77777777" w:rsidR="00FC23E5" w:rsidRDefault="00FC23E5" w:rsidP="00FE48B1">
      <w:pPr>
        <w:pStyle w:val="ListParagraph"/>
        <w:numPr>
          <w:ilvl w:val="1"/>
          <w:numId w:val="18"/>
        </w:numPr>
        <w:overflowPunct/>
        <w:autoSpaceDE/>
        <w:autoSpaceDN/>
        <w:adjustRightInd/>
        <w:spacing w:after="0"/>
        <w:ind w:left="1134" w:hanging="425"/>
        <w:contextualSpacing w:val="0"/>
        <w:textAlignment w:val="auto"/>
        <w:rPr>
          <w:b/>
          <w:lang w:eastAsia="ja-JP"/>
        </w:rPr>
      </w:pPr>
      <w:proofErr w:type="spellStart"/>
      <w:r w:rsidRPr="005F755B">
        <w:rPr>
          <w:b/>
          <w:lang w:eastAsia="ja-JP"/>
        </w:rPr>
        <w:t>Msg.B</w:t>
      </w:r>
      <w:proofErr w:type="spellEnd"/>
      <w:r w:rsidRPr="005F755B">
        <w:rPr>
          <w:b/>
          <w:lang w:eastAsia="ja-JP"/>
        </w:rPr>
        <w:t xml:space="preserve"> contains at least detected </w:t>
      </w:r>
      <w:r>
        <w:rPr>
          <w:b/>
          <w:lang w:eastAsia="ja-JP"/>
        </w:rPr>
        <w:t xml:space="preserve">preamble ID and UL grant for retransmission of </w:t>
      </w:r>
      <w:proofErr w:type="spellStart"/>
      <w:r>
        <w:rPr>
          <w:b/>
          <w:lang w:eastAsia="ja-JP"/>
        </w:rPr>
        <w:t>Msg.A</w:t>
      </w:r>
      <w:proofErr w:type="spellEnd"/>
      <w:r>
        <w:rPr>
          <w:b/>
          <w:lang w:eastAsia="ja-JP"/>
        </w:rPr>
        <w:t xml:space="preserve"> PUSCH when only preamble is detected at gNB.</w:t>
      </w:r>
    </w:p>
    <w:p w14:paraId="4E812CB5" w14:textId="77777777" w:rsidR="00FC23E5" w:rsidRDefault="00FC23E5" w:rsidP="00FE48B1">
      <w:pPr>
        <w:pStyle w:val="ListParagraph"/>
        <w:numPr>
          <w:ilvl w:val="1"/>
          <w:numId w:val="18"/>
        </w:numPr>
        <w:overflowPunct/>
        <w:autoSpaceDE/>
        <w:autoSpaceDN/>
        <w:adjustRightInd/>
        <w:spacing w:after="0"/>
        <w:ind w:left="1134" w:hanging="425"/>
        <w:contextualSpacing w:val="0"/>
        <w:textAlignment w:val="auto"/>
        <w:rPr>
          <w:b/>
          <w:lang w:eastAsia="ja-JP"/>
        </w:rPr>
      </w:pPr>
      <w:proofErr w:type="spellStart"/>
      <w:r w:rsidRPr="005F755B">
        <w:rPr>
          <w:b/>
          <w:lang w:eastAsia="ja-JP"/>
        </w:rPr>
        <w:t>Msg.B</w:t>
      </w:r>
      <w:proofErr w:type="spellEnd"/>
      <w:r w:rsidRPr="005F755B">
        <w:rPr>
          <w:b/>
          <w:lang w:eastAsia="ja-JP"/>
        </w:rPr>
        <w:t xml:space="preserve">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55FFCD60" w14:textId="7496B7A9" w:rsidR="00FC23E5" w:rsidRDefault="00FC23E5" w:rsidP="00FC790E">
      <w:pPr>
        <w:jc w:val="both"/>
        <w:rPr>
          <w:rFonts w:eastAsia="Batang"/>
          <w:b/>
          <w:i/>
        </w:rPr>
      </w:pPr>
    </w:p>
    <w:p w14:paraId="00F513C8" w14:textId="4CAFCC91" w:rsidR="00B254DC" w:rsidRPr="00947EB7" w:rsidRDefault="00B254DC" w:rsidP="00B254DC">
      <w:pPr>
        <w:spacing w:before="100" w:beforeAutospacing="1" w:after="100" w:afterAutospacing="1" w:line="288" w:lineRule="auto"/>
        <w:jc w:val="both"/>
        <w:rPr>
          <w:b/>
          <w:bCs/>
          <w:i/>
          <w:lang w:val="en-US" w:eastAsia="zh-CN"/>
        </w:rPr>
      </w:pPr>
      <w:r w:rsidRPr="00947EB7">
        <w:rPr>
          <w:b/>
          <w:bCs/>
          <w:i/>
          <w:lang w:val="en-US" w:eastAsia="zh-CN"/>
        </w:rPr>
        <w:t>Proposal</w:t>
      </w:r>
      <w:r w:rsidRPr="00947EB7">
        <w:rPr>
          <w:rFonts w:hint="eastAsia"/>
          <w:b/>
          <w:bCs/>
          <w:i/>
          <w:lang w:val="en-US" w:eastAsia="zh-CN"/>
        </w:rPr>
        <w:t xml:space="preserve"> 5</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Detecting a PDCCH with CRC scrambled by C-RNTI could be used for contention resolution in 2step RACH.</w:t>
      </w:r>
    </w:p>
    <w:p w14:paraId="5510CF7F" w14:textId="61CFE50C" w:rsidR="00B254DC" w:rsidRDefault="00B254DC" w:rsidP="00324DEA">
      <w:pPr>
        <w:spacing w:before="100" w:beforeAutospacing="1" w:after="100" w:afterAutospacing="1" w:line="288" w:lineRule="auto"/>
        <w:jc w:val="both"/>
        <w:rPr>
          <w:b/>
          <w:bCs/>
          <w:i/>
          <w:lang w:val="en-US" w:eastAsia="zh-CN"/>
        </w:rPr>
      </w:pPr>
      <w:r w:rsidRPr="00947EB7">
        <w:rPr>
          <w:rFonts w:hint="eastAsia"/>
          <w:b/>
          <w:bCs/>
          <w:i/>
          <w:lang w:val="en-US" w:eastAsia="zh-CN"/>
        </w:rPr>
        <w:t>Proposal 6</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Pr>
          <w:rFonts w:hint="eastAsia"/>
          <w:b/>
          <w:bCs/>
          <w:i/>
          <w:lang w:val="en-US" w:eastAsia="zh-CN"/>
        </w:rPr>
        <w:t>C</w:t>
      </w:r>
      <w:r w:rsidRPr="00947EB7">
        <w:rPr>
          <w:b/>
          <w:bCs/>
          <w:i/>
          <w:lang w:val="en-US" w:eastAsia="zh-CN"/>
        </w:rPr>
        <w:t>ontention</w:t>
      </w:r>
      <w:r w:rsidRPr="00947EB7">
        <w:rPr>
          <w:rFonts w:hint="eastAsia"/>
          <w:b/>
          <w:bCs/>
          <w:i/>
          <w:lang w:val="en-US" w:eastAsia="zh-CN"/>
        </w:rPr>
        <w:t xml:space="preserve"> resolution ID could be contained in the </w:t>
      </w:r>
      <w:proofErr w:type="spellStart"/>
      <w:r w:rsidRPr="00947EB7">
        <w:rPr>
          <w:rFonts w:hint="eastAsia"/>
          <w:b/>
          <w:bCs/>
          <w:i/>
          <w:lang w:val="en-US" w:eastAsia="zh-CN"/>
        </w:rPr>
        <w:t>msgB</w:t>
      </w:r>
      <w:proofErr w:type="spellEnd"/>
      <w:r w:rsidRPr="00947EB7">
        <w:rPr>
          <w:rFonts w:hint="eastAsia"/>
          <w:b/>
          <w:bCs/>
          <w:i/>
          <w:lang w:val="en-US" w:eastAsia="zh-CN"/>
        </w:rPr>
        <w:t>.</w:t>
      </w:r>
    </w:p>
    <w:p w14:paraId="3F9E6DF7" w14:textId="62198875" w:rsidR="001333FC" w:rsidRPr="006A6A4C" w:rsidRDefault="001333FC" w:rsidP="001333FC">
      <w:pPr>
        <w:jc w:val="both"/>
        <w:rPr>
          <w:b/>
          <w:lang w:val="en-US" w:eastAsia="zh-CN"/>
        </w:rPr>
      </w:pPr>
      <w:r w:rsidRPr="006A6A4C">
        <w:rPr>
          <w:b/>
          <w:lang w:val="en-US" w:eastAsia="zh-CN"/>
        </w:rPr>
        <w:lastRenderedPageBreak/>
        <w:t xml:space="preserve">Proposal </w:t>
      </w:r>
      <w:r>
        <w:rPr>
          <w:b/>
          <w:lang w:val="en-US" w:eastAsia="zh-CN"/>
        </w:rPr>
        <w:t xml:space="preserve">3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xml:space="preserve">: Study the allowed </w:t>
      </w:r>
      <w:proofErr w:type="spellStart"/>
      <w:r w:rsidRPr="006A6A4C">
        <w:rPr>
          <w:b/>
          <w:lang w:val="en-US" w:eastAsia="zh-CN"/>
        </w:rPr>
        <w:t>MsgB</w:t>
      </w:r>
      <w:proofErr w:type="spellEnd"/>
      <w:r w:rsidRPr="006A6A4C">
        <w:rPr>
          <w:b/>
          <w:lang w:val="en-US" w:eastAsia="zh-CN"/>
        </w:rPr>
        <w:t xml:space="preserve"> payload size considering </w:t>
      </w:r>
      <w:proofErr w:type="spellStart"/>
      <w:r w:rsidRPr="006A6A4C">
        <w:rPr>
          <w:b/>
          <w:lang w:val="en-US" w:eastAsia="zh-CN"/>
        </w:rPr>
        <w:t>MsgB</w:t>
      </w:r>
      <w:proofErr w:type="spellEnd"/>
      <w:r w:rsidRPr="006A6A4C">
        <w:rPr>
          <w:b/>
          <w:lang w:val="en-US" w:eastAsia="zh-CN"/>
        </w:rPr>
        <w:t xml:space="preserve"> content from RAN2 for the different 2-step RACH use cases.</w:t>
      </w:r>
    </w:p>
    <w:p w14:paraId="3BED8242" w14:textId="01248219" w:rsidR="001333FC" w:rsidRPr="00861BB0" w:rsidRDefault="001333FC" w:rsidP="001333FC">
      <w:pPr>
        <w:jc w:val="both"/>
        <w:rPr>
          <w:b/>
          <w:bCs/>
          <w:lang w:val="en-US" w:eastAsia="zh-CN"/>
        </w:rPr>
      </w:pPr>
      <w:r w:rsidRPr="00861BB0">
        <w:rPr>
          <w:b/>
          <w:bCs/>
          <w:lang w:val="en-US" w:eastAsia="zh-CN"/>
        </w:rPr>
        <w:t xml:space="preserve">Proposal </w:t>
      </w:r>
      <w:r>
        <w:rPr>
          <w:b/>
          <w:bCs/>
          <w:lang w:val="en-US" w:eastAsia="zh-CN"/>
        </w:rPr>
        <w:t xml:space="preserve">4 </w:t>
      </w:r>
      <w:r>
        <w:rPr>
          <w:b/>
          <w:bCs/>
          <w:lang w:val="en-US" w:eastAsia="zh-CN"/>
        </w:rPr>
        <w:fldChar w:fldCharType="begin"/>
      </w:r>
      <w:r>
        <w:rPr>
          <w:b/>
          <w:bCs/>
          <w:lang w:val="en-US" w:eastAsia="zh-CN"/>
        </w:rPr>
        <w:instrText xml:space="preserve"> REF _Ref5092129 \r \h </w:instrText>
      </w:r>
      <w:r>
        <w:rPr>
          <w:b/>
          <w:bCs/>
          <w:lang w:val="en-US" w:eastAsia="zh-CN"/>
        </w:rPr>
      </w:r>
      <w:r>
        <w:rPr>
          <w:b/>
          <w:bCs/>
          <w:lang w:val="en-US" w:eastAsia="zh-CN"/>
        </w:rPr>
        <w:fldChar w:fldCharType="separate"/>
      </w:r>
      <w:r>
        <w:rPr>
          <w:b/>
          <w:bCs/>
          <w:lang w:val="en-US" w:eastAsia="zh-CN"/>
        </w:rPr>
        <w:t>[9]</w:t>
      </w:r>
      <w:r>
        <w:rPr>
          <w:b/>
          <w:bCs/>
          <w:lang w:val="en-US" w:eastAsia="zh-CN"/>
        </w:rPr>
        <w:fldChar w:fldCharType="end"/>
      </w:r>
      <w:r w:rsidRPr="00861BB0">
        <w:rPr>
          <w:b/>
          <w:bCs/>
          <w:lang w:val="en-US" w:eastAsia="zh-CN"/>
        </w:rPr>
        <w:t xml:space="preserve">: </w:t>
      </w:r>
      <w:proofErr w:type="spellStart"/>
      <w:r w:rsidRPr="00861BB0">
        <w:rPr>
          <w:b/>
          <w:bCs/>
          <w:lang w:val="en-US" w:eastAsia="zh-CN"/>
        </w:rPr>
        <w:t>MsgB</w:t>
      </w:r>
      <w:proofErr w:type="spellEnd"/>
      <w:r w:rsidRPr="00861BB0">
        <w:rPr>
          <w:b/>
          <w:bCs/>
          <w:lang w:val="en-US" w:eastAsia="zh-CN"/>
        </w:rPr>
        <w:t xml:space="preserve"> with contention resolution message doesn’t included UL grant field.</w:t>
      </w:r>
    </w:p>
    <w:p w14:paraId="21AAFC8A" w14:textId="6831396C" w:rsidR="001333FC" w:rsidRPr="006A6A4C" w:rsidRDefault="001333FC" w:rsidP="001333FC">
      <w:pPr>
        <w:jc w:val="both"/>
        <w:rPr>
          <w:b/>
          <w:lang w:val="en-US" w:eastAsia="zh-CN"/>
        </w:rPr>
      </w:pPr>
      <w:r w:rsidRPr="006A6A4C">
        <w:rPr>
          <w:b/>
          <w:lang w:val="en-US" w:eastAsia="zh-CN"/>
        </w:rPr>
        <w:t xml:space="preserve">Proposal </w:t>
      </w:r>
      <w:r>
        <w:rPr>
          <w:b/>
          <w:lang w:val="en-US" w:eastAsia="zh-CN"/>
        </w:rPr>
        <w:t xml:space="preserve">5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xml:space="preserve">: For timing advance in </w:t>
      </w:r>
      <w:proofErr w:type="spellStart"/>
      <w:r w:rsidRPr="006A6A4C">
        <w:rPr>
          <w:b/>
          <w:lang w:val="en-US" w:eastAsia="zh-CN"/>
        </w:rPr>
        <w:t>MsgB</w:t>
      </w:r>
      <w:proofErr w:type="spellEnd"/>
      <w:r w:rsidRPr="006A6A4C">
        <w:rPr>
          <w:b/>
          <w:lang w:val="en-US" w:eastAsia="zh-CN"/>
        </w:rPr>
        <w:t xml:space="preserve">, the granularity of the TA is based on the subcarrier spacing of the data part of </w:t>
      </w:r>
      <w:proofErr w:type="spellStart"/>
      <w:r w:rsidRPr="006A6A4C">
        <w:rPr>
          <w:b/>
          <w:lang w:val="en-US" w:eastAsia="zh-CN"/>
        </w:rPr>
        <w:t>MsgA</w:t>
      </w:r>
      <w:proofErr w:type="spellEnd"/>
      <w:r w:rsidRPr="006A6A4C">
        <w:rPr>
          <w:b/>
          <w:lang w:val="en-US" w:eastAsia="zh-CN"/>
        </w:rPr>
        <w:t xml:space="preserve"> according to </w:t>
      </w:r>
      <w:r w:rsidRPr="006A6A4C">
        <w:rPr>
          <w:b/>
          <w:lang w:val="en-US" w:eastAsia="zh-CN"/>
        </w:rPr>
        <w:fldChar w:fldCharType="begin"/>
      </w:r>
      <w:r w:rsidRPr="006A6A4C">
        <w:rPr>
          <w:b/>
          <w:lang w:val="en-US" w:eastAsia="zh-CN"/>
        </w:rPr>
        <w:instrText xml:space="preserve"> REF _Ref1132805 \h  \* MERGEFORMAT </w:instrText>
      </w:r>
      <w:r w:rsidRPr="006A6A4C">
        <w:rPr>
          <w:b/>
          <w:lang w:val="en-US" w:eastAsia="zh-CN"/>
        </w:rPr>
      </w:r>
      <w:r w:rsidRPr="006A6A4C">
        <w:rPr>
          <w:b/>
          <w:lang w:val="en-US" w:eastAsia="zh-CN"/>
        </w:rPr>
        <w:fldChar w:fldCharType="separate"/>
      </w:r>
      <w:r w:rsidRPr="00E826E6">
        <w:rPr>
          <w:b/>
          <w:lang w:val="en-US"/>
        </w:rPr>
        <w:t xml:space="preserve">Table </w:t>
      </w:r>
      <w:r w:rsidRPr="00E826E6">
        <w:rPr>
          <w:b/>
          <w:noProof/>
          <w:lang w:val="en-US"/>
        </w:rPr>
        <w:t>3</w:t>
      </w:r>
      <w:r w:rsidRPr="006A6A4C">
        <w:rPr>
          <w:b/>
          <w:lang w:val="en-US" w:eastAsia="zh-CN"/>
        </w:rPr>
        <w:fldChar w:fldCharType="end"/>
      </w:r>
      <w:r w:rsidRPr="006A6A4C">
        <w:rPr>
          <w:b/>
          <w:lang w:val="en-US" w:eastAsia="zh-CN"/>
        </w:rPr>
        <w:t>.</w:t>
      </w:r>
    </w:p>
    <w:p w14:paraId="37A6F673" w14:textId="77777777" w:rsidR="001333FC" w:rsidRPr="006A6A4C" w:rsidRDefault="001333FC" w:rsidP="001333FC">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Pr>
          <w:noProof/>
          <w:lang w:val="en-US"/>
        </w:rPr>
        <w:t>3</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333FC" w:rsidRPr="006A6A4C" w14:paraId="02D2B794" w14:textId="77777777" w:rsidTr="00C30627">
        <w:trPr>
          <w:trHeight w:val="539"/>
          <w:jc w:val="center"/>
        </w:trPr>
        <w:tc>
          <w:tcPr>
            <w:tcW w:w="3113" w:type="dxa"/>
            <w:shd w:val="clear" w:color="auto" w:fill="auto"/>
          </w:tcPr>
          <w:p w14:paraId="1B497C16" w14:textId="77777777" w:rsidR="001333FC" w:rsidRPr="006A6A4C" w:rsidRDefault="001333FC" w:rsidP="00C30627">
            <w:pPr>
              <w:rPr>
                <w:b/>
                <w:i/>
                <w:lang w:val="en-US"/>
              </w:rPr>
            </w:pPr>
            <w:r w:rsidRPr="006A6A4C">
              <w:rPr>
                <w:b/>
                <w:i/>
                <w:lang w:val="en-US"/>
              </w:rPr>
              <w:t xml:space="preserve">Subcarrier Spacing (kHz) of the </w:t>
            </w:r>
            <w:proofErr w:type="spellStart"/>
            <w:r w:rsidRPr="006A6A4C">
              <w:rPr>
                <w:b/>
                <w:i/>
                <w:lang w:val="en-US"/>
              </w:rPr>
              <w:t>msgA</w:t>
            </w:r>
            <w:proofErr w:type="spellEnd"/>
            <w:r w:rsidRPr="006A6A4C">
              <w:rPr>
                <w:b/>
                <w:i/>
                <w:lang w:val="en-US"/>
              </w:rPr>
              <w:t xml:space="preserve"> data part</w:t>
            </w:r>
          </w:p>
        </w:tc>
        <w:tc>
          <w:tcPr>
            <w:tcW w:w="1303" w:type="dxa"/>
            <w:shd w:val="clear" w:color="auto" w:fill="auto"/>
          </w:tcPr>
          <w:p w14:paraId="6D2A1774" w14:textId="77777777" w:rsidR="001333FC" w:rsidRPr="006A6A4C" w:rsidRDefault="001333FC" w:rsidP="00C30627">
            <w:pPr>
              <w:rPr>
                <w:b/>
                <w:i/>
                <w:lang w:val="en-US"/>
              </w:rPr>
            </w:pPr>
            <w:r w:rsidRPr="006A6A4C">
              <w:rPr>
                <w:b/>
                <w:i/>
                <w:lang w:val="en-US"/>
              </w:rPr>
              <w:t xml:space="preserve">Unit </w:t>
            </w:r>
          </w:p>
        </w:tc>
      </w:tr>
      <w:tr w:rsidR="001333FC" w:rsidRPr="006A6A4C" w14:paraId="1658797E" w14:textId="77777777" w:rsidTr="00C30627">
        <w:trPr>
          <w:jc w:val="center"/>
        </w:trPr>
        <w:tc>
          <w:tcPr>
            <w:tcW w:w="3113" w:type="dxa"/>
            <w:shd w:val="clear" w:color="auto" w:fill="auto"/>
          </w:tcPr>
          <w:p w14:paraId="68D954BF" w14:textId="77777777" w:rsidR="001333FC" w:rsidRPr="006A6A4C" w:rsidRDefault="001333FC" w:rsidP="00C30627">
            <w:pPr>
              <w:rPr>
                <w:b/>
                <w:i/>
                <w:lang w:val="en-US"/>
              </w:rPr>
            </w:pPr>
            <w:r w:rsidRPr="006A6A4C">
              <w:rPr>
                <w:b/>
                <w:i/>
                <w:lang w:val="en-US"/>
              </w:rPr>
              <w:t>15</w:t>
            </w:r>
          </w:p>
        </w:tc>
        <w:tc>
          <w:tcPr>
            <w:tcW w:w="1303" w:type="dxa"/>
            <w:shd w:val="clear" w:color="auto" w:fill="auto"/>
          </w:tcPr>
          <w:p w14:paraId="74951521" w14:textId="77777777" w:rsidR="001333FC" w:rsidRPr="006A6A4C" w:rsidRDefault="001333FC" w:rsidP="00C30627">
            <w:pPr>
              <w:rPr>
                <w:b/>
                <w:i/>
                <w:lang w:val="en-US"/>
              </w:rPr>
            </w:pPr>
            <w:r w:rsidRPr="006A6A4C">
              <w:rPr>
                <w:b/>
                <w:i/>
                <w:lang w:val="en-US"/>
              </w:rPr>
              <w:t>16*64 Tc</w:t>
            </w:r>
          </w:p>
        </w:tc>
      </w:tr>
      <w:tr w:rsidR="001333FC" w:rsidRPr="006A6A4C" w14:paraId="2B09EE03" w14:textId="77777777" w:rsidTr="00C30627">
        <w:trPr>
          <w:jc w:val="center"/>
        </w:trPr>
        <w:tc>
          <w:tcPr>
            <w:tcW w:w="3113" w:type="dxa"/>
            <w:shd w:val="clear" w:color="auto" w:fill="auto"/>
          </w:tcPr>
          <w:p w14:paraId="5B399CD4" w14:textId="77777777" w:rsidR="001333FC" w:rsidRPr="006A6A4C" w:rsidRDefault="001333FC" w:rsidP="00C30627">
            <w:pPr>
              <w:rPr>
                <w:b/>
                <w:i/>
                <w:lang w:val="en-US"/>
              </w:rPr>
            </w:pPr>
            <w:r w:rsidRPr="006A6A4C">
              <w:rPr>
                <w:b/>
                <w:i/>
                <w:lang w:val="en-US"/>
              </w:rPr>
              <w:t>30</w:t>
            </w:r>
          </w:p>
        </w:tc>
        <w:tc>
          <w:tcPr>
            <w:tcW w:w="1303" w:type="dxa"/>
            <w:shd w:val="clear" w:color="auto" w:fill="auto"/>
          </w:tcPr>
          <w:p w14:paraId="4C426AD9" w14:textId="77777777" w:rsidR="001333FC" w:rsidRPr="006A6A4C" w:rsidRDefault="001333FC" w:rsidP="00C30627">
            <w:pPr>
              <w:rPr>
                <w:b/>
                <w:i/>
                <w:lang w:val="en-US"/>
              </w:rPr>
            </w:pPr>
            <w:r w:rsidRPr="006A6A4C">
              <w:rPr>
                <w:b/>
                <w:i/>
                <w:lang w:val="en-US"/>
              </w:rPr>
              <w:t>8*64 Tc</w:t>
            </w:r>
          </w:p>
        </w:tc>
      </w:tr>
      <w:tr w:rsidR="001333FC" w:rsidRPr="006A6A4C" w14:paraId="6DB8C30D" w14:textId="77777777" w:rsidTr="00C30627">
        <w:trPr>
          <w:jc w:val="center"/>
        </w:trPr>
        <w:tc>
          <w:tcPr>
            <w:tcW w:w="3113" w:type="dxa"/>
            <w:shd w:val="clear" w:color="auto" w:fill="auto"/>
          </w:tcPr>
          <w:p w14:paraId="36FCA123" w14:textId="77777777" w:rsidR="001333FC" w:rsidRPr="006A6A4C" w:rsidRDefault="001333FC" w:rsidP="00C30627">
            <w:pPr>
              <w:rPr>
                <w:b/>
                <w:i/>
                <w:lang w:val="en-US"/>
              </w:rPr>
            </w:pPr>
            <w:r w:rsidRPr="006A6A4C">
              <w:rPr>
                <w:b/>
                <w:i/>
                <w:lang w:val="en-US"/>
              </w:rPr>
              <w:t>60</w:t>
            </w:r>
          </w:p>
        </w:tc>
        <w:tc>
          <w:tcPr>
            <w:tcW w:w="1303" w:type="dxa"/>
            <w:shd w:val="clear" w:color="auto" w:fill="auto"/>
          </w:tcPr>
          <w:p w14:paraId="14BE9076" w14:textId="77777777" w:rsidR="001333FC" w:rsidRPr="006A6A4C" w:rsidRDefault="001333FC" w:rsidP="00C30627">
            <w:pPr>
              <w:rPr>
                <w:b/>
                <w:i/>
                <w:lang w:val="en-US"/>
              </w:rPr>
            </w:pPr>
            <w:r w:rsidRPr="006A6A4C">
              <w:rPr>
                <w:b/>
                <w:i/>
                <w:lang w:val="en-US"/>
              </w:rPr>
              <w:t>4*64 Tc</w:t>
            </w:r>
          </w:p>
        </w:tc>
      </w:tr>
      <w:tr w:rsidR="001333FC" w:rsidRPr="006A6A4C" w14:paraId="44223468" w14:textId="77777777" w:rsidTr="00C30627">
        <w:trPr>
          <w:jc w:val="center"/>
        </w:trPr>
        <w:tc>
          <w:tcPr>
            <w:tcW w:w="3113" w:type="dxa"/>
            <w:shd w:val="clear" w:color="auto" w:fill="auto"/>
          </w:tcPr>
          <w:p w14:paraId="641FAECD" w14:textId="77777777" w:rsidR="001333FC" w:rsidRPr="006A6A4C" w:rsidRDefault="001333FC" w:rsidP="00C30627">
            <w:pPr>
              <w:rPr>
                <w:b/>
                <w:i/>
                <w:lang w:val="en-US"/>
              </w:rPr>
            </w:pPr>
            <w:r w:rsidRPr="006A6A4C">
              <w:rPr>
                <w:b/>
                <w:i/>
                <w:lang w:val="en-US"/>
              </w:rPr>
              <w:t>120</w:t>
            </w:r>
          </w:p>
        </w:tc>
        <w:tc>
          <w:tcPr>
            <w:tcW w:w="1303" w:type="dxa"/>
            <w:shd w:val="clear" w:color="auto" w:fill="auto"/>
          </w:tcPr>
          <w:p w14:paraId="2E81C9A9" w14:textId="77777777" w:rsidR="001333FC" w:rsidRPr="006A6A4C" w:rsidRDefault="001333FC" w:rsidP="00C30627">
            <w:pPr>
              <w:rPr>
                <w:b/>
                <w:i/>
                <w:lang w:val="en-US"/>
              </w:rPr>
            </w:pPr>
            <w:r w:rsidRPr="006A6A4C">
              <w:rPr>
                <w:b/>
                <w:i/>
                <w:lang w:val="en-US"/>
              </w:rPr>
              <w:t>2*64 Tc</w:t>
            </w:r>
          </w:p>
        </w:tc>
      </w:tr>
    </w:tbl>
    <w:p w14:paraId="7F92D911" w14:textId="77777777" w:rsidR="001333FC" w:rsidRDefault="001333FC" w:rsidP="00324DEA">
      <w:pPr>
        <w:spacing w:before="100" w:beforeAutospacing="1" w:after="100" w:afterAutospacing="1" w:line="288" w:lineRule="auto"/>
        <w:jc w:val="both"/>
        <w:rPr>
          <w:b/>
          <w:bCs/>
          <w:i/>
          <w:lang w:val="en-US" w:eastAsia="zh-CN"/>
        </w:rPr>
      </w:pPr>
    </w:p>
    <w:p w14:paraId="01FF0FB7" w14:textId="2EE6C4D6" w:rsidR="00542542" w:rsidRDefault="00542542" w:rsidP="00542542">
      <w:pPr>
        <w:pStyle w:val="BodyText"/>
        <w:spacing w:beforeLines="50" w:before="120" w:afterLines="50"/>
        <w:rPr>
          <w:rFonts w:eastAsiaTheme="minorEastAsia"/>
          <w:i/>
          <w:lang w:eastAsia="zh-CN"/>
        </w:rPr>
      </w:pPr>
      <w:r w:rsidRPr="00F86A18">
        <w:rPr>
          <w:rFonts w:hint="eastAsia"/>
          <w:b/>
          <w:lang w:eastAsia="zh-CN"/>
        </w:rPr>
        <w:t>Proposal 2</w:t>
      </w:r>
      <w:r>
        <w:rPr>
          <w:b/>
          <w:lang w:eastAsia="zh-CN"/>
        </w:rPr>
        <w:t xml:space="preserve"> </w:t>
      </w:r>
      <w:r>
        <w:rPr>
          <w:b/>
          <w:lang w:eastAsia="zh-CN"/>
        </w:rPr>
        <w:fldChar w:fldCharType="begin"/>
      </w:r>
      <w:r>
        <w:rPr>
          <w:b/>
          <w:lang w:eastAsia="zh-CN"/>
        </w:rPr>
        <w:instrText xml:space="preserve"> REF _Ref5092140 \r \h </w:instrText>
      </w:r>
      <w:r>
        <w:rPr>
          <w:b/>
          <w:lang w:eastAsia="zh-CN"/>
        </w:rPr>
      </w:r>
      <w:r>
        <w:rPr>
          <w:b/>
          <w:lang w:eastAsia="zh-CN"/>
        </w:rPr>
        <w:fldChar w:fldCharType="separate"/>
      </w:r>
      <w:r>
        <w:rPr>
          <w:b/>
          <w:lang w:eastAsia="zh-CN"/>
        </w:rPr>
        <w:t>[10]</w:t>
      </w:r>
      <w:r>
        <w:rPr>
          <w:b/>
          <w:lang w:eastAsia="zh-CN"/>
        </w:rPr>
        <w:fldChar w:fldCharType="end"/>
      </w:r>
      <w:r w:rsidRPr="00F86A18">
        <w:rPr>
          <w:rFonts w:hint="eastAsia"/>
          <w:b/>
          <w:lang w:eastAsia="zh-CN"/>
        </w:rPr>
        <w:t xml:space="preserve">: </w:t>
      </w:r>
      <w:r>
        <w:rPr>
          <w:rFonts w:eastAsiaTheme="minorEastAsia" w:hint="eastAsia"/>
          <w:i/>
          <w:lang w:eastAsia="zh-CN"/>
        </w:rPr>
        <w:t xml:space="preserve">Consider </w:t>
      </w:r>
      <w:r w:rsidRPr="00F86A18">
        <w:rPr>
          <w:rFonts w:eastAsiaTheme="minorEastAsia" w:hint="eastAsia"/>
          <w:i/>
          <w:lang w:eastAsia="zh-CN"/>
        </w:rPr>
        <w:t xml:space="preserve">RNTI, reserved bits in DCI, or MAC-CE to </w:t>
      </w:r>
      <w:r>
        <w:rPr>
          <w:rFonts w:eastAsiaTheme="minorEastAsia" w:hint="eastAsia"/>
          <w:i/>
          <w:lang w:eastAsia="zh-CN"/>
        </w:rPr>
        <w:t>indicate</w:t>
      </w:r>
      <w:r w:rsidRPr="00F86A18">
        <w:rPr>
          <w:rFonts w:eastAsiaTheme="minorEastAsia" w:hint="eastAsia"/>
          <w:i/>
          <w:lang w:eastAsia="zh-CN"/>
        </w:rPr>
        <w:t xml:space="preserve"> the </w:t>
      </w:r>
      <w:proofErr w:type="spellStart"/>
      <w:r w:rsidRPr="00F86A18">
        <w:rPr>
          <w:rFonts w:eastAsiaTheme="minorEastAsia" w:hint="eastAsia"/>
          <w:i/>
          <w:lang w:eastAsia="zh-CN"/>
        </w:rPr>
        <w:t>MsgB</w:t>
      </w:r>
      <w:proofErr w:type="spellEnd"/>
      <w:r w:rsidRPr="00F86A18">
        <w:rPr>
          <w:rFonts w:eastAsiaTheme="minorEastAsia" w:hint="eastAsia"/>
          <w:i/>
          <w:lang w:eastAsia="zh-CN"/>
        </w:rPr>
        <w:t>.</w:t>
      </w:r>
    </w:p>
    <w:p w14:paraId="10D6245A" w14:textId="6B3419E5" w:rsidR="00C3359F" w:rsidRPr="001A18E8" w:rsidRDefault="00C3359F" w:rsidP="00C3359F">
      <w:pPr>
        <w:snapToGrid w:val="0"/>
        <w:spacing w:afterLines="50" w:after="120"/>
        <w:rPr>
          <w:b/>
          <w:i/>
        </w:rPr>
      </w:pPr>
      <w:r w:rsidRPr="001A18E8">
        <w:rPr>
          <w:b/>
          <w:i/>
          <w:lang w:eastAsia="ko-KR"/>
        </w:rPr>
        <w:t>Proposal5</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proofErr w:type="spellStart"/>
      <w:r w:rsidRPr="001A18E8">
        <w:rPr>
          <w:i/>
          <w:lang w:eastAsia="ko-KR"/>
        </w:rPr>
        <w:t>MsgB</w:t>
      </w:r>
      <w:proofErr w:type="spellEnd"/>
      <w:r w:rsidRPr="001A18E8">
        <w:rPr>
          <w:i/>
          <w:lang w:eastAsia="ko-KR"/>
        </w:rPr>
        <w:t xml:space="preserve"> should include TC-RNTI and TA command.</w:t>
      </w:r>
    </w:p>
    <w:p w14:paraId="661A0F9F" w14:textId="687FD98E" w:rsidR="00C3359F" w:rsidRPr="00C3359F" w:rsidRDefault="00C3359F" w:rsidP="00C3359F">
      <w:pPr>
        <w:snapToGrid w:val="0"/>
        <w:spacing w:afterLines="50" w:after="120"/>
        <w:rPr>
          <w:b/>
          <w:i/>
        </w:rPr>
      </w:pPr>
      <w:r w:rsidRPr="001A18E8">
        <w:rPr>
          <w:b/>
          <w:i/>
          <w:lang w:eastAsia="ko-KR"/>
        </w:rPr>
        <w:t>Proposal6</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r w:rsidRPr="001A18E8">
        <w:rPr>
          <w:i/>
          <w:lang w:eastAsia="ko-KR"/>
        </w:rPr>
        <w:t>PDCCH with CRC scrambled by C-RNTI could be used for contention resolution in 2-step RACH.</w:t>
      </w:r>
    </w:p>
    <w:p w14:paraId="574D160C" w14:textId="39652C30" w:rsidR="00FC790E" w:rsidRPr="004C2CA8" w:rsidRDefault="00FC790E" w:rsidP="00FC790E">
      <w:pPr>
        <w:jc w:val="both"/>
        <w:rPr>
          <w:rFonts w:eastAsia="Batang"/>
          <w:b/>
          <w:i/>
        </w:rPr>
      </w:pPr>
      <w:r w:rsidRPr="004C2CA8">
        <w:rPr>
          <w:rFonts w:eastAsia="Batang"/>
          <w:b/>
          <w:i/>
        </w:rPr>
        <w:t>Proposal 4</w:t>
      </w:r>
      <w:r>
        <w:rPr>
          <w:rFonts w:eastAsia="Batang"/>
          <w:b/>
          <w:i/>
        </w:rPr>
        <w:t xml:space="preserve"> </w:t>
      </w:r>
      <w:r>
        <w:rPr>
          <w:rFonts w:eastAsia="Batang"/>
          <w:b/>
          <w:i/>
        </w:rPr>
        <w:fldChar w:fldCharType="begin"/>
      </w:r>
      <w:r>
        <w:rPr>
          <w:rFonts w:eastAsia="Batang"/>
          <w:b/>
          <w:i/>
        </w:rPr>
        <w:instrText xml:space="preserve"> REF _Ref5092250 \r \h </w:instrText>
      </w:r>
      <w:r>
        <w:rPr>
          <w:rFonts w:eastAsia="Batang"/>
          <w:b/>
          <w:i/>
        </w:rPr>
      </w:r>
      <w:r>
        <w:rPr>
          <w:rFonts w:eastAsia="Batang"/>
          <w:b/>
          <w:i/>
        </w:rPr>
        <w:fldChar w:fldCharType="separate"/>
      </w:r>
      <w:r w:rsidR="00775A6C">
        <w:rPr>
          <w:rFonts w:eastAsia="Batang"/>
          <w:b/>
          <w:i/>
        </w:rPr>
        <w:t>[15]</w:t>
      </w:r>
      <w:r>
        <w:rPr>
          <w:rFonts w:eastAsia="Batang"/>
          <w:b/>
          <w:i/>
        </w:rPr>
        <w:fldChar w:fldCharType="end"/>
      </w:r>
      <w:r w:rsidRPr="004C2CA8">
        <w:rPr>
          <w:rFonts w:eastAsia="Batang"/>
          <w:b/>
          <w:i/>
        </w:rPr>
        <w:t xml:space="preserve">: Support explicit </w:t>
      </w:r>
      <w:r w:rsidRPr="004C2CA8">
        <w:rPr>
          <w:rFonts w:eastAsia="Batang"/>
          <w:b/>
          <w:i/>
          <w:lang w:eastAsia="ko-KR"/>
        </w:rPr>
        <w:t xml:space="preserve">indication of a RAR type (Msg2 vs </w:t>
      </w:r>
      <w:proofErr w:type="spellStart"/>
      <w:r w:rsidRPr="004C2CA8">
        <w:rPr>
          <w:rFonts w:eastAsia="Batang"/>
          <w:b/>
          <w:i/>
          <w:lang w:eastAsia="ko-KR"/>
        </w:rPr>
        <w:t>MsgB</w:t>
      </w:r>
      <w:proofErr w:type="spellEnd"/>
      <w:r w:rsidRPr="004C2CA8">
        <w:rPr>
          <w:rFonts w:eastAsia="Batang"/>
          <w:b/>
          <w:i/>
          <w:lang w:eastAsia="ko-KR"/>
        </w:rPr>
        <w:t xml:space="preserve">). </w:t>
      </w:r>
    </w:p>
    <w:p w14:paraId="4353A7B8" w14:textId="451BB9E9" w:rsidR="00FC790E" w:rsidRDefault="00FC790E" w:rsidP="00FC790E">
      <w:pPr>
        <w:rPr>
          <w:b/>
          <w:lang w:eastAsia="x-none"/>
        </w:rPr>
      </w:pPr>
      <w:r w:rsidRPr="000C4615">
        <w:rPr>
          <w:b/>
        </w:rPr>
        <w:lastRenderedPageBreak/>
        <w:t>Proposal1</w:t>
      </w:r>
      <w:r>
        <w:rPr>
          <w:b/>
        </w:rPr>
        <w:t xml:space="preserve"> </w:t>
      </w:r>
      <w:r>
        <w:rPr>
          <w:b/>
        </w:rPr>
        <w:fldChar w:fldCharType="begin"/>
      </w:r>
      <w:r>
        <w:rPr>
          <w:b/>
        </w:rPr>
        <w:instrText xml:space="preserve"> REF _Ref5092289 \r \h </w:instrText>
      </w:r>
      <w:r>
        <w:rPr>
          <w:b/>
        </w:rPr>
      </w:r>
      <w:r>
        <w:rPr>
          <w:b/>
        </w:rPr>
        <w:fldChar w:fldCharType="separate"/>
      </w:r>
      <w:r w:rsidR="00775A6C">
        <w:rPr>
          <w:b/>
        </w:rPr>
        <w:t>[19]</w:t>
      </w:r>
      <w:r>
        <w:rPr>
          <w:b/>
        </w:rPr>
        <w:fldChar w:fldCharType="end"/>
      </w:r>
      <w:r w:rsidRPr="000C4615">
        <w:rPr>
          <w:b/>
        </w:rPr>
        <w:t xml:space="preserve">: RAR UL grant is included in </w:t>
      </w:r>
      <w:proofErr w:type="spellStart"/>
      <w:r>
        <w:rPr>
          <w:b/>
        </w:rPr>
        <w:t>MsgB</w:t>
      </w:r>
      <w:proofErr w:type="spellEnd"/>
      <w:r w:rsidRPr="000C4615">
        <w:rPr>
          <w:b/>
        </w:rPr>
        <w:t xml:space="preserve">, only the CSI request will be transmitted in the grant. The RAPID, TC-RNTI and C-RNTI will </w:t>
      </w:r>
      <w:r>
        <w:rPr>
          <w:b/>
        </w:rPr>
        <w:t xml:space="preserve">be </w:t>
      </w:r>
      <w:r w:rsidRPr="000C4615">
        <w:rPr>
          <w:b/>
        </w:rPr>
        <w:t>reuse</w:t>
      </w:r>
      <w:r>
        <w:rPr>
          <w:b/>
        </w:rPr>
        <w:t>d</w:t>
      </w:r>
      <w:r w:rsidRPr="000C4615">
        <w:rPr>
          <w:b/>
        </w:rPr>
        <w:t xml:space="preserve"> as in 4-step RACH. </w:t>
      </w:r>
      <w:proofErr w:type="spellStart"/>
      <w:r>
        <w:rPr>
          <w:b/>
          <w:lang w:eastAsia="x-none"/>
        </w:rPr>
        <w:t>Msg</w:t>
      </w:r>
      <w:r w:rsidRPr="000C4615">
        <w:rPr>
          <w:b/>
          <w:lang w:eastAsia="x-none"/>
        </w:rPr>
        <w:t>A</w:t>
      </w:r>
      <w:proofErr w:type="spellEnd"/>
      <w:r w:rsidRPr="000C4615">
        <w:rPr>
          <w:b/>
          <w:lang w:eastAsia="x-none"/>
        </w:rPr>
        <w:t xml:space="preserve"> should apply fixed MCS and time-frequency resource for transmission.</w:t>
      </w:r>
    </w:p>
    <w:p w14:paraId="53EADBB8" w14:textId="3C988C94" w:rsidR="00385C13" w:rsidRDefault="00385C13" w:rsidP="00385C13">
      <w:pPr>
        <w:rPr>
          <w:b/>
        </w:rPr>
      </w:pPr>
      <w:r w:rsidRPr="000C4615">
        <w:rPr>
          <w:b/>
        </w:rPr>
        <w:t>Proposal</w:t>
      </w:r>
      <w:r>
        <w:rPr>
          <w:b/>
        </w:rPr>
        <w:t xml:space="preserve">2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 xml:space="preserve">: </w:t>
      </w:r>
      <w:proofErr w:type="spellStart"/>
      <w:r>
        <w:rPr>
          <w:b/>
        </w:rPr>
        <w:t>Fallback</w:t>
      </w:r>
      <w:proofErr w:type="spellEnd"/>
      <w:r>
        <w:rPr>
          <w:b/>
        </w:rPr>
        <w:t xml:space="preserve"> scheme based on the </w:t>
      </w:r>
      <w:proofErr w:type="spellStart"/>
      <w:r>
        <w:rPr>
          <w:b/>
        </w:rPr>
        <w:t>MsgA</w:t>
      </w:r>
      <w:proofErr w:type="spellEnd"/>
      <w:r>
        <w:rPr>
          <w:b/>
        </w:rPr>
        <w:t xml:space="preserve"> reception should be supported. UE determine the </w:t>
      </w:r>
      <w:proofErr w:type="spellStart"/>
      <w:r>
        <w:rPr>
          <w:b/>
        </w:rPr>
        <w:t>fallback</w:t>
      </w:r>
      <w:proofErr w:type="spellEnd"/>
      <w:r>
        <w:rPr>
          <w:b/>
        </w:rPr>
        <w:t xml:space="preserve"> switching based on the gNB response among following options.</w:t>
      </w:r>
    </w:p>
    <w:p w14:paraId="73FBFB3B" w14:textId="77777777" w:rsidR="00385C13" w:rsidRPr="000C4615" w:rsidRDefault="00385C13" w:rsidP="00385C13">
      <w:pPr>
        <w:ind w:left="720"/>
        <w:rPr>
          <w:b/>
          <w:lang w:eastAsia="x-none"/>
        </w:rPr>
      </w:pPr>
      <w:r w:rsidRPr="000C4615">
        <w:rPr>
          <w:b/>
          <w:lang w:eastAsia="x-none"/>
        </w:rPr>
        <w:t xml:space="preserve">Option1: UE distinguishes the </w:t>
      </w:r>
      <w:proofErr w:type="spellStart"/>
      <w:r w:rsidRPr="000C4615">
        <w:rPr>
          <w:b/>
          <w:lang w:eastAsia="x-none"/>
        </w:rPr>
        <w:t>fallback</w:t>
      </w:r>
      <w:proofErr w:type="spellEnd"/>
      <w:r w:rsidRPr="000C4615">
        <w:rPr>
          <w:b/>
          <w:lang w:eastAsia="x-none"/>
        </w:rPr>
        <w:t xml:space="preserve"> RAR and </w:t>
      </w:r>
      <w:proofErr w:type="spellStart"/>
      <w:r>
        <w:rPr>
          <w:b/>
          <w:lang w:eastAsia="x-none"/>
        </w:rPr>
        <w:t>MsgB</w:t>
      </w:r>
      <w:proofErr w:type="spellEnd"/>
      <w:r w:rsidRPr="000C4615">
        <w:rPr>
          <w:b/>
          <w:lang w:eastAsia="x-none"/>
        </w:rPr>
        <w:t xml:space="preserve"> by different time/frequency resources. In that case, 2 detection of RA-RNTI scrambled PDCCH will be performed after </w:t>
      </w:r>
      <w:r>
        <w:rPr>
          <w:b/>
          <w:lang w:eastAsia="x-none"/>
        </w:rPr>
        <w:t xml:space="preserve">transmitting </w:t>
      </w:r>
      <w:proofErr w:type="spellStart"/>
      <w:r>
        <w:rPr>
          <w:b/>
          <w:lang w:eastAsia="x-none"/>
        </w:rPr>
        <w:t>MsgA</w:t>
      </w:r>
      <w:proofErr w:type="spellEnd"/>
      <w:r w:rsidRPr="000C4615">
        <w:rPr>
          <w:b/>
          <w:lang w:eastAsia="x-none"/>
        </w:rPr>
        <w:t>.</w:t>
      </w:r>
    </w:p>
    <w:p w14:paraId="24E1FB06" w14:textId="77777777" w:rsidR="00385C13" w:rsidRDefault="00385C13" w:rsidP="00385C13">
      <w:pPr>
        <w:ind w:left="720"/>
        <w:rPr>
          <w:b/>
          <w:lang w:eastAsia="x-none"/>
        </w:rPr>
      </w:pPr>
      <w:r w:rsidRPr="000C4615">
        <w:rPr>
          <w:b/>
          <w:lang w:eastAsia="x-none"/>
        </w:rPr>
        <w:t xml:space="preserve">Option2: UE can differentiate the </w:t>
      </w:r>
      <w:proofErr w:type="spellStart"/>
      <w:r>
        <w:rPr>
          <w:b/>
          <w:lang w:eastAsia="x-none"/>
        </w:rPr>
        <w:t>MsgB</w:t>
      </w:r>
      <w:proofErr w:type="spellEnd"/>
      <w:r w:rsidRPr="000C4615">
        <w:rPr>
          <w:b/>
          <w:lang w:eastAsia="x-none"/>
        </w:rPr>
        <w:t xml:space="preserve"> and </w:t>
      </w:r>
      <w:proofErr w:type="spellStart"/>
      <w:r w:rsidRPr="000C4615">
        <w:rPr>
          <w:b/>
          <w:lang w:eastAsia="x-none"/>
        </w:rPr>
        <w:t>Fallback</w:t>
      </w:r>
      <w:proofErr w:type="spellEnd"/>
      <w:r w:rsidRPr="000C4615">
        <w:rPr>
          <w:b/>
          <w:lang w:eastAsia="x-none"/>
        </w:rPr>
        <w:t xml:space="preserve"> </w:t>
      </w:r>
      <w:r>
        <w:rPr>
          <w:b/>
          <w:lang w:eastAsia="x-none"/>
        </w:rPr>
        <w:t>msg</w:t>
      </w:r>
      <w:r w:rsidRPr="000C4615">
        <w:rPr>
          <w:b/>
          <w:lang w:eastAsia="x-none"/>
        </w:rPr>
        <w:t xml:space="preserve">2 response by MAC. </w:t>
      </w:r>
    </w:p>
    <w:p w14:paraId="53B7F97C" w14:textId="77777777" w:rsidR="00385C13" w:rsidRPr="000C4615" w:rsidRDefault="00385C13" w:rsidP="00FC790E">
      <w:pPr>
        <w:rPr>
          <w:b/>
        </w:rPr>
      </w:pPr>
    </w:p>
    <w:p w14:paraId="7B56241E" w14:textId="05601C9A" w:rsidR="00FC790E" w:rsidRPr="00A05F3F" w:rsidRDefault="00FC790E" w:rsidP="00FC790E">
      <w:pPr>
        <w:rPr>
          <w:b/>
          <w:lang w:eastAsia="zh-CN"/>
        </w:rPr>
      </w:pPr>
      <w:r w:rsidRPr="00A05F3F">
        <w:rPr>
          <w:b/>
          <w:lang w:eastAsia="zh-CN"/>
        </w:rPr>
        <w:t>Proposal2</w:t>
      </w:r>
      <w:r>
        <w:rPr>
          <w:b/>
          <w:lang w:eastAsia="zh-CN"/>
        </w:rPr>
        <w:t xml:space="preserve"> </w:t>
      </w:r>
      <w:r>
        <w:rPr>
          <w:b/>
          <w:lang w:eastAsia="zh-CN"/>
        </w:rPr>
        <w:fldChar w:fldCharType="begin"/>
      </w:r>
      <w:r>
        <w:rPr>
          <w:b/>
          <w:lang w:eastAsia="zh-CN"/>
        </w:rPr>
        <w:instrText xml:space="preserve"> REF _Ref5092304 \r \h </w:instrText>
      </w:r>
      <w:r>
        <w:rPr>
          <w:b/>
          <w:lang w:eastAsia="zh-CN"/>
        </w:rPr>
      </w:r>
      <w:r>
        <w:rPr>
          <w:b/>
          <w:lang w:eastAsia="zh-CN"/>
        </w:rPr>
        <w:fldChar w:fldCharType="separate"/>
      </w:r>
      <w:r w:rsidR="00775A6C">
        <w:rPr>
          <w:b/>
          <w:lang w:eastAsia="zh-CN"/>
        </w:rPr>
        <w:t>[20]</w:t>
      </w:r>
      <w:r>
        <w:rPr>
          <w:b/>
          <w:lang w:eastAsia="zh-CN"/>
        </w:rPr>
        <w:fldChar w:fldCharType="end"/>
      </w:r>
      <w:r w:rsidRPr="00A05F3F">
        <w:rPr>
          <w:b/>
          <w:lang w:eastAsia="zh-CN"/>
        </w:rPr>
        <w:t>:</w:t>
      </w:r>
      <w:r>
        <w:rPr>
          <w:b/>
          <w:lang w:eastAsia="zh-CN"/>
        </w:rPr>
        <w:t xml:space="preserve"> </w:t>
      </w:r>
      <w:r w:rsidRPr="003F0BA6">
        <w:rPr>
          <w:i/>
          <w:lang w:eastAsia="zh-CN"/>
        </w:rPr>
        <w:t xml:space="preserve">FFS the MAC PDU format when to bundle the Msg2-like </w:t>
      </w:r>
      <w:proofErr w:type="spellStart"/>
      <w:r w:rsidRPr="003F0BA6">
        <w:rPr>
          <w:i/>
          <w:lang w:eastAsia="zh-CN"/>
        </w:rPr>
        <w:t>MsgB</w:t>
      </w:r>
      <w:proofErr w:type="spellEnd"/>
      <w:r w:rsidRPr="003F0BA6">
        <w:rPr>
          <w:i/>
          <w:lang w:eastAsia="zh-CN"/>
        </w:rPr>
        <w:t xml:space="preserve"> and conventional Msg2 together.</w:t>
      </w:r>
    </w:p>
    <w:p w14:paraId="54230220" w14:textId="4F68B5BB" w:rsidR="00FC790E" w:rsidRDefault="00FC790E" w:rsidP="00FC790E"/>
    <w:p w14:paraId="736B288C" w14:textId="77777777" w:rsidR="00385C13" w:rsidRDefault="00385C13" w:rsidP="00FC790E"/>
    <w:p w14:paraId="2B543802" w14:textId="77777777" w:rsidR="00FC790E" w:rsidRDefault="00FC790E" w:rsidP="00FE48B1">
      <w:pPr>
        <w:pStyle w:val="Heading2"/>
        <w:numPr>
          <w:ilvl w:val="1"/>
          <w:numId w:val="6"/>
        </w:numPr>
        <w:overflowPunct/>
        <w:autoSpaceDE/>
        <w:autoSpaceDN/>
        <w:adjustRightInd/>
        <w:spacing w:before="40" w:after="0" w:line="259" w:lineRule="auto"/>
        <w:textAlignment w:val="auto"/>
      </w:pPr>
      <w:proofErr w:type="spellStart"/>
      <w:r>
        <w:t>MsgB</w:t>
      </w:r>
      <w:proofErr w:type="spellEnd"/>
      <w:r>
        <w:t xml:space="preserve"> Transmission</w:t>
      </w:r>
    </w:p>
    <w:p w14:paraId="58F5696F" w14:textId="1EF608D0" w:rsidR="00FC790E" w:rsidRDefault="006B0E02" w:rsidP="00FC790E">
      <w:r>
        <w:t xml:space="preserve">Several contributions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_Ref5092098 \r \h </w:instrText>
      </w:r>
      <w:r>
        <w:fldChar w:fldCharType="separate"/>
      </w:r>
      <w:r>
        <w:t>[7]</w:t>
      </w:r>
      <w:r>
        <w:fldChar w:fldCharType="end"/>
      </w:r>
      <w:r>
        <w:t xml:space="preserve"> and </w:t>
      </w:r>
      <w:r>
        <w:fldChar w:fldCharType="begin"/>
      </w:r>
      <w:r>
        <w:instrText xml:space="preserve"> REF _Ref5092129 \r \h </w:instrText>
      </w:r>
      <w:r>
        <w:fldChar w:fldCharType="separate"/>
      </w:r>
      <w:r>
        <w:t>[9]</w:t>
      </w:r>
      <w:r>
        <w:fldChar w:fldCharType="end"/>
      </w:r>
      <w:r>
        <w:t xml:space="preserve">, discussed the scope of </w:t>
      </w:r>
      <w:proofErr w:type="spellStart"/>
      <w:r>
        <w:t>MsgB</w:t>
      </w:r>
      <w:proofErr w:type="spellEnd"/>
      <w:r>
        <w:t xml:space="preserve"> whether it is groupcast or unicast as well as the conditions under which the </w:t>
      </w:r>
      <w:proofErr w:type="spellStart"/>
      <w:r>
        <w:t>MsgB</w:t>
      </w:r>
      <w:proofErr w:type="spellEnd"/>
      <w:r>
        <w:t xml:space="preserve"> is groupcast and unicast.</w:t>
      </w:r>
    </w:p>
    <w:p w14:paraId="2CBACC21" w14:textId="21AA089A" w:rsidR="006B0E02" w:rsidRDefault="006B0E02" w:rsidP="00FC790E">
      <w:r>
        <w:t xml:space="preserve">There was also discussion on when </w:t>
      </w:r>
      <w:proofErr w:type="spellStart"/>
      <w:r>
        <w:t>MsgB</w:t>
      </w:r>
      <w:proofErr w:type="spellEnd"/>
      <w:r>
        <w:t xml:space="preserve"> is sent and when Msg2 is sent. For example, in case </w:t>
      </w:r>
      <w:proofErr w:type="spellStart"/>
      <w:r>
        <w:t>MsgA</w:t>
      </w:r>
      <w:proofErr w:type="spellEnd"/>
      <w:r>
        <w:t xml:space="preserve"> PRACH is detected, but the </w:t>
      </w:r>
      <w:proofErr w:type="spellStart"/>
      <w:r>
        <w:t>MsgA</w:t>
      </w:r>
      <w:proofErr w:type="spellEnd"/>
      <w:r>
        <w:t xml:space="preserve"> PUSCH decoding fails, whether the message sent by the network is </w:t>
      </w:r>
      <w:proofErr w:type="spellStart"/>
      <w:r>
        <w:t>MsgB</w:t>
      </w:r>
      <w:proofErr w:type="spellEnd"/>
      <w:r>
        <w:t xml:space="preserve"> or Msg2.</w:t>
      </w:r>
      <w:r w:rsidR="006A7ECF">
        <w:t xml:space="preserve"> In </w:t>
      </w:r>
      <w:r w:rsidR="006A7ECF">
        <w:fldChar w:fldCharType="begin"/>
      </w:r>
      <w:r w:rsidR="006A7ECF">
        <w:instrText xml:space="preserve"> REF _Ref5092059 \r \h </w:instrText>
      </w:r>
      <w:r w:rsidR="006A7ECF">
        <w:fldChar w:fldCharType="separate"/>
      </w:r>
      <w:r w:rsidR="006A7ECF">
        <w:t>[6]</w:t>
      </w:r>
      <w:r w:rsidR="006A7ECF">
        <w:fldChar w:fldCharType="end"/>
      </w:r>
      <w:r w:rsidR="006A7ECF">
        <w:t>, it considered Msg2 and Msg4 being scheduled in two PDSCH transmissions.</w:t>
      </w:r>
    </w:p>
    <w:p w14:paraId="7DCA3FDE" w14:textId="25666703" w:rsidR="006B0E02" w:rsidRDefault="006B0E02" w:rsidP="006B0E02">
      <w:r>
        <w:t xml:space="preserve">Some contributions, </w:t>
      </w:r>
      <w:r>
        <w:fldChar w:fldCharType="begin"/>
      </w:r>
      <w:r>
        <w:instrText xml:space="preserve"> REF _Ref5092098 \r \h </w:instrText>
      </w:r>
      <w:r>
        <w:fldChar w:fldCharType="separate"/>
      </w:r>
      <w:r>
        <w:t>[7]</w:t>
      </w:r>
      <w:r>
        <w:fldChar w:fldCharType="end"/>
      </w:r>
      <w:r>
        <w:t xml:space="preserve"> and </w:t>
      </w:r>
      <w:r>
        <w:fldChar w:fldCharType="begin"/>
      </w:r>
      <w:r>
        <w:instrText xml:space="preserve"> REF _Ref5092129 \r \h </w:instrText>
      </w:r>
      <w:r>
        <w:fldChar w:fldCharType="separate"/>
      </w:r>
      <w:r>
        <w:t>[9]</w:t>
      </w:r>
      <w:r>
        <w:fldChar w:fldCharType="end"/>
      </w:r>
      <w:r>
        <w:t xml:space="preserve"> considered HARQ combining for </w:t>
      </w:r>
      <w:proofErr w:type="spellStart"/>
      <w:r>
        <w:t>MsgB</w:t>
      </w:r>
      <w:proofErr w:type="spellEnd"/>
      <w:r>
        <w:t>.</w:t>
      </w:r>
      <w:r w:rsidR="006A7ECF">
        <w:t xml:space="preserve"> There was also discussion on how to determine the PUCCH resource used for HARQ feedback of a groupcast transmission </w:t>
      </w:r>
      <w:r w:rsidR="006A7ECF">
        <w:fldChar w:fldCharType="begin"/>
      </w:r>
      <w:r w:rsidR="006A7ECF">
        <w:instrText xml:space="preserve"> REF _Ref5092129 \r \h </w:instrText>
      </w:r>
      <w:r w:rsidR="006A7ECF">
        <w:fldChar w:fldCharType="separate"/>
      </w:r>
      <w:r w:rsidR="006A7ECF">
        <w:t>[9]</w:t>
      </w:r>
      <w:r w:rsidR="006A7ECF">
        <w:fldChar w:fldCharType="end"/>
      </w:r>
      <w:r w:rsidR="006A7ECF">
        <w:t>.</w:t>
      </w:r>
    </w:p>
    <w:p w14:paraId="3D1F01E9" w14:textId="648A9995" w:rsidR="006B0E02" w:rsidRDefault="006B0E02" w:rsidP="006B0E02">
      <w:r>
        <w:lastRenderedPageBreak/>
        <w:t>The CORESE</w:t>
      </w:r>
      <w:r w:rsidR="006A7ECF">
        <w:t>T</w:t>
      </w:r>
      <w:r>
        <w:t xml:space="preserve"> configuration for </w:t>
      </w:r>
      <w:proofErr w:type="spellStart"/>
      <w:r>
        <w:t>MsgB</w:t>
      </w:r>
      <w:proofErr w:type="spellEnd"/>
      <w:r>
        <w:t xml:space="preserve"> was also considered </w:t>
      </w:r>
      <w:r>
        <w:fldChar w:fldCharType="begin"/>
      </w:r>
      <w:r>
        <w:instrText xml:space="preserve"> REF _Ref5092174 \r \h </w:instrText>
      </w:r>
      <w:r>
        <w:fldChar w:fldCharType="separate"/>
      </w:r>
      <w:r>
        <w:t>[11]</w:t>
      </w:r>
      <w:r>
        <w:fldChar w:fldCharType="end"/>
      </w:r>
      <w:r>
        <w:t>.</w:t>
      </w:r>
    </w:p>
    <w:p w14:paraId="6FBCD67E" w14:textId="18096F3B" w:rsidR="00E44C9D" w:rsidRPr="00F76882" w:rsidRDefault="00F76882" w:rsidP="00E44C9D">
      <w:pPr>
        <w:spacing w:before="120" w:after="120"/>
        <w:rPr>
          <w:rFonts w:eastAsia="Batang"/>
          <w:sz w:val="22"/>
          <w:szCs w:val="22"/>
          <w:lang w:eastAsia="ko-KR"/>
        </w:rPr>
      </w:pPr>
      <w:r>
        <w:t>Based on the proposals presented the following potential agreements can be considered:</w:t>
      </w:r>
    </w:p>
    <w:p w14:paraId="35824014" w14:textId="77777777" w:rsidR="006B0E02" w:rsidRDefault="006B0E02" w:rsidP="00FA7871">
      <w:pPr>
        <w:pStyle w:val="Heading3"/>
      </w:pPr>
      <w:r w:rsidRPr="008767E1">
        <w:rPr>
          <w:highlight w:val="magenta"/>
        </w:rPr>
        <w:t>Point of discussion</w:t>
      </w:r>
      <w:r>
        <w:rPr>
          <w:highlight w:val="magenta"/>
        </w:rPr>
        <w:t xml:space="preserve"> 3.2.1</w:t>
      </w:r>
    </w:p>
    <w:p w14:paraId="60E0FDFB" w14:textId="23CD0E1C" w:rsidR="006B0E02" w:rsidRDefault="006B0E02" w:rsidP="006B0E02">
      <w:pPr>
        <w:pStyle w:val="ListParagraph"/>
        <w:widowControl w:val="0"/>
        <w:numPr>
          <w:ilvl w:val="0"/>
          <w:numId w:val="9"/>
        </w:numPr>
        <w:overflowPunct/>
        <w:autoSpaceDE/>
        <w:autoSpaceDN/>
        <w:adjustRightInd/>
        <w:spacing w:after="0"/>
        <w:contextualSpacing w:val="0"/>
        <w:jc w:val="both"/>
        <w:textAlignment w:val="auto"/>
      </w:pPr>
      <w:r>
        <w:t xml:space="preserve">In response to </w:t>
      </w:r>
      <w:proofErr w:type="spellStart"/>
      <w:r>
        <w:t>MsgA</w:t>
      </w:r>
      <w:proofErr w:type="spellEnd"/>
      <w:r>
        <w:t xml:space="preserve"> transmission, </w:t>
      </w:r>
      <w:proofErr w:type="spellStart"/>
      <w:r w:rsidR="0067110F">
        <w:t>gNB</w:t>
      </w:r>
      <w:proofErr w:type="spellEnd"/>
      <w:r w:rsidR="0067110F">
        <w:t xml:space="preserve"> </w:t>
      </w:r>
      <w:r>
        <w:t>can transmit</w:t>
      </w:r>
    </w:p>
    <w:p w14:paraId="327C614C" w14:textId="77777777"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 xml:space="preserve">Option 1: </w:t>
      </w:r>
      <w:proofErr w:type="spellStart"/>
      <w:r>
        <w:t>MsgB</w:t>
      </w:r>
      <w:proofErr w:type="spellEnd"/>
      <w:r>
        <w:t xml:space="preserve"> if </w:t>
      </w:r>
      <w:proofErr w:type="spellStart"/>
      <w:r>
        <w:t>MsgA</w:t>
      </w:r>
      <w:proofErr w:type="spellEnd"/>
      <w:r>
        <w:t xml:space="preserve"> is successfully decoded, and RAR (Msg2-like) if </w:t>
      </w:r>
      <w:proofErr w:type="spellStart"/>
      <w:r>
        <w:t>MsgA’s</w:t>
      </w:r>
      <w:proofErr w:type="spellEnd"/>
      <w:r>
        <w:t xml:space="preserve"> preamble is detected but data is not decoded.</w:t>
      </w:r>
    </w:p>
    <w:p w14:paraId="68AD75A7" w14:textId="77777777"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 xml:space="preserve">Option 2: </w:t>
      </w:r>
      <w:proofErr w:type="spellStart"/>
      <w:r>
        <w:t>MsgB</w:t>
      </w:r>
      <w:proofErr w:type="spellEnd"/>
      <w:r>
        <w:t xml:space="preserve"> which can contain RAR and/or contention resolution.</w:t>
      </w:r>
    </w:p>
    <w:p w14:paraId="618767B9" w14:textId="77777777" w:rsidR="006B0E02" w:rsidRDefault="006B0E02" w:rsidP="006B0E02">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2263"/>
        <w:gridCol w:w="7699"/>
      </w:tblGrid>
      <w:tr w:rsidR="006B0E02" w:rsidRPr="00F470BD" w14:paraId="09E3B3F9" w14:textId="77777777" w:rsidTr="00C30627">
        <w:tc>
          <w:tcPr>
            <w:tcW w:w="2263" w:type="dxa"/>
            <w:shd w:val="clear" w:color="auto" w:fill="002060"/>
          </w:tcPr>
          <w:p w14:paraId="22A31F2B" w14:textId="77777777" w:rsidR="006B0E02" w:rsidRPr="00F470BD" w:rsidRDefault="006B0E02" w:rsidP="00C30627">
            <w:pPr>
              <w:rPr>
                <w:b/>
                <w:color w:val="FFFFFF" w:themeColor="background1"/>
              </w:rPr>
            </w:pPr>
            <w:r w:rsidRPr="00F470BD">
              <w:rPr>
                <w:b/>
                <w:color w:val="FFFFFF" w:themeColor="background1"/>
              </w:rPr>
              <w:t>Company</w:t>
            </w:r>
          </w:p>
        </w:tc>
        <w:tc>
          <w:tcPr>
            <w:tcW w:w="7699" w:type="dxa"/>
            <w:shd w:val="clear" w:color="auto" w:fill="002060"/>
          </w:tcPr>
          <w:p w14:paraId="66EF6ADE"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s on point of discussion 3.2.1</w:t>
            </w:r>
          </w:p>
        </w:tc>
      </w:tr>
      <w:tr w:rsidR="008F266C" w14:paraId="59897AD6" w14:textId="77777777" w:rsidTr="00C30627">
        <w:tc>
          <w:tcPr>
            <w:tcW w:w="2263" w:type="dxa"/>
          </w:tcPr>
          <w:p w14:paraId="7F7C0B74" w14:textId="6B646287" w:rsidR="008F266C" w:rsidRDefault="008F266C" w:rsidP="00C30627">
            <w:r>
              <w:t>Sony</w:t>
            </w:r>
          </w:p>
        </w:tc>
        <w:tc>
          <w:tcPr>
            <w:tcW w:w="7699" w:type="dxa"/>
          </w:tcPr>
          <w:p w14:paraId="0524B7A7" w14:textId="77777777" w:rsidR="008F266C" w:rsidRDefault="008F266C" w:rsidP="000C4BB4">
            <w:pPr>
              <w:widowControl w:val="0"/>
              <w:overflowPunct/>
              <w:autoSpaceDE/>
              <w:autoSpaceDN/>
              <w:adjustRightInd/>
              <w:spacing w:after="0"/>
              <w:jc w:val="both"/>
              <w:textAlignment w:val="auto"/>
            </w:pPr>
            <w:proofErr w:type="spellStart"/>
            <w:r>
              <w:t>MsgB</w:t>
            </w:r>
            <w:proofErr w:type="spellEnd"/>
            <w:r>
              <w:t xml:space="preserve"> if </w:t>
            </w:r>
            <w:proofErr w:type="spellStart"/>
            <w:r>
              <w:t>MsgA</w:t>
            </w:r>
            <w:proofErr w:type="spellEnd"/>
            <w:r>
              <w:t xml:space="preserve"> is successfully decoded, and RAR (Msg2-like) if </w:t>
            </w:r>
            <w:proofErr w:type="spellStart"/>
            <w:r>
              <w:t>MsgA’s</w:t>
            </w:r>
            <w:proofErr w:type="spellEnd"/>
            <w:r>
              <w:t xml:space="preserve"> preamble is detected but data is not decoded.</w:t>
            </w:r>
          </w:p>
          <w:p w14:paraId="54D06397" w14:textId="77777777" w:rsidR="008F266C" w:rsidRDefault="008F266C" w:rsidP="00C30627"/>
        </w:tc>
      </w:tr>
      <w:tr w:rsidR="008F266C" w14:paraId="16C3BCD1" w14:textId="77777777" w:rsidTr="00C30627">
        <w:tc>
          <w:tcPr>
            <w:tcW w:w="2263" w:type="dxa"/>
          </w:tcPr>
          <w:p w14:paraId="0A3A3B90" w14:textId="77777777" w:rsidR="008F266C" w:rsidRDefault="008F266C" w:rsidP="00C30627"/>
        </w:tc>
        <w:tc>
          <w:tcPr>
            <w:tcW w:w="7699" w:type="dxa"/>
          </w:tcPr>
          <w:p w14:paraId="770BB24A" w14:textId="77777777" w:rsidR="008F266C" w:rsidRDefault="008F266C" w:rsidP="00C30627"/>
        </w:tc>
      </w:tr>
      <w:tr w:rsidR="008F266C" w14:paraId="048A2968" w14:textId="77777777" w:rsidTr="00C30627">
        <w:tc>
          <w:tcPr>
            <w:tcW w:w="2263" w:type="dxa"/>
          </w:tcPr>
          <w:p w14:paraId="6E2F622F" w14:textId="77777777" w:rsidR="008F266C" w:rsidRDefault="008F266C" w:rsidP="00C30627"/>
        </w:tc>
        <w:tc>
          <w:tcPr>
            <w:tcW w:w="7699" w:type="dxa"/>
          </w:tcPr>
          <w:p w14:paraId="2AD6911F" w14:textId="77777777" w:rsidR="008F266C" w:rsidRDefault="008F266C" w:rsidP="00C30627"/>
        </w:tc>
      </w:tr>
      <w:tr w:rsidR="008F266C" w14:paraId="7A0720CE" w14:textId="77777777" w:rsidTr="00C30627">
        <w:tc>
          <w:tcPr>
            <w:tcW w:w="2263" w:type="dxa"/>
          </w:tcPr>
          <w:p w14:paraId="436337C6" w14:textId="77777777" w:rsidR="008F266C" w:rsidRDefault="008F266C" w:rsidP="00C30627"/>
        </w:tc>
        <w:tc>
          <w:tcPr>
            <w:tcW w:w="7699" w:type="dxa"/>
          </w:tcPr>
          <w:p w14:paraId="505F7B39" w14:textId="77777777" w:rsidR="008F266C" w:rsidRDefault="008F266C" w:rsidP="00C30627"/>
        </w:tc>
      </w:tr>
    </w:tbl>
    <w:p w14:paraId="7E827CA3" w14:textId="77777777" w:rsidR="006B0E02" w:rsidRDefault="006B0E02" w:rsidP="006B0E02">
      <w:pPr>
        <w:widowControl w:val="0"/>
        <w:overflowPunct/>
        <w:autoSpaceDE/>
        <w:autoSpaceDN/>
        <w:adjustRightInd/>
        <w:spacing w:after="0"/>
        <w:jc w:val="both"/>
        <w:textAlignment w:val="auto"/>
      </w:pPr>
    </w:p>
    <w:p w14:paraId="6EF47884" w14:textId="77777777" w:rsidR="006B0E02" w:rsidRDefault="006B0E02" w:rsidP="006B0E02">
      <w:pPr>
        <w:widowControl w:val="0"/>
        <w:overflowPunct/>
        <w:autoSpaceDE/>
        <w:autoSpaceDN/>
        <w:adjustRightInd/>
        <w:spacing w:after="0"/>
        <w:jc w:val="both"/>
        <w:textAlignment w:val="auto"/>
      </w:pPr>
    </w:p>
    <w:p w14:paraId="33C0512C" w14:textId="77777777" w:rsidR="006B0E02" w:rsidRDefault="006B0E02" w:rsidP="006B0E02">
      <w:pPr>
        <w:widowControl w:val="0"/>
        <w:overflowPunct/>
        <w:autoSpaceDE/>
        <w:autoSpaceDN/>
        <w:adjustRightInd/>
        <w:spacing w:after="0"/>
        <w:jc w:val="both"/>
        <w:textAlignment w:val="auto"/>
      </w:pPr>
    </w:p>
    <w:p w14:paraId="73F6CA24" w14:textId="77777777" w:rsidR="006B0E02" w:rsidRDefault="006B0E02" w:rsidP="006B0E02">
      <w:pPr>
        <w:widowControl w:val="0"/>
        <w:overflowPunct/>
        <w:autoSpaceDE/>
        <w:autoSpaceDN/>
        <w:adjustRightInd/>
        <w:spacing w:after="0"/>
        <w:jc w:val="both"/>
        <w:textAlignment w:val="auto"/>
      </w:pPr>
    </w:p>
    <w:p w14:paraId="5DB5BA04" w14:textId="77777777" w:rsidR="006B0E02" w:rsidRDefault="006B0E02" w:rsidP="00FA7871">
      <w:pPr>
        <w:pStyle w:val="Heading3"/>
      </w:pPr>
      <w:r w:rsidRPr="008767E1">
        <w:rPr>
          <w:highlight w:val="magenta"/>
        </w:rPr>
        <w:lastRenderedPageBreak/>
        <w:t>Point of discussion</w:t>
      </w:r>
      <w:r>
        <w:rPr>
          <w:highlight w:val="magenta"/>
        </w:rPr>
        <w:t xml:space="preserve"> 3.2.2</w:t>
      </w:r>
    </w:p>
    <w:p w14:paraId="1FAE1DDF" w14:textId="77777777" w:rsidR="006B0E02" w:rsidRDefault="006B0E02" w:rsidP="006B0E02">
      <w:pPr>
        <w:pStyle w:val="ListParagraph"/>
        <w:widowControl w:val="0"/>
        <w:numPr>
          <w:ilvl w:val="0"/>
          <w:numId w:val="9"/>
        </w:numPr>
        <w:overflowPunct/>
        <w:autoSpaceDE/>
        <w:autoSpaceDN/>
        <w:adjustRightInd/>
        <w:spacing w:after="0"/>
        <w:contextualSpacing w:val="0"/>
        <w:jc w:val="both"/>
        <w:textAlignment w:val="auto"/>
      </w:pPr>
      <w:r>
        <w:t xml:space="preserve">Content of </w:t>
      </w:r>
      <w:proofErr w:type="spellStart"/>
      <w:r>
        <w:t>MsgB</w:t>
      </w:r>
      <w:proofErr w:type="spellEnd"/>
      <w:r>
        <w:t xml:space="preserve"> in a single PDSCH transmission</w:t>
      </w:r>
    </w:p>
    <w:p w14:paraId="75BCB57F" w14:textId="77777777"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Separate PDSCH transmissions for RAR (Msg2-like content) and Contention Resolution (Msg-4 like content)</w:t>
      </w:r>
    </w:p>
    <w:p w14:paraId="638BBFE5" w14:textId="0CA306BE"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 xml:space="preserve">A single PDSCH transmission of </w:t>
      </w:r>
      <w:proofErr w:type="spellStart"/>
      <w:r>
        <w:t>MsgB</w:t>
      </w:r>
      <w:proofErr w:type="spellEnd"/>
      <w:r>
        <w:t xml:space="preserve"> can include RAR (Msg2-like content) and Contention Resolution </w:t>
      </w:r>
      <w:r w:rsidR="00B611E9">
        <w:t xml:space="preserve">information </w:t>
      </w:r>
      <w:r>
        <w:t>Msg-4 like content)</w:t>
      </w:r>
    </w:p>
    <w:p w14:paraId="034DB0A7" w14:textId="77777777" w:rsidR="006B0E02" w:rsidRDefault="006B0E02" w:rsidP="006B0E02"/>
    <w:tbl>
      <w:tblPr>
        <w:tblStyle w:val="TableGrid"/>
        <w:tblW w:w="0" w:type="auto"/>
        <w:tblLook w:val="04A0" w:firstRow="1" w:lastRow="0" w:firstColumn="1" w:lastColumn="0" w:noHBand="0" w:noVBand="1"/>
      </w:tblPr>
      <w:tblGrid>
        <w:gridCol w:w="2263"/>
        <w:gridCol w:w="7699"/>
      </w:tblGrid>
      <w:tr w:rsidR="006B0E02" w:rsidRPr="00F470BD" w14:paraId="61F81670" w14:textId="77777777" w:rsidTr="00C30627">
        <w:tc>
          <w:tcPr>
            <w:tcW w:w="2263" w:type="dxa"/>
            <w:shd w:val="clear" w:color="auto" w:fill="002060"/>
          </w:tcPr>
          <w:p w14:paraId="567E9ED4" w14:textId="77777777" w:rsidR="006B0E02" w:rsidRPr="00F470BD" w:rsidRDefault="006B0E02" w:rsidP="00C30627">
            <w:pPr>
              <w:rPr>
                <w:b/>
                <w:color w:val="FFFFFF" w:themeColor="background1"/>
              </w:rPr>
            </w:pPr>
            <w:r w:rsidRPr="00F470BD">
              <w:rPr>
                <w:b/>
                <w:color w:val="FFFFFF" w:themeColor="background1"/>
              </w:rPr>
              <w:t>Company</w:t>
            </w:r>
          </w:p>
        </w:tc>
        <w:tc>
          <w:tcPr>
            <w:tcW w:w="7699" w:type="dxa"/>
            <w:shd w:val="clear" w:color="auto" w:fill="002060"/>
          </w:tcPr>
          <w:p w14:paraId="52A012A5"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s on point of discussion 3.2.2</w:t>
            </w:r>
          </w:p>
        </w:tc>
      </w:tr>
      <w:tr w:rsidR="006B0E02" w14:paraId="3FEB5CA3" w14:textId="77777777" w:rsidTr="00C30627">
        <w:tc>
          <w:tcPr>
            <w:tcW w:w="2263" w:type="dxa"/>
          </w:tcPr>
          <w:p w14:paraId="0581A002" w14:textId="77777777" w:rsidR="006B0E02" w:rsidRDefault="006B0E02" w:rsidP="00C30627"/>
        </w:tc>
        <w:tc>
          <w:tcPr>
            <w:tcW w:w="7699" w:type="dxa"/>
          </w:tcPr>
          <w:p w14:paraId="58E40D9E" w14:textId="77777777" w:rsidR="006B0E02" w:rsidRDefault="006B0E02" w:rsidP="00C30627"/>
        </w:tc>
      </w:tr>
      <w:tr w:rsidR="006B0E02" w14:paraId="1036E1A5" w14:textId="77777777" w:rsidTr="00C30627">
        <w:tc>
          <w:tcPr>
            <w:tcW w:w="2263" w:type="dxa"/>
          </w:tcPr>
          <w:p w14:paraId="434DA4D1" w14:textId="77777777" w:rsidR="006B0E02" w:rsidRDefault="006B0E02" w:rsidP="00C30627"/>
        </w:tc>
        <w:tc>
          <w:tcPr>
            <w:tcW w:w="7699" w:type="dxa"/>
          </w:tcPr>
          <w:p w14:paraId="14B8CA55" w14:textId="77777777" w:rsidR="006B0E02" w:rsidRDefault="006B0E02" w:rsidP="00C30627"/>
        </w:tc>
      </w:tr>
      <w:tr w:rsidR="006B0E02" w14:paraId="416758BE" w14:textId="77777777" w:rsidTr="00C30627">
        <w:tc>
          <w:tcPr>
            <w:tcW w:w="2263" w:type="dxa"/>
          </w:tcPr>
          <w:p w14:paraId="247B245A" w14:textId="77777777" w:rsidR="006B0E02" w:rsidRDefault="006B0E02" w:rsidP="00C30627"/>
        </w:tc>
        <w:tc>
          <w:tcPr>
            <w:tcW w:w="7699" w:type="dxa"/>
          </w:tcPr>
          <w:p w14:paraId="232E4705" w14:textId="77777777" w:rsidR="006B0E02" w:rsidRDefault="006B0E02" w:rsidP="00C30627"/>
        </w:tc>
      </w:tr>
      <w:tr w:rsidR="006B0E02" w14:paraId="2DE7A2A5" w14:textId="77777777" w:rsidTr="00C30627">
        <w:tc>
          <w:tcPr>
            <w:tcW w:w="2263" w:type="dxa"/>
          </w:tcPr>
          <w:p w14:paraId="34C44744" w14:textId="77777777" w:rsidR="006B0E02" w:rsidRDefault="006B0E02" w:rsidP="00C30627"/>
        </w:tc>
        <w:tc>
          <w:tcPr>
            <w:tcW w:w="7699" w:type="dxa"/>
          </w:tcPr>
          <w:p w14:paraId="68EED82A" w14:textId="77777777" w:rsidR="006B0E02" w:rsidRDefault="006B0E02" w:rsidP="00C30627"/>
        </w:tc>
      </w:tr>
    </w:tbl>
    <w:p w14:paraId="2A57502F" w14:textId="57DB2DF5" w:rsidR="006B0E02" w:rsidRDefault="006B0E02" w:rsidP="006B0E02"/>
    <w:p w14:paraId="1638CA41" w14:textId="77777777" w:rsidR="006A7ECF" w:rsidRDefault="006A7ECF" w:rsidP="00FA7871">
      <w:pPr>
        <w:pStyle w:val="Heading3"/>
      </w:pPr>
      <w:r w:rsidRPr="008767E1">
        <w:rPr>
          <w:highlight w:val="magenta"/>
        </w:rPr>
        <w:t>Point of discussion</w:t>
      </w:r>
      <w:r>
        <w:rPr>
          <w:highlight w:val="magenta"/>
        </w:rPr>
        <w:t xml:space="preserve"> 3.2.3</w:t>
      </w:r>
    </w:p>
    <w:p w14:paraId="1BB3E9CB" w14:textId="72CEDF51" w:rsidR="006A7ECF" w:rsidRDefault="006A7ECF" w:rsidP="006A7ECF">
      <w:r>
        <w:t xml:space="preserve">Scope of </w:t>
      </w:r>
      <w:proofErr w:type="spellStart"/>
      <w:r>
        <w:t>MsgB</w:t>
      </w:r>
      <w:proofErr w:type="spellEnd"/>
    </w:p>
    <w:p w14:paraId="601CE3D7" w14:textId="50A327C6" w:rsidR="006A7ECF" w:rsidRDefault="006A7ECF" w:rsidP="006A7ECF">
      <w:pPr>
        <w:pStyle w:val="ListParagraph"/>
        <w:numPr>
          <w:ilvl w:val="0"/>
          <w:numId w:val="9"/>
        </w:numPr>
      </w:pPr>
      <w:r>
        <w:t>Unicast or groupcast under what conditions</w:t>
      </w:r>
    </w:p>
    <w:p w14:paraId="1E39C65A" w14:textId="133FECBD" w:rsidR="006A7ECF" w:rsidRDefault="006A7ECF" w:rsidP="006A7ECF">
      <w:r>
        <w:t>Support of HARQ retransmissions</w:t>
      </w:r>
      <w:r w:rsidR="00694375">
        <w:t xml:space="preserve"> for </w:t>
      </w:r>
      <w:proofErr w:type="spellStart"/>
      <w:r w:rsidR="00694375">
        <w:t>MsgB</w:t>
      </w:r>
      <w:proofErr w:type="spellEnd"/>
    </w:p>
    <w:p w14:paraId="4F5D99CE" w14:textId="58BA3865" w:rsidR="006A7ECF" w:rsidRDefault="006A7ECF" w:rsidP="006A7ECF">
      <w:pPr>
        <w:pStyle w:val="ListParagraph"/>
        <w:numPr>
          <w:ilvl w:val="0"/>
          <w:numId w:val="9"/>
        </w:numPr>
      </w:pPr>
      <w:r>
        <w:t xml:space="preserve">If </w:t>
      </w:r>
      <w:proofErr w:type="spellStart"/>
      <w:r>
        <w:t>MsgB</w:t>
      </w:r>
      <w:proofErr w:type="spellEnd"/>
      <w:r>
        <w:t xml:space="preserve"> is groupcast are HARQ retransmissions</w:t>
      </w:r>
      <w:r w:rsidR="00694375">
        <w:t xml:space="preserve"> supported.</w:t>
      </w:r>
    </w:p>
    <w:p w14:paraId="2CD424E9" w14:textId="2592F2BD" w:rsidR="006A7ECF" w:rsidRDefault="006A7ECF" w:rsidP="006A7ECF">
      <w:pPr>
        <w:pStyle w:val="ListParagraph"/>
        <w:numPr>
          <w:ilvl w:val="0"/>
          <w:numId w:val="9"/>
        </w:numPr>
      </w:pPr>
      <w:r>
        <w:lastRenderedPageBreak/>
        <w:t xml:space="preserve">If </w:t>
      </w:r>
      <w:proofErr w:type="spellStart"/>
      <w:r>
        <w:t>MsgB</w:t>
      </w:r>
      <w:proofErr w:type="spellEnd"/>
      <w:r>
        <w:t xml:space="preserve"> is </w:t>
      </w:r>
      <w:r w:rsidR="00694375">
        <w:t>uncast are HARQ retransmissions supported.</w:t>
      </w:r>
    </w:p>
    <w:tbl>
      <w:tblPr>
        <w:tblStyle w:val="TableGrid"/>
        <w:tblW w:w="0" w:type="auto"/>
        <w:tblLook w:val="04A0" w:firstRow="1" w:lastRow="0" w:firstColumn="1" w:lastColumn="0" w:noHBand="0" w:noVBand="1"/>
      </w:tblPr>
      <w:tblGrid>
        <w:gridCol w:w="2263"/>
        <w:gridCol w:w="7699"/>
      </w:tblGrid>
      <w:tr w:rsidR="006A7ECF" w:rsidRPr="00F470BD" w14:paraId="138675F4" w14:textId="77777777" w:rsidTr="00C30627">
        <w:tc>
          <w:tcPr>
            <w:tcW w:w="2263" w:type="dxa"/>
            <w:shd w:val="clear" w:color="auto" w:fill="002060"/>
          </w:tcPr>
          <w:p w14:paraId="54E2407D" w14:textId="77777777" w:rsidR="006A7ECF" w:rsidRPr="00F470BD" w:rsidRDefault="006A7ECF" w:rsidP="00C30627">
            <w:pPr>
              <w:rPr>
                <w:b/>
                <w:color w:val="FFFFFF" w:themeColor="background1"/>
              </w:rPr>
            </w:pPr>
            <w:r w:rsidRPr="00F470BD">
              <w:rPr>
                <w:b/>
                <w:color w:val="FFFFFF" w:themeColor="background1"/>
              </w:rPr>
              <w:t>Company</w:t>
            </w:r>
          </w:p>
        </w:tc>
        <w:tc>
          <w:tcPr>
            <w:tcW w:w="7699" w:type="dxa"/>
            <w:shd w:val="clear" w:color="auto" w:fill="002060"/>
          </w:tcPr>
          <w:p w14:paraId="06D0CE49" w14:textId="501C5E3D" w:rsidR="006A7ECF" w:rsidRPr="00F470BD" w:rsidRDefault="006A7ECF" w:rsidP="00C30627">
            <w:pPr>
              <w:rPr>
                <w:b/>
                <w:color w:val="FFFFFF" w:themeColor="background1"/>
              </w:rPr>
            </w:pPr>
            <w:r w:rsidRPr="00F470BD">
              <w:rPr>
                <w:b/>
                <w:color w:val="FFFFFF" w:themeColor="background1"/>
              </w:rPr>
              <w:t>Comment</w:t>
            </w:r>
            <w:r>
              <w:rPr>
                <w:b/>
                <w:color w:val="FFFFFF" w:themeColor="background1"/>
              </w:rPr>
              <w:t>s on point of discussion 3.2.</w:t>
            </w:r>
            <w:r w:rsidR="00694375">
              <w:rPr>
                <w:b/>
                <w:color w:val="FFFFFF" w:themeColor="background1"/>
              </w:rPr>
              <w:t>3</w:t>
            </w:r>
          </w:p>
        </w:tc>
      </w:tr>
      <w:tr w:rsidR="006A7ECF" w14:paraId="1630EAA2" w14:textId="77777777" w:rsidTr="00C30627">
        <w:tc>
          <w:tcPr>
            <w:tcW w:w="2263" w:type="dxa"/>
          </w:tcPr>
          <w:p w14:paraId="2867C44B" w14:textId="77777777" w:rsidR="006A7ECF" w:rsidRDefault="006A7ECF" w:rsidP="00C30627"/>
        </w:tc>
        <w:tc>
          <w:tcPr>
            <w:tcW w:w="7699" w:type="dxa"/>
          </w:tcPr>
          <w:p w14:paraId="2FE242FF" w14:textId="77777777" w:rsidR="006A7ECF" w:rsidRDefault="006A7ECF" w:rsidP="00C30627"/>
        </w:tc>
      </w:tr>
      <w:tr w:rsidR="006A7ECF" w14:paraId="762E99CE" w14:textId="77777777" w:rsidTr="00C30627">
        <w:tc>
          <w:tcPr>
            <w:tcW w:w="2263" w:type="dxa"/>
          </w:tcPr>
          <w:p w14:paraId="6DA612F4" w14:textId="77777777" w:rsidR="006A7ECF" w:rsidRDefault="006A7ECF" w:rsidP="00C30627"/>
        </w:tc>
        <w:tc>
          <w:tcPr>
            <w:tcW w:w="7699" w:type="dxa"/>
          </w:tcPr>
          <w:p w14:paraId="17320D22" w14:textId="77777777" w:rsidR="006A7ECF" w:rsidRDefault="006A7ECF" w:rsidP="00C30627"/>
        </w:tc>
      </w:tr>
      <w:tr w:rsidR="006A7ECF" w14:paraId="0314EC56" w14:textId="77777777" w:rsidTr="00C30627">
        <w:tc>
          <w:tcPr>
            <w:tcW w:w="2263" w:type="dxa"/>
          </w:tcPr>
          <w:p w14:paraId="74CF6679" w14:textId="77777777" w:rsidR="006A7ECF" w:rsidRDefault="006A7ECF" w:rsidP="00C30627"/>
        </w:tc>
        <w:tc>
          <w:tcPr>
            <w:tcW w:w="7699" w:type="dxa"/>
          </w:tcPr>
          <w:p w14:paraId="539B2CDD" w14:textId="77777777" w:rsidR="006A7ECF" w:rsidRDefault="006A7ECF" w:rsidP="00C30627"/>
        </w:tc>
      </w:tr>
      <w:tr w:rsidR="006A7ECF" w14:paraId="23AE8224" w14:textId="77777777" w:rsidTr="00C30627">
        <w:tc>
          <w:tcPr>
            <w:tcW w:w="2263" w:type="dxa"/>
          </w:tcPr>
          <w:p w14:paraId="54BB4EBF" w14:textId="77777777" w:rsidR="006A7ECF" w:rsidRDefault="006A7ECF" w:rsidP="00C30627"/>
        </w:tc>
        <w:tc>
          <w:tcPr>
            <w:tcW w:w="7699" w:type="dxa"/>
          </w:tcPr>
          <w:p w14:paraId="30C8D560" w14:textId="77777777" w:rsidR="006A7ECF" w:rsidRDefault="006A7ECF" w:rsidP="00C30627"/>
        </w:tc>
      </w:tr>
    </w:tbl>
    <w:p w14:paraId="0E7EE6D9" w14:textId="77777777" w:rsidR="006A7ECF" w:rsidRDefault="006A7ECF" w:rsidP="006B0E02"/>
    <w:p w14:paraId="0B48EF24" w14:textId="71F34E44" w:rsidR="006A7ECF" w:rsidRDefault="006A7ECF" w:rsidP="00FA7871">
      <w:pPr>
        <w:pStyle w:val="Heading3"/>
      </w:pPr>
      <w:r w:rsidRPr="008767E1">
        <w:rPr>
          <w:highlight w:val="magenta"/>
        </w:rPr>
        <w:t>Point of discussion</w:t>
      </w:r>
      <w:r>
        <w:rPr>
          <w:highlight w:val="magenta"/>
        </w:rPr>
        <w:t xml:space="preserve"> 3.2.</w:t>
      </w:r>
      <w:r w:rsidR="00694375">
        <w:rPr>
          <w:highlight w:val="magenta"/>
        </w:rPr>
        <w:t>4</w:t>
      </w:r>
    </w:p>
    <w:p w14:paraId="6F9D9423" w14:textId="6CBFE6C8" w:rsidR="006A7ECF" w:rsidRDefault="006A7ECF" w:rsidP="006B0E02">
      <w:r>
        <w:t xml:space="preserve">CORESET/CSS configuration for </w:t>
      </w:r>
      <w:proofErr w:type="spellStart"/>
      <w:r>
        <w:t>MsgB</w:t>
      </w:r>
      <w:proofErr w:type="spellEnd"/>
    </w:p>
    <w:p w14:paraId="19056C7D" w14:textId="0B6BAB39" w:rsidR="006A7ECF" w:rsidRDefault="006A7ECF" w:rsidP="006A7ECF">
      <w:pPr>
        <w:pStyle w:val="ListParagraph"/>
        <w:numPr>
          <w:ilvl w:val="0"/>
          <w:numId w:val="9"/>
        </w:numPr>
      </w:pPr>
      <w:r>
        <w:t>Configured CORESET/CSS</w:t>
      </w:r>
    </w:p>
    <w:p w14:paraId="3C945B03" w14:textId="2474E38A" w:rsidR="006A7ECF" w:rsidRDefault="006A7ECF" w:rsidP="006A7ECF">
      <w:pPr>
        <w:pStyle w:val="ListParagraph"/>
        <w:numPr>
          <w:ilvl w:val="0"/>
          <w:numId w:val="9"/>
        </w:numPr>
      </w:pPr>
      <w:r>
        <w:t>Reuse the 4-step RACH CORESET/CSS</w:t>
      </w:r>
    </w:p>
    <w:tbl>
      <w:tblPr>
        <w:tblStyle w:val="TableGrid"/>
        <w:tblW w:w="0" w:type="auto"/>
        <w:tblLook w:val="04A0" w:firstRow="1" w:lastRow="0" w:firstColumn="1" w:lastColumn="0" w:noHBand="0" w:noVBand="1"/>
      </w:tblPr>
      <w:tblGrid>
        <w:gridCol w:w="2263"/>
        <w:gridCol w:w="7699"/>
      </w:tblGrid>
      <w:tr w:rsidR="006A7ECF" w:rsidRPr="00F470BD" w14:paraId="19C284EE" w14:textId="77777777" w:rsidTr="00C30627">
        <w:tc>
          <w:tcPr>
            <w:tcW w:w="2263" w:type="dxa"/>
            <w:shd w:val="clear" w:color="auto" w:fill="002060"/>
          </w:tcPr>
          <w:p w14:paraId="21BDDCB1" w14:textId="77777777" w:rsidR="006A7ECF" w:rsidRPr="00F470BD" w:rsidRDefault="006A7ECF" w:rsidP="00C30627">
            <w:pPr>
              <w:rPr>
                <w:b/>
                <w:color w:val="FFFFFF" w:themeColor="background1"/>
              </w:rPr>
            </w:pPr>
            <w:r w:rsidRPr="00F470BD">
              <w:rPr>
                <w:b/>
                <w:color w:val="FFFFFF" w:themeColor="background1"/>
              </w:rPr>
              <w:t>Company</w:t>
            </w:r>
          </w:p>
        </w:tc>
        <w:tc>
          <w:tcPr>
            <w:tcW w:w="7699" w:type="dxa"/>
            <w:shd w:val="clear" w:color="auto" w:fill="002060"/>
          </w:tcPr>
          <w:p w14:paraId="0BC82F12" w14:textId="29D0F847" w:rsidR="006A7ECF" w:rsidRPr="00F470BD" w:rsidRDefault="006A7ECF" w:rsidP="00C30627">
            <w:pPr>
              <w:rPr>
                <w:b/>
                <w:color w:val="FFFFFF" w:themeColor="background1"/>
              </w:rPr>
            </w:pPr>
            <w:r w:rsidRPr="00F470BD">
              <w:rPr>
                <w:b/>
                <w:color w:val="FFFFFF" w:themeColor="background1"/>
              </w:rPr>
              <w:t>Comment</w:t>
            </w:r>
            <w:r>
              <w:rPr>
                <w:b/>
                <w:color w:val="FFFFFF" w:themeColor="background1"/>
              </w:rPr>
              <w:t>s on point of discussion 3.2.</w:t>
            </w:r>
            <w:r w:rsidR="00694375">
              <w:rPr>
                <w:b/>
                <w:color w:val="FFFFFF" w:themeColor="background1"/>
              </w:rPr>
              <w:t>4</w:t>
            </w:r>
          </w:p>
        </w:tc>
      </w:tr>
      <w:tr w:rsidR="006A7ECF" w14:paraId="403688EB" w14:textId="77777777" w:rsidTr="00C30627">
        <w:tc>
          <w:tcPr>
            <w:tcW w:w="2263" w:type="dxa"/>
          </w:tcPr>
          <w:p w14:paraId="56726B90" w14:textId="77777777" w:rsidR="006A7ECF" w:rsidRDefault="006A7ECF" w:rsidP="00C30627"/>
        </w:tc>
        <w:tc>
          <w:tcPr>
            <w:tcW w:w="7699" w:type="dxa"/>
          </w:tcPr>
          <w:p w14:paraId="7E9549A0" w14:textId="77777777" w:rsidR="006A7ECF" w:rsidRDefault="006A7ECF" w:rsidP="00C30627"/>
        </w:tc>
      </w:tr>
      <w:tr w:rsidR="006A7ECF" w14:paraId="2161DC16" w14:textId="77777777" w:rsidTr="00C30627">
        <w:tc>
          <w:tcPr>
            <w:tcW w:w="2263" w:type="dxa"/>
          </w:tcPr>
          <w:p w14:paraId="072F7AB6" w14:textId="77777777" w:rsidR="006A7ECF" w:rsidRDefault="006A7ECF" w:rsidP="00C30627"/>
        </w:tc>
        <w:tc>
          <w:tcPr>
            <w:tcW w:w="7699" w:type="dxa"/>
          </w:tcPr>
          <w:p w14:paraId="43835BB4" w14:textId="77777777" w:rsidR="006A7ECF" w:rsidRDefault="006A7ECF" w:rsidP="00C30627"/>
        </w:tc>
      </w:tr>
      <w:tr w:rsidR="006A7ECF" w14:paraId="22040E21" w14:textId="77777777" w:rsidTr="00C30627">
        <w:tc>
          <w:tcPr>
            <w:tcW w:w="2263" w:type="dxa"/>
          </w:tcPr>
          <w:p w14:paraId="42450DB6" w14:textId="77777777" w:rsidR="006A7ECF" w:rsidRDefault="006A7ECF" w:rsidP="00C30627"/>
        </w:tc>
        <w:tc>
          <w:tcPr>
            <w:tcW w:w="7699" w:type="dxa"/>
          </w:tcPr>
          <w:p w14:paraId="6E2BD129" w14:textId="77777777" w:rsidR="006A7ECF" w:rsidRDefault="006A7ECF" w:rsidP="00C30627"/>
        </w:tc>
      </w:tr>
      <w:tr w:rsidR="006A7ECF" w14:paraId="72C0571F" w14:textId="77777777" w:rsidTr="00C30627">
        <w:tc>
          <w:tcPr>
            <w:tcW w:w="2263" w:type="dxa"/>
          </w:tcPr>
          <w:p w14:paraId="109EC1C3" w14:textId="77777777" w:rsidR="006A7ECF" w:rsidRDefault="006A7ECF" w:rsidP="00C30627"/>
        </w:tc>
        <w:tc>
          <w:tcPr>
            <w:tcW w:w="7699" w:type="dxa"/>
          </w:tcPr>
          <w:p w14:paraId="357C0B0A" w14:textId="77777777" w:rsidR="006A7ECF" w:rsidRDefault="006A7ECF" w:rsidP="00C30627"/>
        </w:tc>
      </w:tr>
    </w:tbl>
    <w:p w14:paraId="13C25830" w14:textId="77777777" w:rsidR="006A7ECF" w:rsidRDefault="006A7ECF" w:rsidP="00E44C9D">
      <w:pPr>
        <w:spacing w:before="120" w:after="120"/>
        <w:rPr>
          <w:rFonts w:eastAsia="Batang"/>
          <w:b/>
          <w:i/>
          <w:sz w:val="22"/>
          <w:szCs w:val="22"/>
          <w:lang w:eastAsia="ko-KR"/>
        </w:rPr>
      </w:pPr>
    </w:p>
    <w:p w14:paraId="47B82855" w14:textId="4C2EEAC6" w:rsidR="006B0E02" w:rsidRPr="006B0E02" w:rsidRDefault="00FA7871" w:rsidP="00045864">
      <w:pPr>
        <w:pStyle w:val="Heading3"/>
      </w:pPr>
      <w:r>
        <w:t>Proposals on this topic</w:t>
      </w:r>
    </w:p>
    <w:p w14:paraId="0D754ED6" w14:textId="1914EF72" w:rsidR="00E44C9D" w:rsidRDefault="00E44C9D" w:rsidP="00E44C9D">
      <w:pPr>
        <w:spacing w:before="120" w:after="120"/>
        <w:rPr>
          <w:rFonts w:eastAsia="Batang"/>
          <w:b/>
          <w:i/>
          <w:sz w:val="22"/>
          <w:szCs w:val="22"/>
          <w:lang w:eastAsia="ko-KR"/>
        </w:rPr>
      </w:pPr>
      <w:r>
        <w:rPr>
          <w:rFonts w:eastAsia="Batang"/>
          <w:b/>
          <w:i/>
          <w:sz w:val="22"/>
          <w:szCs w:val="22"/>
          <w:lang w:eastAsia="ko-KR"/>
        </w:rPr>
        <w:t xml:space="preserve">Proposal 7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sidR="00775A6C">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w:t>
      </w:r>
    </w:p>
    <w:p w14:paraId="685E112D" w14:textId="77777777" w:rsidR="00E44C9D" w:rsidRPr="00551089" w:rsidRDefault="00E44C9D" w:rsidP="00FE48B1">
      <w:pPr>
        <w:pStyle w:val="ListParagraph"/>
        <w:numPr>
          <w:ilvl w:val="0"/>
          <w:numId w:val="14"/>
        </w:numPr>
        <w:wordWrap w:val="0"/>
        <w:overflowPunct/>
        <w:adjustRightInd/>
        <w:spacing w:before="120" w:after="120"/>
        <w:contextualSpacing w:val="0"/>
        <w:jc w:val="both"/>
        <w:textAlignment w:val="auto"/>
        <w:rPr>
          <w:b/>
          <w:i/>
          <w:sz w:val="22"/>
          <w:szCs w:val="22"/>
        </w:rPr>
      </w:pPr>
      <w:r w:rsidRPr="008D469E">
        <w:rPr>
          <w:sz w:val="22"/>
          <w:szCs w:val="22"/>
        </w:rPr>
        <w:t xml:space="preserve">If </w:t>
      </w:r>
      <w:proofErr w:type="spellStart"/>
      <w:r w:rsidRPr="008D469E">
        <w:rPr>
          <w:sz w:val="22"/>
          <w:szCs w:val="22"/>
        </w:rPr>
        <w:t>MsgB</w:t>
      </w:r>
      <w:proofErr w:type="spellEnd"/>
      <w:r w:rsidRPr="008D469E">
        <w:rPr>
          <w:sz w:val="22"/>
          <w:szCs w:val="22"/>
        </w:rPr>
        <w:t xml:space="preserve"> is also used to indicate fall back, reserved bit(s) within DCI field should be considered to indicate fall-back</w:t>
      </w:r>
      <w:r>
        <w:rPr>
          <w:sz w:val="22"/>
          <w:szCs w:val="22"/>
        </w:rPr>
        <w:t>.</w:t>
      </w:r>
    </w:p>
    <w:p w14:paraId="3EDEA9EA" w14:textId="0C73E980" w:rsidR="00FC790E" w:rsidRDefault="00FC790E" w:rsidP="00FC790E"/>
    <w:p w14:paraId="65A66ECA" w14:textId="5A706186" w:rsidR="00EB7600" w:rsidRPr="002644B9" w:rsidRDefault="00EB7600" w:rsidP="00EB7600">
      <w:pPr>
        <w:pStyle w:val="ListParagraph"/>
        <w:spacing w:after="120"/>
        <w:ind w:left="0"/>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 xml:space="preserve">Proposal </w:t>
      </w:r>
      <w:r w:rsidRPr="002644B9">
        <w:rPr>
          <w:rFonts w:eastAsia="MS Mincho"/>
          <w:b/>
          <w:color w:val="000000" w:themeColor="text1"/>
          <w:sz w:val="22"/>
          <w:szCs w:val="22"/>
          <w:lang w:eastAsia="ja-JP"/>
        </w:rPr>
        <w:t>1</w:t>
      </w:r>
      <w:r>
        <w:rPr>
          <w:rFonts w:eastAsia="MS Mincho"/>
          <w:b/>
          <w:color w:val="000000" w:themeColor="text1"/>
          <w:sz w:val="22"/>
          <w:szCs w:val="22"/>
          <w:lang w:eastAsia="ja-JP"/>
        </w:rPr>
        <w:t xml:space="preserve"> </w:t>
      </w:r>
      <w:r>
        <w:rPr>
          <w:rFonts w:eastAsia="MS Mincho"/>
          <w:b/>
          <w:color w:val="000000" w:themeColor="text1"/>
          <w:sz w:val="22"/>
          <w:szCs w:val="22"/>
          <w:lang w:eastAsia="ja-JP"/>
        </w:rPr>
        <w:fldChar w:fldCharType="begin"/>
      </w:r>
      <w:r>
        <w:rPr>
          <w:rFonts w:eastAsia="MS Mincho"/>
          <w:b/>
          <w:color w:val="000000" w:themeColor="text1"/>
          <w:sz w:val="22"/>
          <w:szCs w:val="22"/>
          <w:lang w:eastAsia="ja-JP"/>
        </w:rPr>
        <w:instrText xml:space="preserve"> REF _Ref5092019 \r \h </w:instrText>
      </w:r>
      <w:r>
        <w:rPr>
          <w:rFonts w:eastAsia="MS Mincho"/>
          <w:b/>
          <w:color w:val="000000" w:themeColor="text1"/>
          <w:sz w:val="22"/>
          <w:szCs w:val="22"/>
          <w:lang w:eastAsia="ja-JP"/>
        </w:rPr>
      </w:r>
      <w:r>
        <w:rPr>
          <w:rFonts w:eastAsia="MS Mincho"/>
          <w:b/>
          <w:color w:val="000000" w:themeColor="text1"/>
          <w:sz w:val="22"/>
          <w:szCs w:val="22"/>
          <w:lang w:eastAsia="ja-JP"/>
        </w:rPr>
        <w:fldChar w:fldCharType="separate"/>
      </w:r>
      <w:r w:rsidR="00775A6C">
        <w:rPr>
          <w:rFonts w:eastAsia="MS Mincho"/>
          <w:b/>
          <w:color w:val="000000" w:themeColor="text1"/>
          <w:sz w:val="22"/>
          <w:szCs w:val="22"/>
          <w:lang w:eastAsia="ja-JP"/>
        </w:rPr>
        <w:t>[5]</w:t>
      </w:r>
      <w:r>
        <w:rPr>
          <w:rFonts w:eastAsia="MS Mincho"/>
          <w:b/>
          <w:color w:val="000000" w:themeColor="text1"/>
          <w:sz w:val="22"/>
          <w:szCs w:val="22"/>
          <w:lang w:eastAsia="ja-JP"/>
        </w:rPr>
        <w:fldChar w:fldCharType="end"/>
      </w:r>
      <w:r w:rsidRPr="002644B9">
        <w:rPr>
          <w:rFonts w:eastAsia="MS Mincho" w:hint="eastAsia"/>
          <w:b/>
          <w:color w:val="000000" w:themeColor="text1"/>
          <w:sz w:val="22"/>
          <w:szCs w:val="22"/>
          <w:lang w:eastAsia="ja-JP"/>
        </w:rPr>
        <w:t xml:space="preserve">: </w:t>
      </w:r>
      <w:r w:rsidRPr="002644B9">
        <w:rPr>
          <w:rFonts w:eastAsia="MS Mincho"/>
          <w:b/>
          <w:color w:val="000000" w:themeColor="text1"/>
          <w:sz w:val="22"/>
          <w:szCs w:val="22"/>
          <w:lang w:eastAsia="ja-JP"/>
        </w:rPr>
        <w:t xml:space="preserve">RAN1 should mandate that any </w:t>
      </w:r>
      <w:r w:rsidRPr="002644B9">
        <w:rPr>
          <w:rFonts w:eastAsia="MS Mincho" w:hint="eastAsia"/>
          <w:b/>
          <w:color w:val="000000" w:themeColor="text1"/>
          <w:sz w:val="22"/>
          <w:szCs w:val="22"/>
          <w:lang w:eastAsia="ja-JP"/>
        </w:rPr>
        <w:t xml:space="preserve">UE </w:t>
      </w:r>
      <w:r w:rsidRPr="002644B9">
        <w:rPr>
          <w:rFonts w:eastAsia="MS Mincho"/>
          <w:b/>
          <w:color w:val="000000" w:themeColor="text1"/>
          <w:sz w:val="22"/>
          <w:szCs w:val="22"/>
          <w:lang w:eastAsia="ja-JP"/>
        </w:rPr>
        <w:t xml:space="preserve">that initiates a 2-step RACH procedure </w:t>
      </w:r>
      <w:r w:rsidRPr="002644B9">
        <w:rPr>
          <w:rFonts w:eastAsia="MS Mincho" w:hint="eastAsia"/>
          <w:b/>
          <w:color w:val="000000" w:themeColor="text1"/>
          <w:sz w:val="22"/>
          <w:szCs w:val="22"/>
          <w:lang w:eastAsia="ja-JP"/>
        </w:rPr>
        <w:t xml:space="preserve">should assume that either </w:t>
      </w:r>
      <w:proofErr w:type="spellStart"/>
      <w:r w:rsidRPr="002644B9">
        <w:rPr>
          <w:rFonts w:eastAsia="MS Mincho" w:hint="eastAsia"/>
          <w:b/>
          <w:color w:val="000000" w:themeColor="text1"/>
          <w:sz w:val="22"/>
          <w:szCs w:val="22"/>
          <w:lang w:eastAsia="ja-JP"/>
        </w:rPr>
        <w:t>MsgB</w:t>
      </w:r>
      <w:proofErr w:type="spellEnd"/>
      <w:r w:rsidRPr="002644B9">
        <w:rPr>
          <w:rFonts w:eastAsia="MS Mincho" w:hint="eastAsia"/>
          <w:b/>
          <w:color w:val="000000" w:themeColor="text1"/>
          <w:sz w:val="22"/>
          <w:szCs w:val="22"/>
          <w:lang w:eastAsia="ja-JP"/>
        </w:rPr>
        <w:t xml:space="preserve"> or RAR may be transmitted from </w:t>
      </w:r>
      <w:r w:rsidRPr="002644B9">
        <w:rPr>
          <w:rFonts w:eastAsia="MS Mincho"/>
          <w:b/>
          <w:color w:val="000000" w:themeColor="text1"/>
          <w:sz w:val="22"/>
          <w:szCs w:val="22"/>
          <w:lang w:eastAsia="ja-JP"/>
        </w:rPr>
        <w:t xml:space="preserve">the </w:t>
      </w:r>
      <w:r w:rsidRPr="002644B9">
        <w:rPr>
          <w:rFonts w:eastAsia="MS Mincho" w:hint="eastAsia"/>
          <w:b/>
          <w:color w:val="000000" w:themeColor="text1"/>
          <w:sz w:val="22"/>
          <w:szCs w:val="22"/>
          <w:lang w:eastAsia="ja-JP"/>
        </w:rPr>
        <w:t>gNB.</w:t>
      </w:r>
    </w:p>
    <w:p w14:paraId="37772B91" w14:textId="34554731" w:rsidR="007271D9" w:rsidRPr="00275AED" w:rsidRDefault="007271D9" w:rsidP="007271D9">
      <w:pPr>
        <w:spacing w:before="240" w:after="0"/>
        <w:jc w:val="both"/>
        <w:rPr>
          <w:b/>
        </w:rPr>
      </w:pPr>
      <w:r w:rsidRPr="00275AED">
        <w:rPr>
          <w:b/>
        </w:rPr>
        <w:t xml:space="preserve">Proposal </w:t>
      </w:r>
      <w:r>
        <w:rPr>
          <w:b/>
        </w:rPr>
        <w:t xml:space="preserve">5 </w:t>
      </w:r>
      <w:r>
        <w:fldChar w:fldCharType="begin"/>
      </w:r>
      <w:r>
        <w:instrText xml:space="preserve"> REF _Ref5092059 \r \h </w:instrText>
      </w:r>
      <w:r>
        <w:fldChar w:fldCharType="separate"/>
      </w:r>
      <w:r w:rsidR="00775A6C">
        <w:t>[6]</w:t>
      </w:r>
      <w:r>
        <w:fldChar w:fldCharType="end"/>
      </w:r>
    </w:p>
    <w:p w14:paraId="71CF328A" w14:textId="77777777" w:rsidR="007271D9" w:rsidRPr="008A6B31" w:rsidRDefault="007271D9" w:rsidP="00FE48B1">
      <w:pPr>
        <w:numPr>
          <w:ilvl w:val="0"/>
          <w:numId w:val="16"/>
        </w:numPr>
        <w:overflowPunct/>
        <w:autoSpaceDE/>
        <w:autoSpaceDN/>
        <w:adjustRightInd/>
        <w:spacing w:before="60" w:after="0"/>
        <w:ind w:left="288" w:hanging="288"/>
        <w:jc w:val="both"/>
        <w:textAlignment w:val="auto"/>
        <w:rPr>
          <w:i/>
        </w:rPr>
      </w:pPr>
      <w:r w:rsidRPr="008A6B31">
        <w:rPr>
          <w:i/>
        </w:rPr>
        <w:t>Msg2 and Msg4</w:t>
      </w:r>
      <w:r w:rsidRPr="00834BD7">
        <w:rPr>
          <w:i/>
        </w:rPr>
        <w:t xml:space="preserve"> </w:t>
      </w:r>
      <w:r w:rsidRPr="008A6B31">
        <w:rPr>
          <w:i/>
        </w:rPr>
        <w:t xml:space="preserve">in </w:t>
      </w:r>
      <w:proofErr w:type="spellStart"/>
      <w:r w:rsidRPr="008A6B31">
        <w:rPr>
          <w:i/>
        </w:rPr>
        <w:t>MsgB</w:t>
      </w:r>
      <w:proofErr w:type="spellEnd"/>
      <w:r w:rsidRPr="008A6B31">
        <w:rPr>
          <w:i/>
        </w:rPr>
        <w:t xml:space="preserve"> are scheduled in separate PDSCHs</w:t>
      </w:r>
      <w:r w:rsidRPr="00834BD7">
        <w:rPr>
          <w:i/>
        </w:rPr>
        <w:t xml:space="preserve"> </w:t>
      </w:r>
      <w:r w:rsidRPr="008A6B31">
        <w:rPr>
          <w:i/>
        </w:rPr>
        <w:t xml:space="preserve">for 2-step RACH. </w:t>
      </w:r>
    </w:p>
    <w:p w14:paraId="55D19DFA" w14:textId="5D11657F" w:rsidR="00EB7600" w:rsidRDefault="007271D9" w:rsidP="007271D9">
      <w:pPr>
        <w:jc w:val="center"/>
      </w:pPr>
      <w:r>
        <w:rPr>
          <w:noProof/>
          <w:lang w:val="en-US" w:eastAsia="ja-JP"/>
        </w:rPr>
        <w:drawing>
          <wp:inline distT="0" distB="0" distL="0" distR="0" wp14:anchorId="7F6F9E23" wp14:editId="78129F38">
            <wp:extent cx="3680038" cy="1055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1150" cy="1061130"/>
                    </a:xfrm>
                    <a:prstGeom prst="rect">
                      <a:avLst/>
                    </a:prstGeom>
                  </pic:spPr>
                </pic:pic>
              </a:graphicData>
            </a:graphic>
          </wp:inline>
        </w:drawing>
      </w:r>
    </w:p>
    <w:p w14:paraId="4ED796C8" w14:textId="7768A281" w:rsidR="00FC23E5" w:rsidRDefault="00FC23E5" w:rsidP="00FC23E5">
      <w:pPr>
        <w:spacing w:beforeLines="50" w:before="120" w:after="0"/>
        <w:rPr>
          <w:b/>
          <w:lang w:eastAsia="ja-JP"/>
        </w:rPr>
      </w:pPr>
      <w:r>
        <w:rPr>
          <w:b/>
          <w:lang w:eastAsia="ja-JP"/>
        </w:rPr>
        <w:t xml:space="preserve">Observation 2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I</w:t>
      </w:r>
      <w:r w:rsidRPr="00252511">
        <w:rPr>
          <w:b/>
          <w:lang w:eastAsia="ja-JP"/>
        </w:rPr>
        <w:t xml:space="preserve">f </w:t>
      </w:r>
      <w:proofErr w:type="spellStart"/>
      <w:r w:rsidRPr="00252511">
        <w:rPr>
          <w:b/>
          <w:lang w:eastAsia="ja-JP"/>
        </w:rPr>
        <w:t>Msg.B</w:t>
      </w:r>
      <w:proofErr w:type="spellEnd"/>
      <w:r w:rsidRPr="00252511">
        <w:rPr>
          <w:b/>
          <w:lang w:eastAsia="ja-JP"/>
        </w:rPr>
        <w:t xml:space="preserve"> can contain dedicated part of RRC message, HARQ might be required</w:t>
      </w:r>
      <w:r>
        <w:rPr>
          <w:b/>
          <w:lang w:eastAsia="ja-JP"/>
        </w:rPr>
        <w:t xml:space="preserve">. </w:t>
      </w:r>
      <w:r w:rsidRPr="00252511">
        <w:rPr>
          <w:b/>
          <w:lang w:eastAsia="ja-JP"/>
        </w:rPr>
        <w:t xml:space="preserve">In this case, to design </w:t>
      </w:r>
      <w:proofErr w:type="spellStart"/>
      <w:r w:rsidRPr="00252511">
        <w:rPr>
          <w:b/>
          <w:lang w:eastAsia="ja-JP"/>
        </w:rPr>
        <w:t>Msg.B</w:t>
      </w:r>
      <w:proofErr w:type="spellEnd"/>
      <w:r w:rsidRPr="00252511">
        <w:rPr>
          <w:b/>
          <w:lang w:eastAsia="ja-JP"/>
        </w:rPr>
        <w:t xml:space="preserve"> as dedicated would make design for supporting HARQ simpler.</w:t>
      </w:r>
    </w:p>
    <w:p w14:paraId="19A68201" w14:textId="44584A57" w:rsidR="00E44C9D" w:rsidRDefault="00FC23E5" w:rsidP="00515E94">
      <w:pPr>
        <w:spacing w:beforeLines="50" w:before="120" w:after="0"/>
        <w:rPr>
          <w:b/>
          <w:lang w:eastAsia="ja-JP"/>
        </w:rPr>
      </w:pPr>
      <w:r>
        <w:rPr>
          <w:b/>
          <w:lang w:eastAsia="ja-JP"/>
        </w:rPr>
        <w:t xml:space="preserve">Observation 3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I</w:t>
      </w:r>
      <w:r w:rsidRPr="00252511">
        <w:rPr>
          <w:b/>
          <w:lang w:eastAsia="ja-JP"/>
        </w:rPr>
        <w:t xml:space="preserve">f </w:t>
      </w:r>
      <w:proofErr w:type="spellStart"/>
      <w:r w:rsidRPr="00252511">
        <w:rPr>
          <w:b/>
          <w:lang w:eastAsia="ja-JP"/>
        </w:rPr>
        <w:t>Msg.B</w:t>
      </w:r>
      <w:proofErr w:type="spellEnd"/>
      <w:r w:rsidRPr="00252511">
        <w:rPr>
          <w:b/>
          <w:lang w:eastAsia="ja-JP"/>
        </w:rPr>
        <w:t xml:space="preserve"> </w:t>
      </w:r>
      <w:r>
        <w:rPr>
          <w:b/>
          <w:lang w:eastAsia="ja-JP"/>
        </w:rPr>
        <w:t>does not</w:t>
      </w:r>
      <w:r w:rsidRPr="00252511">
        <w:rPr>
          <w:b/>
          <w:lang w:eastAsia="ja-JP"/>
        </w:rPr>
        <w:t xml:space="preserve"> contain dedicated part of RRC message, </w:t>
      </w:r>
      <w:proofErr w:type="spellStart"/>
      <w:r>
        <w:rPr>
          <w:b/>
          <w:lang w:eastAsia="ja-JP"/>
        </w:rPr>
        <w:t>Msg.B</w:t>
      </w:r>
      <w:proofErr w:type="spellEnd"/>
      <w:r>
        <w:rPr>
          <w:b/>
          <w:lang w:eastAsia="ja-JP"/>
        </w:rPr>
        <w:t xml:space="preserve"> can be designed as groupcast and does not need to have HARQ </w:t>
      </w:r>
      <w:proofErr w:type="gramStart"/>
      <w:r>
        <w:rPr>
          <w:b/>
          <w:lang w:eastAsia="ja-JP"/>
        </w:rPr>
        <w:t>similar to</w:t>
      </w:r>
      <w:proofErr w:type="gramEnd"/>
      <w:r>
        <w:rPr>
          <w:b/>
          <w:lang w:eastAsia="ja-JP"/>
        </w:rPr>
        <w:t xml:space="preserve"> 4 step RACH case.</w:t>
      </w:r>
    </w:p>
    <w:p w14:paraId="3615598D" w14:textId="77777777" w:rsidR="00515E94" w:rsidRDefault="00515E94" w:rsidP="00515E94">
      <w:pPr>
        <w:rPr>
          <w:b/>
          <w:lang w:val="en-US" w:eastAsia="x-none"/>
        </w:rPr>
      </w:pPr>
    </w:p>
    <w:p w14:paraId="30434EEA" w14:textId="79AC3989" w:rsidR="00515E94" w:rsidRPr="00197EC5" w:rsidRDefault="00515E94" w:rsidP="00515E94">
      <w:pPr>
        <w:rPr>
          <w:b/>
          <w:lang w:val="en-US" w:eastAsia="x-none"/>
        </w:rPr>
      </w:pPr>
      <w:r>
        <w:rPr>
          <w:b/>
          <w:lang w:val="en-US" w:eastAsia="x-none"/>
        </w:rPr>
        <w:t>P</w:t>
      </w:r>
      <w:r w:rsidRPr="00197EC5">
        <w:rPr>
          <w:b/>
          <w:lang w:val="en-US" w:eastAsia="x-none"/>
        </w:rPr>
        <w:t xml:space="preserve">roposal </w:t>
      </w:r>
      <w:r>
        <w:rPr>
          <w:b/>
          <w:lang w:val="en-US" w:eastAsia="x-none"/>
        </w:rPr>
        <w:t xml:space="preserve">6 </w:t>
      </w:r>
      <w:r>
        <w:rPr>
          <w:b/>
          <w:lang w:val="en-US" w:eastAsia="x-none"/>
        </w:rPr>
        <w:fldChar w:fldCharType="begin"/>
      </w:r>
      <w:r>
        <w:rPr>
          <w:b/>
          <w:lang w:val="en-US" w:eastAsia="x-none"/>
        </w:rPr>
        <w:instrText xml:space="preserve"> REF _Ref5092129 \r \h </w:instrText>
      </w:r>
      <w:r>
        <w:rPr>
          <w:b/>
          <w:lang w:val="en-US" w:eastAsia="x-none"/>
        </w:rPr>
      </w:r>
      <w:r>
        <w:rPr>
          <w:b/>
          <w:lang w:val="en-US" w:eastAsia="x-none"/>
        </w:rPr>
        <w:fldChar w:fldCharType="separate"/>
      </w:r>
      <w:r>
        <w:rPr>
          <w:b/>
          <w:lang w:val="en-US" w:eastAsia="x-none"/>
        </w:rPr>
        <w:t>[9]</w:t>
      </w:r>
      <w:r>
        <w:rPr>
          <w:b/>
          <w:lang w:val="en-US" w:eastAsia="x-none"/>
        </w:rPr>
        <w:fldChar w:fldCharType="end"/>
      </w:r>
      <w:r w:rsidRPr="00197EC5">
        <w:rPr>
          <w:b/>
          <w:lang w:val="en-US" w:eastAsia="x-none"/>
        </w:rPr>
        <w:t xml:space="preserve">: Support HARQ combining for </w:t>
      </w:r>
      <w:proofErr w:type="spellStart"/>
      <w:r w:rsidRPr="00197EC5">
        <w:rPr>
          <w:b/>
          <w:lang w:val="en-US" w:eastAsia="x-none"/>
        </w:rPr>
        <w:t>MsgB</w:t>
      </w:r>
      <w:proofErr w:type="spellEnd"/>
      <w:r w:rsidRPr="00197EC5">
        <w:rPr>
          <w:b/>
          <w:lang w:val="en-US" w:eastAsia="x-none"/>
        </w:rPr>
        <w:t xml:space="preserve"> when it is groupcast to multiple UEs.</w:t>
      </w:r>
    </w:p>
    <w:p w14:paraId="21372A5F" w14:textId="49EDB6E8" w:rsidR="00515E94" w:rsidRPr="00197EC5" w:rsidRDefault="00515E94" w:rsidP="00515E94">
      <w:pPr>
        <w:jc w:val="both"/>
        <w:rPr>
          <w:b/>
          <w:bCs/>
          <w:iCs/>
          <w:lang w:val="en-US"/>
        </w:rPr>
      </w:pPr>
      <w:r w:rsidRPr="00197EC5">
        <w:rPr>
          <w:b/>
          <w:bCs/>
          <w:iCs/>
          <w:lang w:val="en-US"/>
        </w:rPr>
        <w:t xml:space="preserve">Proposal </w:t>
      </w:r>
      <w:r>
        <w:rPr>
          <w:b/>
          <w:bCs/>
          <w:iCs/>
          <w:lang w:val="en-US"/>
        </w:rPr>
        <w:t xml:space="preserve">7 </w:t>
      </w:r>
      <w:r>
        <w:rPr>
          <w:b/>
          <w:bCs/>
          <w:iCs/>
          <w:lang w:val="en-US"/>
        </w:rPr>
        <w:fldChar w:fldCharType="begin"/>
      </w:r>
      <w:r>
        <w:rPr>
          <w:b/>
          <w:bCs/>
          <w:iCs/>
          <w:lang w:val="en-US"/>
        </w:rPr>
        <w:instrText xml:space="preserve"> REF _Ref5092129 \r \h </w:instrText>
      </w:r>
      <w:r>
        <w:rPr>
          <w:b/>
          <w:bCs/>
          <w:iCs/>
          <w:lang w:val="en-US"/>
        </w:rPr>
      </w:r>
      <w:r>
        <w:rPr>
          <w:b/>
          <w:bCs/>
          <w:iCs/>
          <w:lang w:val="en-US"/>
        </w:rPr>
        <w:fldChar w:fldCharType="separate"/>
      </w:r>
      <w:r>
        <w:rPr>
          <w:b/>
          <w:bCs/>
          <w:iCs/>
          <w:lang w:val="en-US"/>
        </w:rPr>
        <w:t>[9]</w:t>
      </w:r>
      <w:r>
        <w:rPr>
          <w:b/>
          <w:bCs/>
          <w:iCs/>
          <w:lang w:val="en-US"/>
        </w:rPr>
        <w:fldChar w:fldCharType="end"/>
      </w:r>
      <w:r w:rsidRPr="00197EC5">
        <w:rPr>
          <w:b/>
          <w:bCs/>
          <w:iCs/>
          <w:lang w:val="en-US"/>
        </w:rPr>
        <w:t xml:space="preserve">: The </w:t>
      </w:r>
      <w:proofErr w:type="spellStart"/>
      <w:r w:rsidRPr="00197EC5">
        <w:rPr>
          <w:b/>
          <w:bCs/>
          <w:iCs/>
          <w:lang w:val="en-US"/>
        </w:rPr>
        <w:t>gNB</w:t>
      </w:r>
      <w:proofErr w:type="spellEnd"/>
      <w:r w:rsidRPr="00197EC5">
        <w:rPr>
          <w:b/>
          <w:bCs/>
          <w:iCs/>
          <w:lang w:val="en-US"/>
        </w:rPr>
        <w:t xml:space="preserve"> can dynamically switch between retransmission of </w:t>
      </w:r>
      <w:proofErr w:type="spellStart"/>
      <w:r w:rsidRPr="00197EC5">
        <w:rPr>
          <w:b/>
          <w:bCs/>
          <w:iCs/>
          <w:lang w:val="en-US"/>
        </w:rPr>
        <w:t>MsgB</w:t>
      </w:r>
      <w:proofErr w:type="spellEnd"/>
      <w:r w:rsidRPr="00197EC5">
        <w:rPr>
          <w:b/>
          <w:bCs/>
          <w:iCs/>
          <w:lang w:val="en-US"/>
        </w:rPr>
        <w:t xml:space="preserve"> using the same payload as the previous </w:t>
      </w:r>
      <w:proofErr w:type="spellStart"/>
      <w:r w:rsidRPr="00197EC5">
        <w:rPr>
          <w:b/>
          <w:bCs/>
          <w:iCs/>
          <w:lang w:val="en-US"/>
        </w:rPr>
        <w:t>MsgB</w:t>
      </w:r>
      <w:proofErr w:type="spellEnd"/>
      <w:r w:rsidRPr="00197EC5">
        <w:rPr>
          <w:b/>
          <w:bCs/>
          <w:iCs/>
          <w:lang w:val="en-US"/>
        </w:rPr>
        <w:t xml:space="preserve"> transmission on that HARQ process or using only the payload of the UEs from which no HARQ-ACK is received.</w:t>
      </w:r>
    </w:p>
    <w:p w14:paraId="5C613D4D" w14:textId="191779EE" w:rsidR="00515E94" w:rsidRPr="00197EC5" w:rsidRDefault="00515E94" w:rsidP="00515E94">
      <w:pPr>
        <w:jc w:val="both"/>
        <w:rPr>
          <w:b/>
          <w:lang w:val="en-US" w:eastAsia="zh-CN"/>
        </w:rPr>
      </w:pPr>
      <w:r w:rsidRPr="00197EC5">
        <w:rPr>
          <w:b/>
          <w:lang w:val="en-US" w:eastAsia="zh-CN"/>
        </w:rPr>
        <w:t xml:space="preserve">Proposal </w:t>
      </w:r>
      <w:r>
        <w:rPr>
          <w:b/>
          <w:lang w:val="en-US" w:eastAsia="zh-CN"/>
        </w:rPr>
        <w:t xml:space="preserve">8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197EC5">
        <w:rPr>
          <w:b/>
          <w:lang w:val="en-US" w:eastAsia="zh-CN"/>
        </w:rPr>
        <w:t xml:space="preserve">: In 2-step RACH, each UE determines a unique HARQ-ACK resource to feedback the HARQ-ACK status of </w:t>
      </w:r>
      <w:proofErr w:type="spellStart"/>
      <w:r w:rsidRPr="00197EC5">
        <w:rPr>
          <w:b/>
          <w:lang w:val="en-US" w:eastAsia="zh-CN"/>
        </w:rPr>
        <w:t>MsgB</w:t>
      </w:r>
      <w:proofErr w:type="spellEnd"/>
      <w:r w:rsidRPr="00197EC5">
        <w:rPr>
          <w:b/>
          <w:lang w:val="en-US" w:eastAsia="zh-CN"/>
        </w:rPr>
        <w:t>.</w:t>
      </w:r>
    </w:p>
    <w:p w14:paraId="1979950E" w14:textId="1FA3DD3E" w:rsidR="00515E94" w:rsidRPr="00197EC5" w:rsidRDefault="00515E94" w:rsidP="00515E94">
      <w:pPr>
        <w:jc w:val="both"/>
        <w:rPr>
          <w:b/>
          <w:lang w:val="en-US" w:eastAsia="zh-CN"/>
        </w:rPr>
      </w:pPr>
      <w:r w:rsidRPr="00197EC5">
        <w:rPr>
          <w:b/>
          <w:lang w:val="en-US" w:eastAsia="zh-CN"/>
        </w:rPr>
        <w:t>Proposal 9</w:t>
      </w:r>
      <w:r>
        <w:rPr>
          <w:b/>
          <w:lang w:val="en-US" w:eastAsia="zh-CN"/>
        </w:rPr>
        <w:t xml:space="preserve">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197EC5">
        <w:rPr>
          <w:b/>
          <w:lang w:val="en-US" w:eastAsia="zh-CN"/>
        </w:rPr>
        <w:t xml:space="preserve">: Study methods to uniquely determine the PUCCH resource for HARQ-ACK feedback when multiple UEs have contention resolution identities in </w:t>
      </w:r>
      <w:proofErr w:type="spellStart"/>
      <w:r w:rsidRPr="00197EC5">
        <w:rPr>
          <w:b/>
          <w:lang w:val="en-US" w:eastAsia="zh-CN"/>
        </w:rPr>
        <w:t>MsgB</w:t>
      </w:r>
      <w:proofErr w:type="spellEnd"/>
      <w:r w:rsidRPr="00197EC5">
        <w:rPr>
          <w:b/>
          <w:lang w:val="en-US" w:eastAsia="zh-CN"/>
        </w:rPr>
        <w:t>.</w:t>
      </w:r>
    </w:p>
    <w:p w14:paraId="2297AFE3" w14:textId="77777777" w:rsidR="00515E94" w:rsidRPr="00515E94" w:rsidRDefault="00515E94" w:rsidP="00515E94">
      <w:pPr>
        <w:spacing w:beforeLines="50" w:before="120" w:after="0"/>
        <w:rPr>
          <w:b/>
          <w:lang w:eastAsia="ja-JP"/>
        </w:rPr>
      </w:pPr>
    </w:p>
    <w:p w14:paraId="4D6EEEC2" w14:textId="4327FEE9" w:rsidR="00515E94" w:rsidRDefault="00515E94" w:rsidP="00FC790E">
      <w:r w:rsidRPr="00F86A18">
        <w:rPr>
          <w:rFonts w:hint="eastAsia"/>
          <w:b/>
          <w:lang w:eastAsia="zh-CN"/>
        </w:rPr>
        <w:t>Proposal 1</w:t>
      </w:r>
      <w:r>
        <w:rPr>
          <w:b/>
          <w:lang w:eastAsia="zh-CN"/>
        </w:rPr>
        <w:fldChar w:fldCharType="begin"/>
      </w:r>
      <w:r>
        <w:rPr>
          <w:b/>
          <w:lang w:eastAsia="zh-CN"/>
        </w:rPr>
        <w:instrText xml:space="preserve"> </w:instrText>
      </w:r>
      <w:r>
        <w:rPr>
          <w:rFonts w:hint="eastAsia"/>
          <w:b/>
          <w:lang w:eastAsia="zh-CN"/>
        </w:rPr>
        <w:instrText>REF _Ref5092140 \r \h</w:instrText>
      </w:r>
      <w:r>
        <w:rPr>
          <w:b/>
          <w:lang w:eastAsia="zh-CN"/>
        </w:rPr>
        <w:instrText xml:space="preserve"> </w:instrText>
      </w:r>
      <w:r>
        <w:rPr>
          <w:b/>
          <w:lang w:eastAsia="zh-CN"/>
        </w:rPr>
      </w:r>
      <w:r>
        <w:rPr>
          <w:b/>
          <w:lang w:eastAsia="zh-CN"/>
        </w:rPr>
        <w:fldChar w:fldCharType="separate"/>
      </w:r>
      <w:r>
        <w:rPr>
          <w:b/>
          <w:lang w:eastAsia="zh-CN"/>
        </w:rPr>
        <w:t>[10]</w:t>
      </w:r>
      <w:r>
        <w:rPr>
          <w:b/>
          <w:lang w:eastAsia="zh-CN"/>
        </w:rPr>
        <w:fldChar w:fldCharType="end"/>
      </w:r>
      <w:r w:rsidRPr="00F86A18">
        <w:rPr>
          <w:rFonts w:hint="eastAsia"/>
          <w:b/>
          <w:lang w:eastAsia="zh-CN"/>
        </w:rPr>
        <w:t xml:space="preserve">: </w:t>
      </w:r>
      <w:r w:rsidRPr="00F86A18">
        <w:rPr>
          <w:rFonts w:eastAsiaTheme="minorEastAsia" w:hint="eastAsia"/>
          <w:i/>
          <w:lang w:eastAsia="zh-CN"/>
        </w:rPr>
        <w:t xml:space="preserve">If </w:t>
      </w:r>
      <w:r w:rsidRPr="00F86A18">
        <w:rPr>
          <w:rFonts w:eastAsiaTheme="minorEastAsia"/>
          <w:i/>
          <w:lang w:eastAsia="zh-CN"/>
        </w:rPr>
        <w:t xml:space="preserve">the </w:t>
      </w:r>
      <w:proofErr w:type="spellStart"/>
      <w:r w:rsidRPr="00F86A18">
        <w:rPr>
          <w:rFonts w:eastAsiaTheme="minorEastAsia"/>
          <w:i/>
          <w:lang w:eastAsia="zh-CN"/>
        </w:rPr>
        <w:t>gNB</w:t>
      </w:r>
      <w:proofErr w:type="spellEnd"/>
      <w:r w:rsidRPr="00F86A18">
        <w:rPr>
          <w:rFonts w:eastAsiaTheme="minorEastAsia"/>
          <w:i/>
          <w:lang w:eastAsia="zh-CN"/>
        </w:rPr>
        <w:t xml:space="preserve"> detects a preamble, but is unable to decode the </w:t>
      </w:r>
      <w:proofErr w:type="spellStart"/>
      <w:r w:rsidRPr="00F86A18">
        <w:rPr>
          <w:rFonts w:eastAsiaTheme="minorEastAsia"/>
          <w:i/>
          <w:lang w:eastAsia="zh-CN"/>
        </w:rPr>
        <w:t>MsgA</w:t>
      </w:r>
      <w:proofErr w:type="spellEnd"/>
      <w:r w:rsidRPr="00F86A18">
        <w:rPr>
          <w:rFonts w:eastAsiaTheme="minorEastAsia"/>
          <w:i/>
          <w:lang w:eastAsia="zh-CN"/>
        </w:rPr>
        <w:t xml:space="preserve"> data</w:t>
      </w:r>
      <w:r w:rsidRPr="00F86A18">
        <w:rPr>
          <w:rFonts w:eastAsiaTheme="minorEastAsia" w:hint="eastAsia"/>
          <w:i/>
          <w:lang w:eastAsia="zh-CN"/>
        </w:rPr>
        <w:t>, then the gNB transmit the RAR following the 4-step RACH directly.</w:t>
      </w:r>
    </w:p>
    <w:p w14:paraId="6398966E" w14:textId="3BB1430D" w:rsidR="00897D22" w:rsidRDefault="00897D22" w:rsidP="00897D22">
      <w:pPr>
        <w:snapToGrid w:val="0"/>
        <w:spacing w:afterLines="50" w:after="120"/>
        <w:rPr>
          <w:rFonts w:eastAsia="MS Mincho"/>
          <w:b/>
          <w:i/>
          <w:lang w:val="en-US" w:eastAsia="ja-JP"/>
        </w:rPr>
      </w:pPr>
      <w:r w:rsidRPr="001A18E8">
        <w:rPr>
          <w:rFonts w:eastAsia="MS Mincho"/>
          <w:b/>
          <w:i/>
          <w:lang w:val="en-US" w:eastAsia="ja-JP"/>
        </w:rPr>
        <w:t>Proposal2</w:t>
      </w:r>
      <w:r>
        <w:rPr>
          <w:rFonts w:eastAsia="MS Mincho"/>
          <w:b/>
          <w:i/>
          <w:lang w:val="en-US" w:eastAsia="ja-JP"/>
        </w:rPr>
        <w:t xml:space="preserve"> </w:t>
      </w:r>
      <w:r>
        <w:rPr>
          <w:rFonts w:eastAsia="MS Mincho"/>
          <w:b/>
          <w:i/>
          <w:lang w:val="en-US" w:eastAsia="ja-JP"/>
        </w:rPr>
        <w:fldChar w:fldCharType="begin"/>
      </w:r>
      <w:r>
        <w:rPr>
          <w:rFonts w:eastAsia="MS Mincho"/>
          <w:b/>
          <w:i/>
          <w:lang w:val="en-US" w:eastAsia="ja-JP"/>
        </w:rPr>
        <w:instrText xml:space="preserve"> REF _Ref5092174 \r \h </w:instrText>
      </w:r>
      <w:r>
        <w:rPr>
          <w:rFonts w:eastAsia="MS Mincho"/>
          <w:b/>
          <w:i/>
          <w:lang w:val="en-US" w:eastAsia="ja-JP"/>
        </w:rPr>
      </w:r>
      <w:r>
        <w:rPr>
          <w:rFonts w:eastAsia="MS Mincho"/>
          <w:b/>
          <w:i/>
          <w:lang w:val="en-US" w:eastAsia="ja-JP"/>
        </w:rPr>
        <w:fldChar w:fldCharType="separate"/>
      </w:r>
      <w:r>
        <w:rPr>
          <w:rFonts w:eastAsia="MS Mincho"/>
          <w:b/>
          <w:i/>
          <w:lang w:val="en-US" w:eastAsia="ja-JP"/>
        </w:rPr>
        <w:t>[11]</w:t>
      </w:r>
      <w:r>
        <w:rPr>
          <w:rFonts w:eastAsia="MS Mincho"/>
          <w:b/>
          <w:i/>
          <w:lang w:val="en-US" w:eastAsia="ja-JP"/>
        </w:rPr>
        <w:fldChar w:fldCharType="end"/>
      </w:r>
      <w:r w:rsidRPr="001A18E8">
        <w:rPr>
          <w:rFonts w:eastAsia="MS Mincho"/>
          <w:b/>
          <w:i/>
          <w:lang w:val="en-US" w:eastAsia="ja-JP"/>
        </w:rPr>
        <w:t xml:space="preserve">: </w:t>
      </w:r>
      <w:r w:rsidRPr="001A18E8">
        <w:rPr>
          <w:rFonts w:eastAsia="MS Mincho"/>
          <w:i/>
          <w:lang w:val="en-US" w:eastAsia="ja-JP"/>
        </w:rPr>
        <w:t>At least for initial access, individual CORESET</w:t>
      </w:r>
      <w:r w:rsidRPr="001A18E8">
        <w:rPr>
          <w:rFonts w:eastAsiaTheme="minorEastAsia" w:hint="eastAsia"/>
          <w:i/>
          <w:lang w:val="en-US" w:eastAsia="zh-CN"/>
        </w:rPr>
        <w:t>/</w:t>
      </w:r>
      <w:r w:rsidRPr="001A18E8">
        <w:rPr>
          <w:rFonts w:eastAsia="MS Mincho"/>
          <w:i/>
          <w:lang w:val="en-US" w:eastAsia="ja-JP"/>
        </w:rPr>
        <w:t xml:space="preserve"> CSS and response window can be conf</w:t>
      </w:r>
      <w:r>
        <w:rPr>
          <w:rFonts w:eastAsia="MS Mincho"/>
          <w:i/>
          <w:lang w:val="en-US" w:eastAsia="ja-JP"/>
        </w:rPr>
        <w:t>igured for 2-step RACH. The related</w:t>
      </w:r>
      <w:r w:rsidRPr="001A18E8">
        <w:rPr>
          <w:rFonts w:eastAsia="MS Mincho"/>
          <w:i/>
          <w:lang w:val="en-US" w:eastAsia="ja-JP"/>
        </w:rPr>
        <w:t xml:space="preserve"> configuration for 4-step RACH can be </w:t>
      </w:r>
      <w:r>
        <w:rPr>
          <w:rFonts w:eastAsia="MS Mincho"/>
          <w:i/>
          <w:lang w:val="en-US" w:eastAsia="ja-JP"/>
        </w:rPr>
        <w:t>re</w:t>
      </w:r>
      <w:r w:rsidRPr="001A18E8">
        <w:rPr>
          <w:rFonts w:eastAsia="MS Mincho"/>
          <w:i/>
          <w:lang w:val="en-US" w:eastAsia="ja-JP"/>
        </w:rPr>
        <w:t xml:space="preserve">used </w:t>
      </w:r>
      <w:r>
        <w:rPr>
          <w:rFonts w:eastAsia="MS Mincho"/>
          <w:i/>
          <w:lang w:val="en-US" w:eastAsia="ja-JP"/>
        </w:rPr>
        <w:t xml:space="preserve">for 2-step RACH </w:t>
      </w:r>
      <w:r w:rsidRPr="001A18E8">
        <w:rPr>
          <w:rFonts w:eastAsia="MS Mincho"/>
          <w:i/>
          <w:lang w:val="en-US" w:eastAsia="ja-JP"/>
        </w:rPr>
        <w:t>if they aren’t configured.</w:t>
      </w:r>
    </w:p>
    <w:p w14:paraId="5F869F5B" w14:textId="53849398" w:rsidR="007A374D" w:rsidRPr="001A18E8" w:rsidRDefault="007A374D" w:rsidP="007A374D">
      <w:pPr>
        <w:snapToGrid w:val="0"/>
        <w:spacing w:afterLines="50" w:after="120"/>
        <w:rPr>
          <w:b/>
          <w:i/>
          <w:lang w:eastAsia="ko-KR"/>
        </w:rPr>
      </w:pPr>
      <w:r w:rsidRPr="001A18E8">
        <w:rPr>
          <w:b/>
          <w:i/>
          <w:lang w:eastAsia="ko-KR"/>
        </w:rPr>
        <w:t>Proposal4</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proofErr w:type="spellStart"/>
      <w:r w:rsidRPr="001A18E8">
        <w:rPr>
          <w:i/>
          <w:lang w:eastAsia="ko-KR"/>
        </w:rPr>
        <w:t>MsgB</w:t>
      </w:r>
      <w:proofErr w:type="spellEnd"/>
      <w:r w:rsidRPr="001A18E8">
        <w:rPr>
          <w:i/>
          <w:lang w:eastAsia="ko-KR"/>
        </w:rPr>
        <w:t xml:space="preserve"> </w:t>
      </w:r>
      <w:r>
        <w:rPr>
          <w:i/>
          <w:lang w:eastAsia="ko-KR"/>
        </w:rPr>
        <w:t>will be sent</w:t>
      </w:r>
      <w:r w:rsidRPr="001A18E8">
        <w:rPr>
          <w:i/>
          <w:lang w:eastAsia="ko-KR"/>
        </w:rPr>
        <w:t xml:space="preserve"> only when the detections for </w:t>
      </w:r>
      <w:r w:rsidRPr="001A18E8">
        <w:rPr>
          <w:rFonts w:hint="eastAsia"/>
          <w:i/>
          <w:lang w:eastAsia="ko-KR"/>
        </w:rPr>
        <w:t>both preamble</w:t>
      </w:r>
      <w:r w:rsidRPr="001A18E8">
        <w:rPr>
          <w:i/>
          <w:lang w:eastAsia="ko-KR"/>
        </w:rPr>
        <w:t xml:space="preserve"> and payload by gNB</w:t>
      </w:r>
      <w:r w:rsidRPr="001A18E8">
        <w:rPr>
          <w:rFonts w:hint="eastAsia"/>
          <w:i/>
          <w:lang w:eastAsia="ko-KR"/>
        </w:rPr>
        <w:t xml:space="preserve"> </w:t>
      </w:r>
      <w:r w:rsidRPr="001A18E8">
        <w:rPr>
          <w:i/>
          <w:lang w:eastAsia="ko-KR"/>
        </w:rPr>
        <w:t xml:space="preserve">are successful. At least UE ID is included in </w:t>
      </w:r>
      <w:proofErr w:type="spellStart"/>
      <w:r w:rsidRPr="001A18E8">
        <w:rPr>
          <w:i/>
          <w:lang w:eastAsia="ko-KR"/>
        </w:rPr>
        <w:t>MsgB</w:t>
      </w:r>
      <w:proofErr w:type="spellEnd"/>
      <w:r w:rsidRPr="001A18E8">
        <w:rPr>
          <w:i/>
          <w:lang w:eastAsia="ko-KR"/>
        </w:rPr>
        <w:t xml:space="preserve"> for contention resolution.</w:t>
      </w:r>
    </w:p>
    <w:p w14:paraId="47C630D1" w14:textId="77777777" w:rsidR="00897D22" w:rsidRPr="00897D22" w:rsidRDefault="00897D22" w:rsidP="00897D22">
      <w:pPr>
        <w:snapToGrid w:val="0"/>
        <w:spacing w:afterLines="50" w:after="120"/>
        <w:rPr>
          <w:rFonts w:eastAsia="MS Mincho"/>
          <w:b/>
          <w:i/>
          <w:lang w:val="en-US" w:eastAsia="ja-JP"/>
        </w:rPr>
      </w:pPr>
    </w:p>
    <w:p w14:paraId="449B7EBE" w14:textId="0412E2EF" w:rsidR="00C81C6F" w:rsidRPr="0030508E" w:rsidRDefault="00C81C6F" w:rsidP="00C81C6F">
      <w:pPr>
        <w:spacing w:before="120" w:after="120"/>
        <w:rPr>
          <w:rFonts w:eastAsia="Batang"/>
          <w:b/>
          <w:i/>
          <w:sz w:val="22"/>
          <w:szCs w:val="22"/>
          <w:lang w:eastAsia="ko-KR"/>
        </w:rPr>
      </w:pPr>
      <w:r w:rsidRPr="0030508E">
        <w:rPr>
          <w:rFonts w:eastAsia="Batang"/>
          <w:b/>
          <w:i/>
          <w:sz w:val="22"/>
          <w:szCs w:val="22"/>
          <w:lang w:eastAsia="ko-KR"/>
        </w:rPr>
        <w:t>Proposal 1</w:t>
      </w:r>
      <w:r>
        <w:rPr>
          <w:rFonts w:eastAsia="Batang"/>
          <w:b/>
          <w:i/>
          <w:sz w:val="22"/>
          <w:szCs w:val="22"/>
          <w:lang w:eastAsia="ko-KR"/>
        </w:rPr>
        <w:t xml:space="preserve"> [R1-1904199]</w:t>
      </w:r>
      <w:r w:rsidRPr="0030508E">
        <w:rPr>
          <w:rFonts w:eastAsia="Batang"/>
          <w:b/>
          <w:i/>
          <w:sz w:val="22"/>
          <w:szCs w:val="22"/>
          <w:lang w:eastAsia="ko-KR"/>
        </w:rPr>
        <w:t>:</w:t>
      </w:r>
    </w:p>
    <w:p w14:paraId="1C5A27C7" w14:textId="77777777" w:rsidR="00C81C6F" w:rsidRPr="0030508E" w:rsidRDefault="00C81C6F" w:rsidP="00C81C6F">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NR system allows </w:t>
      </w:r>
      <w:r w:rsidRPr="00C84945">
        <w:rPr>
          <w:rFonts w:eastAsiaTheme="minorEastAsia"/>
          <w:sz w:val="22"/>
          <w:szCs w:val="22"/>
        </w:rPr>
        <w:t xml:space="preserve">UE who is performing 2-step RACH </w:t>
      </w:r>
      <w:r>
        <w:rPr>
          <w:rFonts w:eastAsiaTheme="minorEastAsia"/>
          <w:sz w:val="22"/>
          <w:szCs w:val="22"/>
        </w:rPr>
        <w:t xml:space="preserve">to </w:t>
      </w:r>
      <w:r w:rsidRPr="00C84945">
        <w:rPr>
          <w:rFonts w:eastAsiaTheme="minorEastAsia"/>
          <w:sz w:val="22"/>
          <w:szCs w:val="22"/>
        </w:rPr>
        <w:t>monitor RAR message</w:t>
      </w:r>
      <w:r>
        <w:rPr>
          <w:rFonts w:eastAsiaTheme="minorEastAsia"/>
          <w:sz w:val="22"/>
          <w:szCs w:val="22"/>
        </w:rPr>
        <w:t>.</w:t>
      </w:r>
    </w:p>
    <w:p w14:paraId="2E30C0F6" w14:textId="77777777" w:rsidR="00FC23E5" w:rsidRDefault="00FC23E5" w:rsidP="00FC790E"/>
    <w:p w14:paraId="3A880210" w14:textId="77777777" w:rsidR="00542542" w:rsidRDefault="00542542" w:rsidP="00FC790E"/>
    <w:p w14:paraId="041583AD" w14:textId="77777777" w:rsidR="00FC790E" w:rsidRDefault="00FC790E" w:rsidP="00FE48B1">
      <w:pPr>
        <w:pStyle w:val="Heading2"/>
        <w:numPr>
          <w:ilvl w:val="1"/>
          <w:numId w:val="6"/>
        </w:numPr>
        <w:overflowPunct/>
        <w:autoSpaceDE/>
        <w:autoSpaceDN/>
        <w:adjustRightInd/>
        <w:spacing w:before="40" w:after="0" w:line="259" w:lineRule="auto"/>
        <w:textAlignment w:val="auto"/>
      </w:pPr>
      <w:proofErr w:type="spellStart"/>
      <w:r>
        <w:t>MsgB</w:t>
      </w:r>
      <w:proofErr w:type="spellEnd"/>
      <w:r>
        <w:t xml:space="preserve"> RNTI</w:t>
      </w:r>
    </w:p>
    <w:p w14:paraId="01862099" w14:textId="52CE9454" w:rsidR="00E44C9D" w:rsidRDefault="00E44C9D" w:rsidP="00E44C9D">
      <w:pPr>
        <w:widowControl w:val="0"/>
        <w:overflowPunct/>
        <w:autoSpaceDE/>
        <w:autoSpaceDN/>
        <w:adjustRightInd/>
        <w:spacing w:after="0"/>
        <w:jc w:val="both"/>
        <w:textAlignment w:val="auto"/>
      </w:pPr>
    </w:p>
    <w:p w14:paraId="599E852C" w14:textId="6CC82916" w:rsidR="00FC790E" w:rsidRPr="00CE0A25" w:rsidRDefault="00515E94" w:rsidP="00515E94">
      <w:pPr>
        <w:widowControl w:val="0"/>
        <w:overflowPunct/>
        <w:autoSpaceDE/>
        <w:autoSpaceDN/>
        <w:adjustRightInd/>
        <w:spacing w:after="0"/>
        <w:jc w:val="both"/>
        <w:textAlignment w:val="auto"/>
      </w:pPr>
      <w:r>
        <w:t xml:space="preserve">This topic is being discussed in RAN2. Proposals from companies in RAN1 proposed that the </w:t>
      </w:r>
      <w:r w:rsidR="00FC790E" w:rsidRPr="00B33B4F">
        <w:t xml:space="preserve">RNTI for </w:t>
      </w:r>
      <w:proofErr w:type="spellStart"/>
      <w:r w:rsidR="00FC790E" w:rsidRPr="00B33B4F">
        <w:t>MsgB</w:t>
      </w:r>
      <w:proofErr w:type="spellEnd"/>
      <w:r w:rsidR="00FC790E" w:rsidRPr="00B33B4F">
        <w:t xml:space="preserve"> </w:t>
      </w:r>
      <w:r w:rsidR="00FC790E">
        <w:t>could be</w:t>
      </w:r>
      <w:r w:rsidR="00FC790E" w:rsidRPr="00B33B4F">
        <w:t xml:space="preserve"> different from RA-RNTI</w:t>
      </w:r>
      <w:r w:rsidR="0067110F">
        <w:t xml:space="preserve"> [1],</w:t>
      </w:r>
      <w:r w:rsidR="00FC790E">
        <w:t xml:space="preserve"> </w:t>
      </w:r>
      <w:r w:rsidR="00FC790E">
        <w:fldChar w:fldCharType="begin"/>
      </w:r>
      <w:r w:rsidR="00FC790E">
        <w:instrText xml:space="preserve"> REF _Ref5092019 \r \h </w:instrText>
      </w:r>
      <w:r w:rsidR="00FC790E">
        <w:fldChar w:fldCharType="separate"/>
      </w:r>
      <w:r w:rsidR="00775A6C">
        <w:t>[5]</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t xml:space="preserve">, </w:t>
      </w:r>
      <w:r w:rsidR="00B77231">
        <w:t xml:space="preserve">[17], </w:t>
      </w:r>
      <w:r>
        <w:t>also whether to configure RNTI as group common</w:t>
      </w:r>
      <w:r w:rsidR="003D6CC6">
        <w:t xml:space="preserve"> </w:t>
      </w:r>
      <w:r w:rsidR="003D6CC6">
        <w:fldChar w:fldCharType="begin"/>
      </w:r>
      <w:r w:rsidR="003D6CC6">
        <w:instrText xml:space="preserve"> REF _Ref5092007 \r \h </w:instrText>
      </w:r>
      <w:r w:rsidR="003D6CC6">
        <w:fldChar w:fldCharType="separate"/>
      </w:r>
      <w:r w:rsidR="003D6CC6">
        <w:t>[4]</w:t>
      </w:r>
      <w:r w:rsidR="003D6CC6">
        <w:fldChar w:fldCharType="end"/>
      </w:r>
      <w:r w:rsidR="003D6CC6">
        <w:t>,</w:t>
      </w:r>
      <w:r>
        <w:t xml:space="preserve"> </w:t>
      </w:r>
      <w:r w:rsidR="003D6CC6">
        <w:fldChar w:fldCharType="begin"/>
      </w:r>
      <w:r w:rsidR="003D6CC6">
        <w:instrText xml:space="preserve"> REF _Ref5092129 \r \h </w:instrText>
      </w:r>
      <w:r w:rsidR="003D6CC6">
        <w:fldChar w:fldCharType="separate"/>
      </w:r>
      <w:r w:rsidR="003D6CC6">
        <w:t>[9]</w:t>
      </w:r>
      <w:r w:rsidR="003D6CC6">
        <w:fldChar w:fldCharType="end"/>
      </w:r>
      <w:r w:rsidR="003D6CC6">
        <w:t xml:space="preserve"> </w:t>
      </w:r>
      <w:r>
        <w:t xml:space="preserve">or UE-specific </w:t>
      </w:r>
      <w:r>
        <w:fldChar w:fldCharType="begin"/>
      </w:r>
      <w:r>
        <w:instrText xml:space="preserve"> REF _Ref5092007 \r \h </w:instrText>
      </w:r>
      <w:r>
        <w:fldChar w:fldCharType="separate"/>
      </w:r>
      <w:r>
        <w:t>[4]</w:t>
      </w:r>
      <w:r>
        <w:fldChar w:fldCharType="end"/>
      </w:r>
      <w:r>
        <w:t>.</w:t>
      </w:r>
    </w:p>
    <w:p w14:paraId="72A4FE36" w14:textId="03925B62" w:rsidR="00E44C9D" w:rsidRDefault="00E44C9D" w:rsidP="00FC790E"/>
    <w:p w14:paraId="4500F89C" w14:textId="77777777" w:rsidR="001F5475" w:rsidRPr="00F76882" w:rsidRDefault="001F5475" w:rsidP="001F5475">
      <w:pPr>
        <w:spacing w:before="120" w:after="120"/>
        <w:rPr>
          <w:rFonts w:eastAsia="Batang"/>
          <w:sz w:val="22"/>
          <w:szCs w:val="22"/>
          <w:lang w:eastAsia="ko-KR"/>
        </w:rPr>
      </w:pPr>
      <w:r>
        <w:t>Based on the proposals presented the following potential agreements can be considered:</w:t>
      </w:r>
    </w:p>
    <w:p w14:paraId="006EF373" w14:textId="77777777" w:rsidR="001F5475" w:rsidRDefault="001F5475" w:rsidP="00045864">
      <w:pPr>
        <w:pStyle w:val="Heading3"/>
      </w:pPr>
      <w:r w:rsidRPr="00F154AD">
        <w:rPr>
          <w:highlight w:val="yellow"/>
        </w:rPr>
        <w:t>Potential offline agreement</w:t>
      </w:r>
      <w:r>
        <w:rPr>
          <w:highlight w:val="yellow"/>
        </w:rPr>
        <w:t xml:space="preserve"> 3.3.1</w:t>
      </w:r>
    </w:p>
    <w:p w14:paraId="3B7E2685" w14:textId="77777777" w:rsidR="001F5475" w:rsidRDefault="001F5475" w:rsidP="001F5475">
      <w:r>
        <w:t xml:space="preserve">It is up to RAN2 to decide on the </w:t>
      </w:r>
      <w:proofErr w:type="spellStart"/>
      <w:r>
        <w:t>MsgB</w:t>
      </w:r>
      <w:proofErr w:type="spellEnd"/>
      <w:r>
        <w:t xml:space="preserve"> RNTI design</w:t>
      </w:r>
    </w:p>
    <w:tbl>
      <w:tblPr>
        <w:tblStyle w:val="TableGrid"/>
        <w:tblW w:w="0" w:type="auto"/>
        <w:tblLook w:val="04A0" w:firstRow="1" w:lastRow="0" w:firstColumn="1" w:lastColumn="0" w:noHBand="0" w:noVBand="1"/>
      </w:tblPr>
      <w:tblGrid>
        <w:gridCol w:w="3681"/>
        <w:gridCol w:w="6281"/>
      </w:tblGrid>
      <w:tr w:rsidR="001F5475" w:rsidRPr="00F470BD" w14:paraId="2AB81481" w14:textId="77777777" w:rsidTr="00C30627">
        <w:tc>
          <w:tcPr>
            <w:tcW w:w="3681" w:type="dxa"/>
            <w:shd w:val="clear" w:color="auto" w:fill="002060"/>
          </w:tcPr>
          <w:p w14:paraId="71988871" w14:textId="77777777" w:rsidR="001F5475" w:rsidRPr="00F470BD" w:rsidRDefault="001F5475" w:rsidP="00C30627">
            <w:pPr>
              <w:rPr>
                <w:b/>
                <w:color w:val="FFFFFF" w:themeColor="background1"/>
              </w:rPr>
            </w:pPr>
            <w:r w:rsidRPr="00F470BD">
              <w:rPr>
                <w:b/>
                <w:color w:val="FFFFFF" w:themeColor="background1"/>
              </w:rPr>
              <w:t>Company</w:t>
            </w:r>
          </w:p>
        </w:tc>
        <w:tc>
          <w:tcPr>
            <w:tcW w:w="6281" w:type="dxa"/>
            <w:shd w:val="clear" w:color="auto" w:fill="002060"/>
          </w:tcPr>
          <w:p w14:paraId="03B75156" w14:textId="77777777" w:rsidR="001F5475" w:rsidRPr="00F470BD" w:rsidRDefault="001F5475" w:rsidP="00C30627">
            <w:pPr>
              <w:rPr>
                <w:b/>
                <w:color w:val="FFFFFF" w:themeColor="background1"/>
              </w:rPr>
            </w:pPr>
            <w:r w:rsidRPr="00F470BD">
              <w:rPr>
                <w:b/>
                <w:color w:val="FFFFFF" w:themeColor="background1"/>
              </w:rPr>
              <w:t>Comment</w:t>
            </w:r>
            <w:r>
              <w:rPr>
                <w:b/>
                <w:color w:val="FFFFFF" w:themeColor="background1"/>
              </w:rPr>
              <w:t xml:space="preserve"> on offline agreement 3.3.1</w:t>
            </w:r>
          </w:p>
        </w:tc>
      </w:tr>
      <w:tr w:rsidR="001F5475" w14:paraId="021B3BB1" w14:textId="77777777" w:rsidTr="00C30627">
        <w:tc>
          <w:tcPr>
            <w:tcW w:w="3681" w:type="dxa"/>
          </w:tcPr>
          <w:p w14:paraId="72F75E8B" w14:textId="77777777" w:rsidR="001F5475" w:rsidRDefault="001F5475" w:rsidP="00C30627"/>
        </w:tc>
        <w:tc>
          <w:tcPr>
            <w:tcW w:w="6281" w:type="dxa"/>
          </w:tcPr>
          <w:p w14:paraId="16F2F7DB" w14:textId="77777777" w:rsidR="001F5475" w:rsidRDefault="001F5475" w:rsidP="00C30627"/>
        </w:tc>
      </w:tr>
      <w:tr w:rsidR="001F5475" w14:paraId="1EDD6F05" w14:textId="77777777" w:rsidTr="00C30627">
        <w:tc>
          <w:tcPr>
            <w:tcW w:w="3681" w:type="dxa"/>
          </w:tcPr>
          <w:p w14:paraId="69CDB271" w14:textId="77777777" w:rsidR="001F5475" w:rsidRDefault="001F5475" w:rsidP="00C30627"/>
        </w:tc>
        <w:tc>
          <w:tcPr>
            <w:tcW w:w="6281" w:type="dxa"/>
          </w:tcPr>
          <w:p w14:paraId="13437B4A" w14:textId="77777777" w:rsidR="001F5475" w:rsidRDefault="001F5475" w:rsidP="00C30627"/>
        </w:tc>
      </w:tr>
      <w:tr w:rsidR="001F5475" w14:paraId="07013E6B" w14:textId="77777777" w:rsidTr="00C30627">
        <w:tc>
          <w:tcPr>
            <w:tcW w:w="3681" w:type="dxa"/>
          </w:tcPr>
          <w:p w14:paraId="2FF8E1F1" w14:textId="77777777" w:rsidR="001F5475" w:rsidRDefault="001F5475" w:rsidP="00C30627"/>
        </w:tc>
        <w:tc>
          <w:tcPr>
            <w:tcW w:w="6281" w:type="dxa"/>
          </w:tcPr>
          <w:p w14:paraId="7A00AD32" w14:textId="77777777" w:rsidR="001F5475" w:rsidRDefault="001F5475" w:rsidP="00C30627"/>
        </w:tc>
      </w:tr>
      <w:tr w:rsidR="001F5475" w14:paraId="0237E0B3" w14:textId="77777777" w:rsidTr="00C30627">
        <w:tc>
          <w:tcPr>
            <w:tcW w:w="3681" w:type="dxa"/>
          </w:tcPr>
          <w:p w14:paraId="55C44E09" w14:textId="77777777" w:rsidR="001F5475" w:rsidRDefault="001F5475" w:rsidP="00C30627"/>
        </w:tc>
        <w:tc>
          <w:tcPr>
            <w:tcW w:w="6281" w:type="dxa"/>
          </w:tcPr>
          <w:p w14:paraId="66F28DD4" w14:textId="77777777" w:rsidR="001F5475" w:rsidRDefault="001F5475" w:rsidP="00C30627"/>
        </w:tc>
      </w:tr>
    </w:tbl>
    <w:p w14:paraId="20C8736E" w14:textId="17EFEEFB" w:rsidR="001F5475" w:rsidRDefault="001F5475" w:rsidP="00FC790E"/>
    <w:p w14:paraId="3EF189B8" w14:textId="77777777" w:rsidR="00045864" w:rsidRDefault="00045864" w:rsidP="00045864">
      <w:pPr>
        <w:pStyle w:val="Heading3"/>
      </w:pPr>
      <w:r>
        <w:lastRenderedPageBreak/>
        <w:t>Proposals on this topic</w:t>
      </w:r>
    </w:p>
    <w:p w14:paraId="623A0F21" w14:textId="451A3DE8" w:rsidR="00542542" w:rsidRPr="00542542" w:rsidRDefault="00542542" w:rsidP="00FC790E">
      <w:pPr>
        <w:rPr>
          <w:sz w:val="22"/>
        </w:rPr>
      </w:pPr>
      <w:r>
        <w:rPr>
          <w:b/>
          <w:i/>
          <w:sz w:val="22"/>
        </w:rPr>
        <w:t xml:space="preserve">Proposal 6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rFonts w:hint="eastAsia"/>
          <w:b/>
          <w:i/>
          <w:sz w:val="22"/>
        </w:rPr>
        <w:t xml:space="preserve">: </w:t>
      </w:r>
      <w:proofErr w:type="spellStart"/>
      <w:r>
        <w:rPr>
          <w:b/>
          <w:i/>
          <w:sz w:val="22"/>
        </w:rPr>
        <w:t>MsgB</w:t>
      </w:r>
      <w:proofErr w:type="spellEnd"/>
      <w:r>
        <w:rPr>
          <w:b/>
          <w:i/>
          <w:sz w:val="22"/>
        </w:rPr>
        <w:t xml:space="preserve"> PDCCH can be scrambled by 2-step-RA-RNTI with </w:t>
      </w:r>
      <w:r>
        <w:rPr>
          <w:rFonts w:hint="eastAsia"/>
          <w:b/>
          <w:i/>
          <w:sz w:val="22"/>
        </w:rPr>
        <w:t>different value</w:t>
      </w:r>
      <w:r>
        <w:rPr>
          <w:b/>
          <w:i/>
          <w:sz w:val="22"/>
        </w:rPr>
        <w:t xml:space="preserve"> range</w:t>
      </w:r>
      <w:r>
        <w:rPr>
          <w:rFonts w:hint="eastAsia"/>
          <w:b/>
          <w:i/>
          <w:sz w:val="22"/>
        </w:rPr>
        <w:t xml:space="preserve"> </w:t>
      </w:r>
      <w:r>
        <w:rPr>
          <w:b/>
          <w:i/>
          <w:sz w:val="22"/>
        </w:rPr>
        <w:t>from the legacy</w:t>
      </w:r>
      <w:r>
        <w:rPr>
          <w:rFonts w:hint="eastAsia"/>
          <w:b/>
          <w:i/>
          <w:sz w:val="22"/>
        </w:rPr>
        <w:t xml:space="preserve"> RA-RNTI</w:t>
      </w:r>
      <w:r>
        <w:rPr>
          <w:b/>
          <w:bCs/>
          <w:i/>
          <w:sz w:val="22"/>
        </w:rPr>
        <w:t>.</w:t>
      </w:r>
    </w:p>
    <w:p w14:paraId="3CBF9760" w14:textId="49D4DF1B" w:rsidR="00E44C9D" w:rsidRDefault="00E44C9D" w:rsidP="00E44C9D">
      <w:pPr>
        <w:spacing w:before="120" w:after="120"/>
        <w:rPr>
          <w:rFonts w:eastAsia="Batang"/>
          <w:b/>
          <w:i/>
          <w:sz w:val="22"/>
          <w:szCs w:val="22"/>
          <w:lang w:eastAsia="ko-KR"/>
        </w:rPr>
      </w:pPr>
      <w:r>
        <w:rPr>
          <w:rFonts w:eastAsia="Batang"/>
          <w:b/>
          <w:i/>
          <w:sz w:val="22"/>
          <w:szCs w:val="22"/>
          <w:lang w:eastAsia="ko-KR"/>
        </w:rPr>
        <w:t xml:space="preserve">Proposal 6 </w:t>
      </w:r>
      <w:r>
        <w:fldChar w:fldCharType="begin"/>
      </w:r>
      <w:r>
        <w:instrText xml:space="preserve"> REF _Ref5092007 \r \h </w:instrText>
      </w:r>
      <w:r>
        <w:fldChar w:fldCharType="separate"/>
      </w:r>
      <w:r w:rsidR="00775A6C">
        <w:t>[4]</w:t>
      </w:r>
      <w:r>
        <w:fldChar w:fldCharType="end"/>
      </w:r>
      <w:r w:rsidRPr="00015121">
        <w:rPr>
          <w:rFonts w:eastAsia="Batang"/>
          <w:b/>
          <w:i/>
          <w:sz w:val="22"/>
          <w:szCs w:val="22"/>
          <w:lang w:eastAsia="ko-KR"/>
        </w:rPr>
        <w:t>:</w:t>
      </w:r>
    </w:p>
    <w:p w14:paraId="1D1F231B" w14:textId="77777777" w:rsidR="00E44C9D" w:rsidRDefault="00E44C9D"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RAN1 </w:t>
      </w:r>
      <w:proofErr w:type="gramStart"/>
      <w:r>
        <w:rPr>
          <w:sz w:val="22"/>
          <w:szCs w:val="22"/>
        </w:rPr>
        <w:t>has to</w:t>
      </w:r>
      <w:proofErr w:type="gramEnd"/>
      <w:r>
        <w:rPr>
          <w:sz w:val="22"/>
          <w:szCs w:val="22"/>
        </w:rPr>
        <w:t xml:space="preserve"> decide one of below two ways to configure RNTI for </w:t>
      </w:r>
      <w:proofErr w:type="spellStart"/>
      <w:r>
        <w:rPr>
          <w:sz w:val="22"/>
          <w:szCs w:val="22"/>
        </w:rPr>
        <w:t>MsgB</w:t>
      </w:r>
      <w:proofErr w:type="spellEnd"/>
    </w:p>
    <w:p w14:paraId="4E92857F" w14:textId="77777777" w:rsidR="00E44C9D" w:rsidRPr="00594B94" w:rsidRDefault="00E44C9D"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 xml:space="preserve">Group common RNTI / </w:t>
      </w:r>
      <w:r w:rsidRPr="00594B94">
        <w:rPr>
          <w:sz w:val="22"/>
          <w:szCs w:val="22"/>
        </w:rPr>
        <w:t>UE-specific RNTI</w:t>
      </w:r>
    </w:p>
    <w:p w14:paraId="3167C3CC" w14:textId="3EB9550E" w:rsidR="00FC790E" w:rsidRDefault="00FC790E" w:rsidP="00FC790E">
      <w:r>
        <w:t xml:space="preserve"> </w:t>
      </w:r>
    </w:p>
    <w:p w14:paraId="761C662C" w14:textId="6CA03F15" w:rsidR="00EB7600" w:rsidRPr="002644B9" w:rsidRDefault="00EB7600" w:rsidP="00EB7600">
      <w:pPr>
        <w:rPr>
          <w:rFonts w:eastAsia="MS Mincho"/>
          <w:b/>
          <w:color w:val="000000" w:themeColor="text1"/>
          <w:lang w:eastAsia="ja-JP"/>
        </w:rPr>
      </w:pPr>
      <w:r w:rsidRPr="002644B9">
        <w:rPr>
          <w:rFonts w:eastAsia="MS Mincho"/>
          <w:b/>
          <w:color w:val="000000" w:themeColor="text1"/>
          <w:lang w:eastAsia="ja-JP"/>
        </w:rPr>
        <w:t>P</w:t>
      </w:r>
      <w:r w:rsidRPr="002644B9">
        <w:rPr>
          <w:rFonts w:eastAsia="MS Mincho" w:hint="eastAsia"/>
          <w:b/>
          <w:color w:val="000000" w:themeColor="text1"/>
          <w:lang w:eastAsia="ja-JP"/>
        </w:rPr>
        <w:t xml:space="preserve">roposal </w:t>
      </w:r>
      <w:r w:rsidRPr="002644B9">
        <w:rPr>
          <w:rFonts w:eastAsia="MS Mincho"/>
          <w:b/>
          <w:color w:val="000000" w:themeColor="text1"/>
          <w:lang w:eastAsia="ja-JP"/>
        </w:rPr>
        <w:t>2</w:t>
      </w:r>
      <w:r>
        <w:rPr>
          <w:rFonts w:eastAsia="MS Mincho"/>
          <w:b/>
          <w:color w:val="000000" w:themeColor="text1"/>
          <w:lang w:eastAsia="ja-JP"/>
        </w:rPr>
        <w:t xml:space="preserve"> </w:t>
      </w:r>
      <w:r>
        <w:rPr>
          <w:rFonts w:eastAsia="MS Mincho"/>
          <w:b/>
          <w:color w:val="000000" w:themeColor="text1"/>
          <w:lang w:eastAsia="ja-JP"/>
        </w:rPr>
        <w:fldChar w:fldCharType="begin"/>
      </w:r>
      <w:r>
        <w:rPr>
          <w:rFonts w:eastAsia="MS Mincho"/>
          <w:b/>
          <w:color w:val="000000" w:themeColor="text1"/>
          <w:lang w:eastAsia="ja-JP"/>
        </w:rPr>
        <w:instrText xml:space="preserve"> REF _Ref5092019 \r \h </w:instrText>
      </w:r>
      <w:r>
        <w:rPr>
          <w:rFonts w:eastAsia="MS Mincho"/>
          <w:b/>
          <w:color w:val="000000" w:themeColor="text1"/>
          <w:lang w:eastAsia="ja-JP"/>
        </w:rPr>
      </w:r>
      <w:r>
        <w:rPr>
          <w:rFonts w:eastAsia="MS Mincho"/>
          <w:b/>
          <w:color w:val="000000" w:themeColor="text1"/>
          <w:lang w:eastAsia="ja-JP"/>
        </w:rPr>
        <w:fldChar w:fldCharType="separate"/>
      </w:r>
      <w:r w:rsidR="00775A6C">
        <w:rPr>
          <w:rFonts w:eastAsia="MS Mincho"/>
          <w:b/>
          <w:color w:val="000000" w:themeColor="text1"/>
          <w:lang w:eastAsia="ja-JP"/>
        </w:rPr>
        <w:t>[5]</w:t>
      </w:r>
      <w:r>
        <w:rPr>
          <w:rFonts w:eastAsia="MS Mincho"/>
          <w:b/>
          <w:color w:val="000000" w:themeColor="text1"/>
          <w:lang w:eastAsia="ja-JP"/>
        </w:rPr>
        <w:fldChar w:fldCharType="end"/>
      </w:r>
      <w:r w:rsidRPr="002644B9">
        <w:rPr>
          <w:rFonts w:eastAsia="MS Mincho" w:hint="eastAsia"/>
          <w:b/>
          <w:color w:val="000000" w:themeColor="text1"/>
          <w:lang w:eastAsia="ja-JP"/>
        </w:rPr>
        <w:t xml:space="preserve">: RNTI for </w:t>
      </w:r>
      <w:proofErr w:type="spellStart"/>
      <w:r w:rsidRPr="002644B9">
        <w:rPr>
          <w:rFonts w:eastAsia="MS Mincho" w:hint="eastAsia"/>
          <w:b/>
          <w:color w:val="000000" w:themeColor="text1"/>
          <w:lang w:eastAsia="ja-JP"/>
        </w:rPr>
        <w:t>MsgB</w:t>
      </w:r>
      <w:proofErr w:type="spellEnd"/>
      <w:r w:rsidRPr="002644B9">
        <w:rPr>
          <w:rFonts w:eastAsia="MS Mincho" w:hint="eastAsia"/>
          <w:b/>
          <w:color w:val="000000" w:themeColor="text1"/>
          <w:lang w:eastAsia="ja-JP"/>
        </w:rPr>
        <w:t xml:space="preserve"> should be different from RA-RNTI.</w:t>
      </w:r>
    </w:p>
    <w:p w14:paraId="3A88A178" w14:textId="77777777" w:rsidR="00EB7600" w:rsidRPr="002644B9" w:rsidRDefault="00EB7600"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 xml:space="preserve">The detailed design of RNTI for </w:t>
      </w:r>
      <w:proofErr w:type="spellStart"/>
      <w:r w:rsidRPr="002644B9">
        <w:rPr>
          <w:rFonts w:eastAsia="MS Mincho" w:hint="eastAsia"/>
          <w:b/>
          <w:color w:val="000000" w:themeColor="text1"/>
          <w:sz w:val="22"/>
          <w:szCs w:val="22"/>
          <w:lang w:eastAsia="ja-JP"/>
        </w:rPr>
        <w:t>MsgB</w:t>
      </w:r>
      <w:proofErr w:type="spellEnd"/>
      <w:r w:rsidRPr="002644B9">
        <w:rPr>
          <w:rFonts w:eastAsia="MS Mincho" w:hint="eastAsia"/>
          <w:b/>
          <w:color w:val="000000" w:themeColor="text1"/>
          <w:sz w:val="22"/>
          <w:szCs w:val="22"/>
          <w:lang w:eastAsia="ja-JP"/>
        </w:rPr>
        <w:t xml:space="preserve"> is up to RAN2.</w:t>
      </w:r>
    </w:p>
    <w:p w14:paraId="3FCF2A83" w14:textId="50E729D9" w:rsidR="00E44C9D" w:rsidRDefault="00E44C9D" w:rsidP="00FC790E"/>
    <w:p w14:paraId="74CF48A4" w14:textId="77777777" w:rsidR="00FC790E" w:rsidRDefault="00FC790E" w:rsidP="00FE48B1">
      <w:pPr>
        <w:pStyle w:val="Heading2"/>
        <w:numPr>
          <w:ilvl w:val="1"/>
          <w:numId w:val="6"/>
        </w:numPr>
        <w:overflowPunct/>
        <w:autoSpaceDE/>
        <w:autoSpaceDN/>
        <w:adjustRightInd/>
        <w:spacing w:before="40" w:after="0" w:line="259" w:lineRule="auto"/>
        <w:textAlignment w:val="auto"/>
      </w:pPr>
      <w:r>
        <w:t>RA response window</w:t>
      </w:r>
    </w:p>
    <w:p w14:paraId="4F22AC1F" w14:textId="77777777" w:rsidR="00FC790E" w:rsidRDefault="00FC790E" w:rsidP="00FC790E">
      <w:pPr>
        <w:pStyle w:val="ListParagraph"/>
      </w:pPr>
    </w:p>
    <w:p w14:paraId="0031F483" w14:textId="5F180C78" w:rsidR="00FC790E" w:rsidRDefault="00FC790E" w:rsidP="00FC790E">
      <w:r>
        <w:t xml:space="preserve">Start after transmission of </w:t>
      </w:r>
      <w:proofErr w:type="spellStart"/>
      <w:r>
        <w:t>MsgA</w:t>
      </w:r>
      <w:proofErr w:type="spellEnd"/>
      <w:r>
        <w:t xml:space="preserve"> PUSCH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_Ref5092174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[11]</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[16]</w:t>
      </w:r>
      <w:r>
        <w:rPr>
          <w:rFonts w:ascii="Times" w:eastAsia="Batang" w:hAnsi="Times"/>
          <w:lang w:eastAsia="x-none"/>
        </w:rPr>
        <w:fldChar w:fldCharType="end"/>
      </w:r>
      <w:r>
        <w:rPr>
          <w:rFonts w:ascii="Times" w:eastAsia="Batang" w:hAnsi="Times"/>
          <w:lang w:eastAsia="x-none"/>
        </w:rPr>
        <w:t xml:space="preserve"> </w:t>
      </w:r>
    </w:p>
    <w:p w14:paraId="177DF180" w14:textId="104EDC5C"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w:t>
      </w:r>
      <w:r>
        <w:fldChar w:fldCharType="begin"/>
      </w:r>
      <w:r>
        <w:instrText xml:space="preserve"> REF _Ref4060353 \r \h </w:instrText>
      </w:r>
      <w:r>
        <w:fldChar w:fldCharType="separate"/>
      </w:r>
      <w:r w:rsidR="00775A6C">
        <w:t>[1]</w:t>
      </w:r>
      <w:r>
        <w:fldChar w:fldCharType="end"/>
      </w:r>
      <w:r>
        <w:t xml:space="preserve"> and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t xml:space="preserve">, it is proposed to have an offset between the end of </w:t>
      </w:r>
      <w:proofErr w:type="spellStart"/>
      <w:r>
        <w:t>MsgA</w:t>
      </w:r>
      <w:proofErr w:type="spellEnd"/>
      <w:r>
        <w:t xml:space="preserve"> and the start of </w:t>
      </w:r>
      <w:proofErr w:type="spellStart"/>
      <w:r>
        <w:t>MsgB</w:t>
      </w:r>
      <w:proofErr w:type="spellEnd"/>
      <w:r>
        <w:t xml:space="preserve"> window.</w:t>
      </w:r>
    </w:p>
    <w:p w14:paraId="55A67FE9" w14:textId="5E8CCD1E" w:rsidR="00FC790E" w:rsidRPr="00FC745F"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w:t>
      </w:r>
      <w:r>
        <w:fldChar w:fldCharType="begin"/>
      </w:r>
      <w:r>
        <w:instrText xml:space="preserve"> REF _Ref5091164 \r \h </w:instrText>
      </w:r>
      <w:r>
        <w:fldChar w:fldCharType="separate"/>
      </w:r>
      <w:r w:rsidR="00775A6C">
        <w:t>[3]</w:t>
      </w:r>
      <w:r>
        <w:fldChar w:fldCharType="end"/>
      </w:r>
      <w:r>
        <w:t xml:space="preserve"> and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t xml:space="preserve">, it is proposed that it </w:t>
      </w:r>
      <w:r w:rsidRPr="00C906B8">
        <w:t xml:space="preserve">starts at the first symbol of the earliest CORESET the UE is configured to receive PDCCH for Type1-PDCCH CSS set, that is at least one symbol, after the last symbol of the PUSCH occasion corresponding to the PUSCH transmission of </w:t>
      </w:r>
      <w:proofErr w:type="spellStart"/>
      <w:r w:rsidRPr="00C906B8">
        <w:t>msgA</w:t>
      </w:r>
      <w:proofErr w:type="spellEnd"/>
      <w:r w:rsidRPr="00C906B8">
        <w:t>.</w:t>
      </w:r>
    </w:p>
    <w:p w14:paraId="6F85EFA1" w14:textId="514E549C" w:rsidR="00FC790E" w:rsidRDefault="00FC790E" w:rsidP="00FC790E">
      <w:pPr>
        <w:rPr>
          <w:rFonts w:ascii="Times" w:eastAsia="Batang" w:hAnsi="Times"/>
          <w:lang w:eastAsia="x-none"/>
        </w:rPr>
      </w:pPr>
      <w:r>
        <w:t xml:space="preserve">Start after </w:t>
      </w:r>
      <w:proofErr w:type="spellStart"/>
      <w:r>
        <w:t>MsgA</w:t>
      </w:r>
      <w:proofErr w:type="spellEnd"/>
      <w:r>
        <w:t xml:space="preserve"> PRACH </w:t>
      </w:r>
      <w:r>
        <w:rPr>
          <w:rFonts w:ascii="Times" w:eastAsia="Batang" w:hAnsi="Times"/>
          <w:lang w:eastAsia="x-none"/>
        </w:rPr>
        <w:fldChar w:fldCharType="begin"/>
      </w:r>
      <w:r>
        <w:rPr>
          <w:rFonts w:ascii="Times" w:eastAsia="Batang" w:hAnsi="Times"/>
          <w:lang w:eastAsia="x-none"/>
        </w:rPr>
        <w:instrText xml:space="preserve"> REF _Ref5092259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[16]</w:t>
      </w:r>
      <w:r>
        <w:rPr>
          <w:rFonts w:ascii="Times" w:eastAsia="Batang" w:hAnsi="Times"/>
          <w:lang w:eastAsia="x-none"/>
        </w:rPr>
        <w:fldChar w:fldCharType="end"/>
      </w:r>
    </w:p>
    <w:p w14:paraId="2DAEA1AB" w14:textId="77777777" w:rsidR="001F5475" w:rsidRPr="00F76882" w:rsidRDefault="001F5475" w:rsidP="001F5475">
      <w:pPr>
        <w:spacing w:before="120" w:after="120"/>
        <w:rPr>
          <w:rFonts w:eastAsia="Batang"/>
          <w:sz w:val="22"/>
          <w:szCs w:val="22"/>
          <w:lang w:eastAsia="ko-KR"/>
        </w:rPr>
      </w:pPr>
      <w:r>
        <w:lastRenderedPageBreak/>
        <w:t>Based on the proposals presented the following potential agreements can be considered:</w:t>
      </w:r>
    </w:p>
    <w:p w14:paraId="4DA4E7F5" w14:textId="3074A8A8" w:rsidR="001F5475" w:rsidRDefault="001F5475" w:rsidP="00045864">
      <w:pPr>
        <w:pStyle w:val="Heading3"/>
      </w:pPr>
      <w:r w:rsidRPr="005B5E9B">
        <w:rPr>
          <w:highlight w:val="yellow"/>
        </w:rPr>
        <w:t>Potential offline agreement</w:t>
      </w:r>
      <w:r w:rsidR="00045864">
        <w:rPr>
          <w:highlight w:val="yellow"/>
        </w:rPr>
        <w:t xml:space="preserve"> 3.4.1</w:t>
      </w:r>
    </w:p>
    <w:p w14:paraId="4A637300" w14:textId="54F98C67" w:rsidR="001F5475" w:rsidRDefault="001F5475" w:rsidP="001F5475">
      <w:proofErr w:type="spellStart"/>
      <w:r>
        <w:t>MsgB</w:t>
      </w:r>
      <w:proofErr w:type="spellEnd"/>
      <w:r>
        <w:t xml:space="preserve"> window starts</w:t>
      </w:r>
      <w:r w:rsidR="00B8281D">
        <w:t xml:space="preserve"> after</w:t>
      </w:r>
      <w:r>
        <w:t xml:space="preserve"> the end of the PUSCH transmission. Down select from the following options</w:t>
      </w:r>
    </w:p>
    <w:p w14:paraId="643FAE66" w14:textId="77777777" w:rsidR="001F5475" w:rsidRDefault="001F5475" w:rsidP="001F5475">
      <w:pPr>
        <w:pStyle w:val="ListParagraph"/>
        <w:widowControl w:val="0"/>
        <w:numPr>
          <w:ilvl w:val="0"/>
          <w:numId w:val="9"/>
        </w:numPr>
        <w:overflowPunct/>
        <w:autoSpaceDE/>
        <w:autoSpaceDN/>
        <w:adjustRightInd/>
        <w:spacing w:after="0"/>
        <w:contextualSpacing w:val="0"/>
        <w:jc w:val="both"/>
        <w:textAlignment w:val="auto"/>
      </w:pPr>
      <w:proofErr w:type="spellStart"/>
      <w:r>
        <w:t>MsgB</w:t>
      </w:r>
      <w:proofErr w:type="spellEnd"/>
      <w:r>
        <w:t xml:space="preserve"> window starts in the first symbol of the earliest CORESET the UE is configured to receive PDCCH of </w:t>
      </w:r>
      <w:proofErr w:type="spellStart"/>
      <w:r>
        <w:t>MsgB</w:t>
      </w:r>
      <w:proofErr w:type="spellEnd"/>
      <w:r>
        <w:t xml:space="preserve"> after the end of </w:t>
      </w:r>
      <w:proofErr w:type="spellStart"/>
      <w:r>
        <w:t>MsgA</w:t>
      </w:r>
      <w:proofErr w:type="spellEnd"/>
      <w:r>
        <w:t xml:space="preserve"> PUSCH.</w:t>
      </w:r>
    </w:p>
    <w:p w14:paraId="7A12725E" w14:textId="77777777" w:rsidR="001F5475" w:rsidRDefault="001F5475" w:rsidP="001F5475">
      <w:pPr>
        <w:pStyle w:val="ListParagraph"/>
        <w:widowControl w:val="0"/>
        <w:numPr>
          <w:ilvl w:val="0"/>
          <w:numId w:val="9"/>
        </w:numPr>
        <w:overflowPunct/>
        <w:autoSpaceDE/>
        <w:autoSpaceDN/>
        <w:adjustRightInd/>
        <w:spacing w:after="0"/>
        <w:contextualSpacing w:val="0"/>
        <w:jc w:val="both"/>
        <w:textAlignment w:val="auto"/>
      </w:pPr>
      <w:proofErr w:type="spellStart"/>
      <w:r>
        <w:t>MsgB</w:t>
      </w:r>
      <w:proofErr w:type="spellEnd"/>
      <w:r>
        <w:t xml:space="preserve"> window starts after a configurable offset after the end of </w:t>
      </w:r>
      <w:proofErr w:type="spellStart"/>
      <w:r>
        <w:t>MsgA</w:t>
      </w:r>
      <w:proofErr w:type="spellEnd"/>
      <w:r>
        <w:t xml:space="preserve"> PUSCH</w:t>
      </w:r>
    </w:p>
    <w:p w14:paraId="30BA6EE5" w14:textId="77777777" w:rsidR="001F5475" w:rsidRDefault="001F5475" w:rsidP="001F5475"/>
    <w:tbl>
      <w:tblPr>
        <w:tblStyle w:val="TableGrid"/>
        <w:tblW w:w="0" w:type="auto"/>
        <w:tblLook w:val="04A0" w:firstRow="1" w:lastRow="0" w:firstColumn="1" w:lastColumn="0" w:noHBand="0" w:noVBand="1"/>
      </w:tblPr>
      <w:tblGrid>
        <w:gridCol w:w="3681"/>
        <w:gridCol w:w="6281"/>
      </w:tblGrid>
      <w:tr w:rsidR="001F5475" w:rsidRPr="00F470BD" w14:paraId="5C5DE20B" w14:textId="77777777" w:rsidTr="00C30627">
        <w:tc>
          <w:tcPr>
            <w:tcW w:w="3681" w:type="dxa"/>
            <w:shd w:val="clear" w:color="auto" w:fill="002060"/>
          </w:tcPr>
          <w:p w14:paraId="7B3D0CA6" w14:textId="77777777" w:rsidR="001F5475" w:rsidRPr="00F470BD" w:rsidRDefault="001F5475" w:rsidP="00C30627">
            <w:pPr>
              <w:rPr>
                <w:b/>
                <w:color w:val="FFFFFF" w:themeColor="background1"/>
              </w:rPr>
            </w:pPr>
            <w:r w:rsidRPr="00F470BD">
              <w:rPr>
                <w:b/>
                <w:color w:val="FFFFFF" w:themeColor="background1"/>
              </w:rPr>
              <w:t>Company</w:t>
            </w:r>
          </w:p>
        </w:tc>
        <w:tc>
          <w:tcPr>
            <w:tcW w:w="6281" w:type="dxa"/>
            <w:shd w:val="clear" w:color="auto" w:fill="002060"/>
          </w:tcPr>
          <w:p w14:paraId="701B24C1" w14:textId="77777777" w:rsidR="001F5475" w:rsidRPr="00F470BD" w:rsidRDefault="001F5475" w:rsidP="00C30627">
            <w:pPr>
              <w:rPr>
                <w:b/>
                <w:color w:val="FFFFFF" w:themeColor="background1"/>
              </w:rPr>
            </w:pPr>
            <w:r w:rsidRPr="00F470BD">
              <w:rPr>
                <w:b/>
                <w:color w:val="FFFFFF" w:themeColor="background1"/>
              </w:rPr>
              <w:t>Comment</w:t>
            </w:r>
            <w:r>
              <w:rPr>
                <w:b/>
                <w:color w:val="FFFFFF" w:themeColor="background1"/>
              </w:rPr>
              <w:t xml:space="preserve"> on offline agreement</w:t>
            </w:r>
          </w:p>
        </w:tc>
      </w:tr>
      <w:tr w:rsidR="001F5475" w14:paraId="5CDD5D27" w14:textId="77777777" w:rsidTr="00C30627">
        <w:tc>
          <w:tcPr>
            <w:tcW w:w="3681" w:type="dxa"/>
          </w:tcPr>
          <w:p w14:paraId="18B5A96C" w14:textId="77777777" w:rsidR="001F5475" w:rsidRDefault="001F5475" w:rsidP="00C30627"/>
        </w:tc>
        <w:tc>
          <w:tcPr>
            <w:tcW w:w="6281" w:type="dxa"/>
          </w:tcPr>
          <w:p w14:paraId="0C315D85" w14:textId="77777777" w:rsidR="001F5475" w:rsidRDefault="001F5475" w:rsidP="00C30627"/>
        </w:tc>
      </w:tr>
      <w:tr w:rsidR="001F5475" w14:paraId="52FEE4A9" w14:textId="77777777" w:rsidTr="00C30627">
        <w:tc>
          <w:tcPr>
            <w:tcW w:w="3681" w:type="dxa"/>
          </w:tcPr>
          <w:p w14:paraId="334B96F5" w14:textId="77777777" w:rsidR="001F5475" w:rsidRDefault="001F5475" w:rsidP="00C30627"/>
        </w:tc>
        <w:tc>
          <w:tcPr>
            <w:tcW w:w="6281" w:type="dxa"/>
          </w:tcPr>
          <w:p w14:paraId="75EAFD28" w14:textId="77777777" w:rsidR="001F5475" w:rsidRDefault="001F5475" w:rsidP="00C30627"/>
        </w:tc>
      </w:tr>
      <w:tr w:rsidR="001F5475" w14:paraId="3F7A9DBE" w14:textId="77777777" w:rsidTr="00C30627">
        <w:tc>
          <w:tcPr>
            <w:tcW w:w="3681" w:type="dxa"/>
          </w:tcPr>
          <w:p w14:paraId="17970E6C" w14:textId="77777777" w:rsidR="001F5475" w:rsidRDefault="001F5475" w:rsidP="00C30627"/>
        </w:tc>
        <w:tc>
          <w:tcPr>
            <w:tcW w:w="6281" w:type="dxa"/>
          </w:tcPr>
          <w:p w14:paraId="191115B6" w14:textId="77777777" w:rsidR="001F5475" w:rsidRDefault="001F5475" w:rsidP="00C30627"/>
        </w:tc>
      </w:tr>
      <w:tr w:rsidR="001F5475" w14:paraId="72262915" w14:textId="77777777" w:rsidTr="00C30627">
        <w:tc>
          <w:tcPr>
            <w:tcW w:w="3681" w:type="dxa"/>
          </w:tcPr>
          <w:p w14:paraId="5E024575" w14:textId="77777777" w:rsidR="001F5475" w:rsidRDefault="001F5475" w:rsidP="00C30627"/>
        </w:tc>
        <w:tc>
          <w:tcPr>
            <w:tcW w:w="6281" w:type="dxa"/>
          </w:tcPr>
          <w:p w14:paraId="182F85A1" w14:textId="77777777" w:rsidR="001F5475" w:rsidRDefault="001F5475" w:rsidP="00C30627"/>
        </w:tc>
      </w:tr>
    </w:tbl>
    <w:p w14:paraId="4510B9A4" w14:textId="5C9F5326" w:rsidR="001F5475" w:rsidRDefault="001F5475" w:rsidP="00FC790E">
      <w:pPr>
        <w:rPr>
          <w:rFonts w:ascii="Times" w:eastAsia="Batang" w:hAnsi="Times"/>
          <w:lang w:eastAsia="x-none"/>
        </w:rPr>
      </w:pPr>
    </w:p>
    <w:p w14:paraId="232495FB" w14:textId="0EAAD79D" w:rsidR="00045864" w:rsidRPr="00045864" w:rsidRDefault="00045864" w:rsidP="00045864">
      <w:pPr>
        <w:pStyle w:val="Heading3"/>
      </w:pPr>
      <w:r>
        <w:t>Proposals on this topic</w:t>
      </w:r>
    </w:p>
    <w:p w14:paraId="6F4655E2" w14:textId="209C3186" w:rsidR="00275307" w:rsidRDefault="00275307" w:rsidP="00275307">
      <w:pPr>
        <w:rPr>
          <w:b/>
          <w:i/>
          <w:sz w:val="22"/>
        </w:rPr>
      </w:pPr>
      <w:r>
        <w:rPr>
          <w:b/>
          <w:i/>
          <w:sz w:val="22"/>
          <w:szCs w:val="28"/>
        </w:rPr>
        <w:t xml:space="preserve">Proposal 4 </w:t>
      </w:r>
      <w:r>
        <w:rPr>
          <w:b/>
          <w:i/>
          <w:sz w:val="22"/>
          <w:szCs w:val="28"/>
        </w:rPr>
        <w:fldChar w:fldCharType="begin"/>
      </w:r>
      <w:r>
        <w:rPr>
          <w:b/>
          <w:i/>
          <w:sz w:val="22"/>
          <w:szCs w:val="28"/>
        </w:rPr>
        <w:instrText xml:space="preserve"> REF _Ref4060353 \r \h </w:instrText>
      </w:r>
      <w:r>
        <w:rPr>
          <w:b/>
          <w:i/>
          <w:sz w:val="22"/>
          <w:szCs w:val="28"/>
        </w:rPr>
      </w:r>
      <w:r>
        <w:rPr>
          <w:b/>
          <w:i/>
          <w:sz w:val="22"/>
          <w:szCs w:val="28"/>
        </w:rPr>
        <w:fldChar w:fldCharType="separate"/>
      </w:r>
      <w:r w:rsidR="00775A6C">
        <w:rPr>
          <w:b/>
          <w:i/>
          <w:sz w:val="22"/>
          <w:szCs w:val="28"/>
        </w:rPr>
        <w:t>[1]</w:t>
      </w:r>
      <w:r>
        <w:rPr>
          <w:b/>
          <w:i/>
          <w:sz w:val="22"/>
          <w:szCs w:val="28"/>
        </w:rPr>
        <w:fldChar w:fldCharType="end"/>
      </w:r>
      <w:r>
        <w:rPr>
          <w:rFonts w:hint="eastAsia"/>
          <w:b/>
          <w:i/>
          <w:sz w:val="22"/>
          <w:szCs w:val="28"/>
        </w:rPr>
        <w:t xml:space="preserve">: </w:t>
      </w:r>
      <w:r>
        <w:rPr>
          <w:b/>
          <w:i/>
          <w:sz w:val="22"/>
        </w:rPr>
        <w:t xml:space="preserve">The RA response window for </w:t>
      </w:r>
      <w:proofErr w:type="spellStart"/>
      <w:r>
        <w:rPr>
          <w:b/>
          <w:i/>
          <w:sz w:val="22"/>
        </w:rPr>
        <w:t>MsgB</w:t>
      </w:r>
      <w:proofErr w:type="spellEnd"/>
      <w:r>
        <w:rPr>
          <w:b/>
          <w:i/>
          <w:sz w:val="22"/>
        </w:rPr>
        <w:t xml:space="preserve"> reception shall start after the transmission of PUSCH of </w:t>
      </w:r>
      <w:proofErr w:type="spellStart"/>
      <w:r>
        <w:rPr>
          <w:b/>
          <w:i/>
          <w:sz w:val="22"/>
        </w:rPr>
        <w:t>msgA</w:t>
      </w:r>
      <w:proofErr w:type="spellEnd"/>
      <w:r>
        <w:rPr>
          <w:b/>
          <w:i/>
          <w:sz w:val="22"/>
        </w:rPr>
        <w:t xml:space="preserve"> and an offset </w:t>
      </w:r>
      <w:r>
        <w:rPr>
          <w:b/>
          <w:bCs/>
          <w:i/>
          <w:sz w:val="22"/>
          <w:szCs w:val="22"/>
        </w:rPr>
        <w:t xml:space="preserve">between the end of </w:t>
      </w:r>
      <w:proofErr w:type="spellStart"/>
      <w:r>
        <w:rPr>
          <w:b/>
          <w:bCs/>
          <w:i/>
          <w:sz w:val="22"/>
          <w:szCs w:val="22"/>
        </w:rPr>
        <w:t>msgA</w:t>
      </w:r>
      <w:proofErr w:type="spellEnd"/>
      <w:r>
        <w:rPr>
          <w:b/>
          <w:bCs/>
          <w:i/>
          <w:sz w:val="22"/>
          <w:szCs w:val="22"/>
        </w:rPr>
        <w:t xml:space="preserve"> and the starting point of response window</w:t>
      </w:r>
      <w:r>
        <w:rPr>
          <w:b/>
          <w:i/>
          <w:sz w:val="22"/>
        </w:rPr>
        <w:t xml:space="preserve"> can be </w:t>
      </w:r>
      <w:r>
        <w:rPr>
          <w:b/>
          <w:bCs/>
          <w:i/>
          <w:sz w:val="22"/>
        </w:rPr>
        <w:t>further studied</w:t>
      </w:r>
      <w:r>
        <w:rPr>
          <w:b/>
          <w:i/>
          <w:sz w:val="22"/>
        </w:rPr>
        <w:t>.</w:t>
      </w:r>
    </w:p>
    <w:p w14:paraId="56E83A54" w14:textId="435FABE3" w:rsidR="007E2665" w:rsidRPr="006B3E66" w:rsidRDefault="007E2665" w:rsidP="007E2665">
      <w:pPr>
        <w:rPr>
          <w:lang w:eastAsia="zh-CN"/>
        </w:rPr>
      </w:pPr>
      <w:r w:rsidRPr="00674E6A">
        <w:rPr>
          <w:b/>
          <w:i/>
          <w:lang w:eastAsia="zh-CN"/>
        </w:rPr>
        <w:t xml:space="preserve">Proposal </w:t>
      </w:r>
      <w:r>
        <w:rPr>
          <w:b/>
          <w:i/>
          <w:lang w:eastAsia="zh-CN"/>
        </w:rPr>
        <w:t xml:space="preserve">5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sidR="00775A6C">
        <w:rPr>
          <w:b/>
          <w:i/>
          <w:lang w:eastAsia="zh-CN"/>
        </w:rPr>
        <w:t>[2]</w:t>
      </w:r>
      <w:r>
        <w:rPr>
          <w:b/>
          <w:i/>
          <w:lang w:eastAsia="zh-CN"/>
        </w:rPr>
        <w:fldChar w:fldCharType="end"/>
      </w:r>
      <w:r w:rsidRPr="00674E6A">
        <w:rPr>
          <w:i/>
          <w:lang w:eastAsia="zh-CN"/>
        </w:rPr>
        <w:t xml:space="preserve">: Time window for </w:t>
      </w:r>
      <w:proofErr w:type="spellStart"/>
      <w:r w:rsidRPr="00674E6A">
        <w:rPr>
          <w:i/>
          <w:lang w:eastAsia="zh-CN"/>
        </w:rPr>
        <w:t>MsgB</w:t>
      </w:r>
      <w:proofErr w:type="spellEnd"/>
      <w:r w:rsidRPr="00674E6A">
        <w:rPr>
          <w:i/>
          <w:lang w:eastAsia="zh-CN"/>
        </w:rPr>
        <w:t xml:space="preserve"> reception can start after the completion of </w:t>
      </w:r>
      <w:proofErr w:type="spellStart"/>
      <w:r w:rsidRPr="00674E6A">
        <w:rPr>
          <w:i/>
          <w:lang w:eastAsia="zh-CN"/>
        </w:rPr>
        <w:t>MsgA</w:t>
      </w:r>
      <w:proofErr w:type="spellEnd"/>
      <w:r w:rsidRPr="00674E6A">
        <w:rPr>
          <w:i/>
          <w:lang w:eastAsia="zh-CN"/>
        </w:rPr>
        <w:t xml:space="preserve"> transmission.</w:t>
      </w:r>
    </w:p>
    <w:p w14:paraId="3CFA280B" w14:textId="0B4A3834" w:rsidR="003C4A34" w:rsidRPr="00FB55E2" w:rsidRDefault="003C4A34" w:rsidP="003C4A34">
      <w:pPr>
        <w:pStyle w:val="BodyText"/>
        <w:rPr>
          <w:b/>
          <w:szCs w:val="22"/>
          <w:lang w:eastAsia="zh-CN"/>
        </w:rPr>
      </w:pPr>
      <w:r>
        <w:rPr>
          <w:b/>
        </w:rPr>
        <w:lastRenderedPageBreak/>
        <w:t xml:space="preserve">Proposal </w:t>
      </w:r>
      <w:r>
        <w:rPr>
          <w:b/>
          <w:noProof/>
        </w:rPr>
        <w:t xml:space="preserve">2 </w:t>
      </w:r>
      <w:r>
        <w:rPr>
          <w:b/>
          <w:noProof/>
        </w:rPr>
        <w:fldChar w:fldCharType="begin"/>
      </w:r>
      <w:r>
        <w:rPr>
          <w:b/>
          <w:noProof/>
        </w:rPr>
        <w:instrText xml:space="preserve"> REF _Ref5091164 \r \h </w:instrText>
      </w:r>
      <w:r>
        <w:rPr>
          <w:b/>
          <w:noProof/>
        </w:rPr>
      </w:r>
      <w:r>
        <w:rPr>
          <w:b/>
          <w:noProof/>
        </w:rPr>
        <w:fldChar w:fldCharType="separate"/>
      </w:r>
      <w:r w:rsidR="00775A6C">
        <w:rPr>
          <w:b/>
          <w:noProof/>
        </w:rPr>
        <w:t>[3]</w:t>
      </w:r>
      <w:r>
        <w:rPr>
          <w:b/>
          <w:noProof/>
        </w:rPr>
        <w:fldChar w:fldCharType="end"/>
      </w:r>
      <w:r>
        <w:rPr>
          <w:b/>
        </w:rPr>
        <w:t xml:space="preserve">: </w:t>
      </w:r>
      <w:r w:rsidRPr="00FB55E2">
        <w:rPr>
          <w:b/>
          <w:szCs w:val="22"/>
          <w:lang w:eastAsia="zh-CN"/>
        </w:rPr>
        <w:t xml:space="preserve"> </w:t>
      </w:r>
      <w:r>
        <w:rPr>
          <w:b/>
        </w:rPr>
        <w:t>R</w:t>
      </w:r>
      <w:r w:rsidRPr="00FB55E2">
        <w:rPr>
          <w:b/>
        </w:rPr>
        <w:t>andom access response window for 2-step RACH should be separate configured</w:t>
      </w:r>
      <w:r w:rsidRPr="00FB55E2">
        <w:rPr>
          <w:b/>
          <w:szCs w:val="22"/>
          <w:lang w:eastAsia="zh-CN"/>
        </w:rPr>
        <w:t xml:space="preserve"> </w:t>
      </w:r>
    </w:p>
    <w:p w14:paraId="430699C8" w14:textId="0F9509F1" w:rsidR="00275307" w:rsidRPr="003C4A34" w:rsidRDefault="003C4A34" w:rsidP="00FE48B1">
      <w:pPr>
        <w:pStyle w:val="BodyText"/>
        <w:numPr>
          <w:ilvl w:val="0"/>
          <w:numId w:val="13"/>
        </w:numPr>
        <w:overflowPunct/>
        <w:autoSpaceDE/>
        <w:autoSpaceDN/>
        <w:adjustRightInd/>
        <w:jc w:val="both"/>
        <w:textAlignment w:val="auto"/>
        <w:rPr>
          <w:szCs w:val="22"/>
          <w:lang w:eastAsia="zh-CN"/>
        </w:rPr>
      </w:pPr>
      <w:r>
        <w:rPr>
          <w:rFonts w:ascii="Times" w:eastAsia="Batang" w:hAnsi="Times"/>
          <w:b/>
          <w:lang w:eastAsia="x-none"/>
        </w:rPr>
        <w:t xml:space="preserve">The </w:t>
      </w:r>
      <w:proofErr w:type="gramStart"/>
      <w:r w:rsidRPr="00FB55E2">
        <w:rPr>
          <w:rFonts w:ascii="Times" w:eastAsia="Batang" w:hAnsi="Times"/>
          <w:b/>
          <w:lang w:eastAsia="x-none"/>
        </w:rPr>
        <w:t>random access</w:t>
      </w:r>
      <w:proofErr w:type="gramEnd"/>
      <w:r w:rsidRPr="00FB55E2">
        <w:rPr>
          <w:rFonts w:ascii="Times" w:eastAsia="Batang" w:hAnsi="Times"/>
          <w:b/>
          <w:lang w:eastAsia="x-none"/>
        </w:rPr>
        <w:t xml:space="preserve"> response window for 2-step RACH starts at the first symbol of the earliest CORESET the UE is configured to receive PDCCH for Type1-PDCCH CSS set, that is at least one symbol, after the last symbol of the PUSCH occasion corresponding to the PUSCH transmission of </w:t>
      </w:r>
      <w:proofErr w:type="spellStart"/>
      <w:r w:rsidRPr="00FB55E2">
        <w:rPr>
          <w:rFonts w:ascii="Times" w:eastAsia="Batang" w:hAnsi="Times"/>
          <w:b/>
          <w:lang w:eastAsia="x-none"/>
        </w:rPr>
        <w:t>msgA</w:t>
      </w:r>
      <w:proofErr w:type="spellEnd"/>
      <w:r w:rsidRPr="00FB55E2">
        <w:rPr>
          <w:rFonts w:ascii="Times" w:eastAsia="Batang" w:hAnsi="Times"/>
          <w:b/>
          <w:lang w:eastAsia="x-none"/>
        </w:rPr>
        <w:t>.</w:t>
      </w:r>
    </w:p>
    <w:p w14:paraId="259F9ED2" w14:textId="2AC39E99" w:rsidR="000E2087" w:rsidRDefault="000E2087" w:rsidP="00FC790E">
      <w:pPr>
        <w:spacing w:afterLines="50" w:after="120"/>
        <w:jc w:val="both"/>
        <w:rPr>
          <w:rFonts w:eastAsia="Yu Mincho"/>
          <w:b/>
          <w:u w:val="single"/>
        </w:rPr>
      </w:pPr>
    </w:p>
    <w:p w14:paraId="2DA81D17" w14:textId="6C8E2970" w:rsidR="000E2087" w:rsidRPr="000E2087" w:rsidRDefault="000E2087" w:rsidP="000E2087">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roposal 4</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Pr>
          <w:rFonts w:hint="eastAsia"/>
          <w:b/>
          <w:bCs/>
          <w:i/>
          <w:lang w:val="en-US" w:eastAsia="zh-CN"/>
        </w:rPr>
        <w:t xml:space="preserve">UE </w:t>
      </w:r>
      <w:r w:rsidRPr="00947EB7">
        <w:rPr>
          <w:rFonts w:hint="eastAsia"/>
          <w:b/>
          <w:bCs/>
          <w:i/>
          <w:lang w:val="en-US" w:eastAsia="zh-CN"/>
        </w:rPr>
        <w:t xml:space="preserve">should start </w:t>
      </w:r>
      <w:r w:rsidRPr="000A3207">
        <w:rPr>
          <w:rFonts w:hint="eastAsia"/>
          <w:b/>
          <w:bCs/>
          <w:i/>
          <w:lang w:val="en-US" w:eastAsia="zh-CN"/>
        </w:rPr>
        <w:t xml:space="preserve">monitoring </w:t>
      </w:r>
      <w:proofErr w:type="spellStart"/>
      <w:r w:rsidRPr="00D949AA">
        <w:rPr>
          <w:b/>
          <w:bCs/>
          <w:i/>
          <w:lang w:val="en-US" w:eastAsia="zh-CN"/>
        </w:rPr>
        <w:t>msgB</w:t>
      </w:r>
      <w:proofErr w:type="spellEnd"/>
      <w:r w:rsidRPr="000A3207">
        <w:rPr>
          <w:rFonts w:hint="eastAsia"/>
          <w:b/>
          <w:bCs/>
          <w:i/>
          <w:lang w:val="en-US" w:eastAsia="zh-CN"/>
        </w:rPr>
        <w:t xml:space="preserve"> from </w:t>
      </w:r>
      <w:proofErr w:type="spellStart"/>
      <w:r w:rsidRPr="000A3207">
        <w:rPr>
          <w:rFonts w:hint="eastAsia"/>
          <w:b/>
          <w:bCs/>
          <w:i/>
          <w:lang w:val="en-US" w:eastAsia="zh-CN"/>
        </w:rPr>
        <w:t>gNB</w:t>
      </w:r>
      <w:proofErr w:type="spellEnd"/>
      <w:r w:rsidRPr="00947EB7">
        <w:rPr>
          <w:rFonts w:hint="eastAsia"/>
          <w:b/>
          <w:bCs/>
          <w:i/>
          <w:lang w:val="en-US" w:eastAsia="zh-CN"/>
        </w:rPr>
        <w:t xml:space="preserve"> after a certain gap</w:t>
      </w:r>
      <w:r>
        <w:rPr>
          <w:rFonts w:hint="eastAsia"/>
          <w:b/>
          <w:bCs/>
          <w:i/>
          <w:lang w:val="en-US" w:eastAsia="zh-CN"/>
        </w:rPr>
        <w:t xml:space="preserve"> from the end of PUSCH transmission in </w:t>
      </w:r>
      <w:proofErr w:type="spellStart"/>
      <w:r>
        <w:rPr>
          <w:rFonts w:hint="eastAsia"/>
          <w:b/>
          <w:bCs/>
          <w:i/>
          <w:lang w:val="en-US" w:eastAsia="zh-CN"/>
        </w:rPr>
        <w:t>msgA</w:t>
      </w:r>
      <w:proofErr w:type="spellEnd"/>
      <w:r w:rsidRPr="00947EB7">
        <w:rPr>
          <w:rFonts w:hint="eastAsia"/>
          <w:b/>
          <w:bCs/>
          <w:i/>
          <w:lang w:val="en-US" w:eastAsia="zh-CN"/>
        </w:rPr>
        <w:t>.</w:t>
      </w:r>
    </w:p>
    <w:p w14:paraId="0B64ECC6" w14:textId="373646D8" w:rsidR="00F266F3" w:rsidRDefault="00F266F3" w:rsidP="00F266F3">
      <w:pPr>
        <w:pStyle w:val="BodyText"/>
        <w:snapToGrid w:val="0"/>
        <w:spacing w:beforeLines="50" w:before="120" w:after="156"/>
        <w:rPr>
          <w:rFonts w:eastAsiaTheme="minorEastAsia"/>
          <w:i/>
          <w:lang w:eastAsia="zh-CN"/>
        </w:rPr>
      </w:pPr>
      <w:r>
        <w:rPr>
          <w:rFonts w:hint="eastAsia"/>
          <w:b/>
          <w:lang w:eastAsia="zh-CN"/>
        </w:rPr>
        <w:t>Proposal 4</w:t>
      </w:r>
      <w:r w:rsidR="00533395">
        <w:rPr>
          <w:b/>
          <w:lang w:eastAsia="zh-CN"/>
        </w:rPr>
        <w:t xml:space="preserve"> </w:t>
      </w:r>
      <w:r w:rsidR="00533395">
        <w:rPr>
          <w:b/>
          <w:lang w:eastAsia="zh-CN"/>
        </w:rPr>
        <w:fldChar w:fldCharType="begin"/>
      </w:r>
      <w:r w:rsidR="00533395">
        <w:rPr>
          <w:b/>
          <w:lang w:eastAsia="zh-CN"/>
        </w:rPr>
        <w:instrText xml:space="preserve"> REF _Ref5092140 \r \h </w:instrText>
      </w:r>
      <w:r w:rsidR="00533395">
        <w:rPr>
          <w:b/>
          <w:lang w:eastAsia="zh-CN"/>
        </w:rPr>
      </w:r>
      <w:r w:rsidR="00533395">
        <w:rPr>
          <w:b/>
          <w:lang w:eastAsia="zh-CN"/>
        </w:rPr>
        <w:fldChar w:fldCharType="separate"/>
      </w:r>
      <w:r w:rsidR="00533395">
        <w:rPr>
          <w:b/>
          <w:lang w:eastAsia="zh-CN"/>
        </w:rPr>
        <w:t>[10]</w:t>
      </w:r>
      <w:r w:rsidR="00533395">
        <w:rPr>
          <w:b/>
          <w:lang w:eastAsia="zh-CN"/>
        </w:rPr>
        <w:fldChar w:fldCharType="end"/>
      </w:r>
      <w:r w:rsidRPr="0037657A">
        <w:rPr>
          <w:rFonts w:hint="eastAsia"/>
          <w:b/>
          <w:lang w:eastAsia="zh-CN"/>
        </w:rPr>
        <w:t>:</w:t>
      </w:r>
      <w:r>
        <w:rPr>
          <w:rFonts w:hint="eastAsia"/>
          <w:b/>
          <w:lang w:eastAsia="zh-CN"/>
        </w:rPr>
        <w:t xml:space="preserve"> </w:t>
      </w:r>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6B522C">
        <w:rPr>
          <w:rFonts w:eastAsiaTheme="minorEastAsia"/>
          <w:lang w:eastAsia="zh-CN"/>
        </w:rPr>
        <w:t>the P</w:t>
      </w:r>
      <w:r>
        <w:rPr>
          <w:rFonts w:eastAsiaTheme="minorEastAsia" w:hint="eastAsia"/>
          <w:lang w:eastAsia="zh-CN"/>
        </w:rPr>
        <w:t xml:space="preserve">USCH </w:t>
      </w:r>
      <w:r w:rsidRPr="006B522C">
        <w:rPr>
          <w:rFonts w:eastAsiaTheme="minorEastAsia"/>
          <w:lang w:eastAsia="zh-CN"/>
        </w:rPr>
        <w:t>occasion corresponding to the</w:t>
      </w:r>
      <w:r>
        <w:rPr>
          <w:rFonts w:eastAsiaTheme="minorEastAsia"/>
          <w:lang w:eastAsia="zh-CN"/>
        </w:rPr>
        <w:t xml:space="preserve"> P</w:t>
      </w:r>
      <w:r>
        <w:rPr>
          <w:rFonts w:eastAsiaTheme="minorEastAsia" w:hint="eastAsia"/>
          <w:lang w:eastAsia="zh-CN"/>
        </w:rPr>
        <w:t>US</w:t>
      </w:r>
      <w:r>
        <w:rPr>
          <w:rFonts w:eastAsiaTheme="minorEastAsia"/>
          <w:lang w:eastAsia="zh-CN"/>
        </w:rPr>
        <w:t>CH transmission</w:t>
      </w:r>
      <w:r>
        <w:rPr>
          <w:rFonts w:eastAsiaTheme="minorEastAsia" w:hint="eastAsia"/>
          <w:lang w:eastAsia="zh-CN"/>
        </w:rPr>
        <w:t xml:space="preserve"> </w:t>
      </w:r>
      <w:r>
        <w:rPr>
          <w:rFonts w:eastAsiaTheme="minorEastAsia" w:hint="eastAsia"/>
          <w:i/>
          <w:lang w:eastAsia="zh-CN"/>
        </w:rPr>
        <w:t xml:space="preserve">in </w:t>
      </w:r>
      <w:proofErr w:type="spellStart"/>
      <w:r w:rsidRPr="006B522C">
        <w:rPr>
          <w:rFonts w:eastAsiaTheme="minorEastAsia" w:hint="eastAsia"/>
          <w:i/>
          <w:lang w:eastAsia="zh-CN"/>
        </w:rPr>
        <w:t>msg</w:t>
      </w:r>
      <w:r>
        <w:rPr>
          <w:rFonts w:eastAsiaTheme="minorEastAsia" w:hint="eastAsia"/>
          <w:i/>
          <w:lang w:eastAsia="zh-CN"/>
        </w:rPr>
        <w:t>A</w:t>
      </w:r>
      <w:proofErr w:type="spellEnd"/>
      <w:r>
        <w:rPr>
          <w:rFonts w:eastAsiaTheme="minorEastAsia" w:hint="eastAsia"/>
          <w:i/>
          <w:lang w:eastAsia="zh-CN"/>
        </w:rPr>
        <w:t>.</w:t>
      </w:r>
    </w:p>
    <w:p w14:paraId="4D5CF4B1" w14:textId="35A935B6" w:rsidR="000E2087" w:rsidRPr="00897D22" w:rsidRDefault="00897D22" w:rsidP="00897D22">
      <w:pPr>
        <w:snapToGrid w:val="0"/>
        <w:spacing w:afterLines="50" w:after="120" w:line="276" w:lineRule="auto"/>
        <w:jc w:val="both"/>
        <w:rPr>
          <w:rFonts w:eastAsia="Times New Roman"/>
          <w:i/>
          <w:sz w:val="22"/>
        </w:rPr>
      </w:pPr>
      <w:r w:rsidRPr="00897D22">
        <w:rPr>
          <w:rFonts w:hint="eastAsia"/>
          <w:b/>
          <w:i/>
          <w:sz w:val="22"/>
          <w:lang w:eastAsia="zh-CN"/>
        </w:rPr>
        <w:t>Proposal</w:t>
      </w:r>
      <w:r w:rsidRPr="00897D22">
        <w:rPr>
          <w:b/>
          <w:i/>
          <w:sz w:val="22"/>
          <w:lang w:eastAsia="zh-CN"/>
        </w:rPr>
        <w:t>1</w:t>
      </w:r>
      <w:r>
        <w:rPr>
          <w:b/>
          <w:i/>
          <w:sz w:val="22"/>
          <w:lang w:eastAsia="zh-CN"/>
        </w:rPr>
        <w:t xml:space="preserve"> </w:t>
      </w:r>
      <w:r>
        <w:rPr>
          <w:b/>
          <w:i/>
          <w:sz w:val="22"/>
          <w:lang w:eastAsia="zh-CN"/>
        </w:rPr>
        <w:fldChar w:fldCharType="begin"/>
      </w:r>
      <w:r>
        <w:rPr>
          <w:b/>
          <w:i/>
          <w:sz w:val="22"/>
          <w:lang w:eastAsia="zh-CN"/>
        </w:rPr>
        <w:instrText xml:space="preserve"> REF _Ref5092174 \r \h </w:instrText>
      </w:r>
      <w:r>
        <w:rPr>
          <w:b/>
          <w:i/>
          <w:sz w:val="22"/>
          <w:lang w:eastAsia="zh-CN"/>
        </w:rPr>
      </w:r>
      <w:r>
        <w:rPr>
          <w:b/>
          <w:i/>
          <w:sz w:val="22"/>
          <w:lang w:eastAsia="zh-CN"/>
        </w:rPr>
        <w:fldChar w:fldCharType="separate"/>
      </w:r>
      <w:r>
        <w:rPr>
          <w:b/>
          <w:i/>
          <w:sz w:val="22"/>
          <w:lang w:eastAsia="zh-CN"/>
        </w:rPr>
        <w:t>[11]</w:t>
      </w:r>
      <w:r>
        <w:rPr>
          <w:b/>
          <w:i/>
          <w:sz w:val="22"/>
          <w:lang w:eastAsia="zh-CN"/>
        </w:rPr>
        <w:fldChar w:fldCharType="end"/>
      </w:r>
      <w:r w:rsidRPr="00897D22">
        <w:rPr>
          <w:rFonts w:hint="eastAsia"/>
          <w:b/>
          <w:i/>
          <w:sz w:val="22"/>
          <w:lang w:eastAsia="zh-CN"/>
        </w:rPr>
        <w:t>:</w:t>
      </w:r>
      <w:r w:rsidRPr="00897D22">
        <w:rPr>
          <w:rFonts w:hint="eastAsia"/>
          <w:i/>
          <w:sz w:val="22"/>
          <w:lang w:eastAsia="zh-CN"/>
        </w:rPr>
        <w:t xml:space="preserve"> </w:t>
      </w:r>
      <w:r w:rsidRPr="00897D22">
        <w:rPr>
          <w:i/>
          <w:sz w:val="22"/>
          <w:lang w:eastAsia="zh-CN"/>
        </w:rPr>
        <w:t xml:space="preserve">2-step RACH Response window should start after the PUSCH in </w:t>
      </w:r>
      <w:proofErr w:type="spellStart"/>
      <w:r w:rsidRPr="00897D22">
        <w:rPr>
          <w:i/>
          <w:sz w:val="22"/>
          <w:lang w:eastAsia="zh-CN"/>
        </w:rPr>
        <w:t>MsgA</w:t>
      </w:r>
      <w:proofErr w:type="spellEnd"/>
      <w:r w:rsidRPr="00897D22">
        <w:rPr>
          <w:i/>
          <w:sz w:val="22"/>
          <w:lang w:eastAsia="zh-CN"/>
        </w:rPr>
        <w:t>.</w:t>
      </w:r>
    </w:p>
    <w:p w14:paraId="68A498B5" w14:textId="77777777" w:rsidR="003304BF" w:rsidRDefault="003304BF" w:rsidP="00FC790E">
      <w:pPr>
        <w:spacing w:afterLines="50" w:after="120"/>
        <w:jc w:val="both"/>
        <w:rPr>
          <w:rFonts w:eastAsia="Yu Mincho"/>
          <w:b/>
          <w:u w:val="single"/>
        </w:rPr>
      </w:pPr>
    </w:p>
    <w:p w14:paraId="0046EBAD" w14:textId="278E15D6"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5</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For the start timing of RAR window for 2-step RACH, following two options can be considered.</w:t>
      </w:r>
    </w:p>
    <w:p w14:paraId="3BCC0CD0" w14:textId="77777777" w:rsidR="00FC790E"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 xml:space="preserve">Alt 1: </w:t>
      </w:r>
      <w:r>
        <w:rPr>
          <w:rFonts w:eastAsia="Yu Mincho"/>
          <w:b/>
          <w:sz w:val="22"/>
          <w:szCs w:val="22"/>
        </w:rPr>
        <w:t>T</w:t>
      </w:r>
      <w:r>
        <w:rPr>
          <w:rFonts w:eastAsia="Yu Mincho" w:hint="eastAsia"/>
          <w:b/>
          <w:sz w:val="22"/>
          <w:szCs w:val="22"/>
        </w:rPr>
        <w:t xml:space="preserve">he window starts after the </w:t>
      </w:r>
      <w:proofErr w:type="spellStart"/>
      <w:r>
        <w:rPr>
          <w:rFonts w:eastAsia="Yu Mincho" w:hint="eastAsia"/>
          <w:b/>
          <w:sz w:val="22"/>
          <w:szCs w:val="22"/>
        </w:rPr>
        <w:t>MsgA</w:t>
      </w:r>
      <w:proofErr w:type="spellEnd"/>
      <w:r>
        <w:rPr>
          <w:rFonts w:eastAsia="Yu Mincho" w:hint="eastAsia"/>
          <w:b/>
          <w:sz w:val="22"/>
          <w:szCs w:val="22"/>
        </w:rPr>
        <w:t xml:space="preserve"> preamble</w:t>
      </w:r>
    </w:p>
    <w:p w14:paraId="1E144D8D"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 xml:space="preserve">Alt 2: The window starts after the </w:t>
      </w:r>
      <w:proofErr w:type="spellStart"/>
      <w:r>
        <w:rPr>
          <w:rFonts w:eastAsia="Yu Mincho" w:hint="eastAsia"/>
          <w:b/>
          <w:sz w:val="22"/>
          <w:szCs w:val="22"/>
        </w:rPr>
        <w:t>MsgA</w:t>
      </w:r>
      <w:proofErr w:type="spellEnd"/>
      <w:r>
        <w:rPr>
          <w:rFonts w:eastAsia="Yu Mincho" w:hint="eastAsia"/>
          <w:b/>
          <w:sz w:val="22"/>
          <w:szCs w:val="22"/>
        </w:rPr>
        <w:t xml:space="preserve"> PUSCH</w:t>
      </w:r>
    </w:p>
    <w:p w14:paraId="0BEFCEC0" w14:textId="40DC8A8A" w:rsidR="00FC790E" w:rsidRDefault="00FC790E" w:rsidP="00FC790E">
      <w:pPr>
        <w:rPr>
          <w:highlight w:val="yellow"/>
        </w:rPr>
      </w:pPr>
      <w:r w:rsidRPr="001A2879">
        <w:rPr>
          <w:rFonts w:eastAsia="Yu Mincho" w:hint="eastAsia"/>
          <w:b/>
          <w:u w:val="single"/>
        </w:rPr>
        <w:t>Proposal</w:t>
      </w:r>
      <w:r>
        <w:rPr>
          <w:rFonts w:eastAsia="Yu Mincho" w:hint="eastAsia"/>
          <w:b/>
          <w:u w:val="single"/>
        </w:rPr>
        <w:t xml:space="preserve"> 6</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I</w:t>
      </w:r>
      <w:r w:rsidRPr="00A10DE8">
        <w:rPr>
          <w:rFonts w:eastAsia="Yu Mincho"/>
          <w:b/>
        </w:rPr>
        <w:t xml:space="preserve">t </w:t>
      </w:r>
      <w:r>
        <w:rPr>
          <w:rFonts w:eastAsia="Yu Mincho" w:hint="eastAsia"/>
          <w:b/>
        </w:rPr>
        <w:t>should be studied</w:t>
      </w:r>
      <w:r>
        <w:rPr>
          <w:rFonts w:eastAsia="Yu Mincho"/>
          <w:b/>
        </w:rPr>
        <w:t xml:space="preserve"> whether </w:t>
      </w:r>
      <w:r w:rsidRPr="00A10DE8">
        <w:rPr>
          <w:rFonts w:eastAsia="Yu Mincho"/>
          <w:b/>
        </w:rPr>
        <w:t>Msg2</w:t>
      </w:r>
      <w:r>
        <w:rPr>
          <w:rFonts w:eastAsia="Yu Mincho"/>
          <w:b/>
        </w:rPr>
        <w:t xml:space="preserve"> window and </w:t>
      </w:r>
      <w:proofErr w:type="spellStart"/>
      <w:r>
        <w:rPr>
          <w:rFonts w:eastAsia="Yu Mincho"/>
          <w:b/>
        </w:rPr>
        <w:t>MsgB</w:t>
      </w:r>
      <w:proofErr w:type="spellEnd"/>
      <w:r>
        <w:rPr>
          <w:rFonts w:eastAsia="Yu Mincho"/>
          <w:b/>
        </w:rPr>
        <w:t xml:space="preserve"> window are </w:t>
      </w:r>
      <w:r w:rsidRPr="00A10DE8">
        <w:rPr>
          <w:rFonts w:eastAsia="Yu Mincho"/>
          <w:b/>
        </w:rPr>
        <w:t xml:space="preserve">common </w:t>
      </w:r>
      <w:r>
        <w:rPr>
          <w:rFonts w:eastAsia="Yu Mincho"/>
          <w:b/>
        </w:rPr>
        <w:t>or independent</w:t>
      </w:r>
      <w:r w:rsidRPr="00A10DE8">
        <w:rPr>
          <w:rFonts w:eastAsia="Yu Mincho"/>
          <w:b/>
        </w:rPr>
        <w:t>.</w:t>
      </w:r>
    </w:p>
    <w:p w14:paraId="3DBB9201" w14:textId="77777777" w:rsidR="00542542" w:rsidRDefault="00542542" w:rsidP="00FC790E"/>
    <w:p w14:paraId="7471BF03" w14:textId="77777777"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lastRenderedPageBreak/>
        <w:t>2-step RACH Configuration</w:t>
      </w:r>
    </w:p>
    <w:p w14:paraId="4454A552" w14:textId="65464DD6" w:rsidR="00F029A1" w:rsidRDefault="00A7576D" w:rsidP="00FC790E">
      <w:r>
        <w:t>Various aspects of 2</w:t>
      </w:r>
      <w:r w:rsidR="0067110F">
        <w:t>-</w:t>
      </w:r>
      <w:r>
        <w:t xml:space="preserve">step RACH configurations have been considered, whether it is allowed to be UE initiated </w:t>
      </w:r>
      <w:r>
        <w:fldChar w:fldCharType="begin"/>
      </w:r>
      <w:r>
        <w:instrText xml:space="preserve"> REF _Ref5092114 \r \h </w:instrText>
      </w:r>
      <w:r>
        <w:fldChar w:fldCharType="separate"/>
      </w:r>
      <w:r>
        <w:t>[8]</w:t>
      </w:r>
      <w:r>
        <w:fldChar w:fldCharType="end"/>
      </w:r>
      <w:r>
        <w:t xml:space="preserve">, and how to validate two 2-RACH when the cell radius has a RTT that is greater than the CP </w:t>
      </w:r>
      <w:r>
        <w:fldChar w:fldCharType="begin"/>
      </w:r>
      <w:r>
        <w:instrText xml:space="preserve"> REF _Ref5092259 \r \h </w:instrText>
      </w:r>
      <w:r>
        <w:fldChar w:fldCharType="separate"/>
      </w:r>
      <w:r>
        <w:t>[16]</w:t>
      </w:r>
      <w:r>
        <w:fldChar w:fldCharType="end"/>
      </w:r>
      <w:r>
        <w:t xml:space="preserve">. In </w:t>
      </w:r>
      <w:r>
        <w:fldChar w:fldCharType="begin"/>
      </w:r>
      <w:r>
        <w:instrText xml:space="preserve"> REF _Ref5092266 \r \h </w:instrText>
      </w:r>
      <w:r>
        <w:fldChar w:fldCharType="separate"/>
      </w:r>
      <w:r>
        <w:t>[17]</w:t>
      </w:r>
      <w:r>
        <w:fldChar w:fldCharType="end"/>
      </w:r>
      <w:r>
        <w:t xml:space="preserve">, it considered the configurability of </w:t>
      </w:r>
      <w:proofErr w:type="spellStart"/>
      <w:r>
        <w:t>Msg</w:t>
      </w:r>
      <w:r w:rsidR="005A4481">
        <w:t>A</w:t>
      </w:r>
      <w:proofErr w:type="spellEnd"/>
      <w:r w:rsidR="005A4481">
        <w:t>, and support of small and large cells (support preamble formats specified in NR release 15).</w:t>
      </w:r>
    </w:p>
    <w:p w14:paraId="4D7FE325" w14:textId="0CDAAC42" w:rsidR="001F5475" w:rsidRDefault="001F5475" w:rsidP="00FC790E">
      <w:r>
        <w:t>Based on the proposals presented the following potential agreements can be considered:</w:t>
      </w:r>
    </w:p>
    <w:p w14:paraId="2B6F8389" w14:textId="4A0B0D03" w:rsidR="005A4481" w:rsidRDefault="005A4481" w:rsidP="00EA72B7">
      <w:pPr>
        <w:pStyle w:val="Heading3"/>
      </w:pPr>
      <w:r w:rsidRPr="002D4835">
        <w:rPr>
          <w:highlight w:val="magenta"/>
        </w:rPr>
        <w:t>Points of discussion</w:t>
      </w:r>
      <w:r>
        <w:rPr>
          <w:highlight w:val="magenta"/>
        </w:rPr>
        <w:t xml:space="preserve"> 4.0.</w:t>
      </w:r>
      <w:r w:rsidR="00EA72B7">
        <w:rPr>
          <w:highlight w:val="magenta"/>
        </w:rPr>
        <w:t>1</w:t>
      </w:r>
    </w:p>
    <w:p w14:paraId="7015EB45" w14:textId="7140900F" w:rsidR="005A4481" w:rsidRDefault="005A4481" w:rsidP="005A4481">
      <w:r>
        <w:t xml:space="preserve">Can UE autonomously </w:t>
      </w:r>
      <w:proofErr w:type="gramStart"/>
      <w:r>
        <w:t>decide</w:t>
      </w:r>
      <w:r w:rsidR="00EB0BC7">
        <w:t>s</w:t>
      </w:r>
      <w:proofErr w:type="gramEnd"/>
      <w:r>
        <w:t xml:space="preserve"> between .2-step RACH and 4-step?</w:t>
      </w:r>
    </w:p>
    <w:p w14:paraId="37DE9982" w14:textId="770F6FCC" w:rsidR="005A4481" w:rsidRDefault="005A4481" w:rsidP="005A4481">
      <w:pPr>
        <w:pStyle w:val="ListParagraph"/>
        <w:numPr>
          <w:ilvl w:val="0"/>
          <w:numId w:val="9"/>
        </w:numPr>
      </w:pPr>
      <w:r>
        <w:t>If yes based on what criteria.</w:t>
      </w:r>
    </w:p>
    <w:tbl>
      <w:tblPr>
        <w:tblStyle w:val="TableGrid"/>
        <w:tblW w:w="0" w:type="auto"/>
        <w:tblLook w:val="04A0" w:firstRow="1" w:lastRow="0" w:firstColumn="1" w:lastColumn="0" w:noHBand="0" w:noVBand="1"/>
      </w:tblPr>
      <w:tblGrid>
        <w:gridCol w:w="2263"/>
        <w:gridCol w:w="7699"/>
      </w:tblGrid>
      <w:tr w:rsidR="005A4481" w:rsidRPr="00F470BD" w14:paraId="1E59328F" w14:textId="77777777" w:rsidTr="00C30627">
        <w:tc>
          <w:tcPr>
            <w:tcW w:w="2263" w:type="dxa"/>
            <w:shd w:val="clear" w:color="auto" w:fill="002060"/>
          </w:tcPr>
          <w:p w14:paraId="13EFA15E" w14:textId="77777777" w:rsidR="005A4481" w:rsidRPr="00F470BD" w:rsidRDefault="005A4481" w:rsidP="00C30627">
            <w:pPr>
              <w:rPr>
                <w:b/>
                <w:color w:val="FFFFFF" w:themeColor="background1"/>
              </w:rPr>
            </w:pPr>
            <w:r w:rsidRPr="00F470BD">
              <w:rPr>
                <w:b/>
                <w:color w:val="FFFFFF" w:themeColor="background1"/>
              </w:rPr>
              <w:t>Company</w:t>
            </w:r>
          </w:p>
        </w:tc>
        <w:tc>
          <w:tcPr>
            <w:tcW w:w="7699" w:type="dxa"/>
            <w:shd w:val="clear" w:color="auto" w:fill="002060"/>
          </w:tcPr>
          <w:p w14:paraId="6B0E4AD1" w14:textId="77777777" w:rsidR="005A4481" w:rsidRPr="00F470BD" w:rsidRDefault="005A4481" w:rsidP="00C30627">
            <w:pPr>
              <w:rPr>
                <w:b/>
                <w:color w:val="FFFFFF" w:themeColor="background1"/>
              </w:rPr>
            </w:pPr>
            <w:r w:rsidRPr="00F470BD">
              <w:rPr>
                <w:b/>
                <w:color w:val="FFFFFF" w:themeColor="background1"/>
              </w:rPr>
              <w:t>Comment</w:t>
            </w:r>
            <w:r>
              <w:rPr>
                <w:b/>
                <w:color w:val="FFFFFF" w:themeColor="background1"/>
              </w:rPr>
              <w:t>s on point of discussion 4.0.1</w:t>
            </w:r>
          </w:p>
        </w:tc>
      </w:tr>
      <w:tr w:rsidR="005A4481" w14:paraId="392247C5" w14:textId="77777777" w:rsidTr="00C30627">
        <w:tc>
          <w:tcPr>
            <w:tcW w:w="2263" w:type="dxa"/>
          </w:tcPr>
          <w:p w14:paraId="5EF54A86" w14:textId="19BEE41F" w:rsidR="005A4481" w:rsidRDefault="004C5688" w:rsidP="00C30627">
            <w:r>
              <w:t>Qualcomm</w:t>
            </w:r>
          </w:p>
        </w:tc>
        <w:tc>
          <w:tcPr>
            <w:tcW w:w="7699" w:type="dxa"/>
          </w:tcPr>
          <w:p w14:paraId="0338E7D3" w14:textId="520B5BAE" w:rsidR="005A4481" w:rsidRDefault="004C5688" w:rsidP="00C30627">
            <w:r>
              <w:t xml:space="preserve">According to the WID, 2-step RACH should </w:t>
            </w:r>
            <w:r w:rsidR="00D422D6">
              <w:t xml:space="preserve">be able to operate in any RRC </w:t>
            </w:r>
            <w:proofErr w:type="gramStart"/>
            <w:r w:rsidR="00D422D6">
              <w:t xml:space="preserve">state, </w:t>
            </w:r>
            <w:r>
              <w:t xml:space="preserve"> regardless</w:t>
            </w:r>
            <w:proofErr w:type="gramEnd"/>
            <w:r>
              <w:t xml:space="preserve"> the UE has a valid TA or not. Therefore, if a UE needs to decide which type of RACH procedure</w:t>
            </w:r>
            <w:r w:rsidR="00FC420B">
              <w:t xml:space="preserve"> (2-step or 4-step)</w:t>
            </w:r>
            <w:r>
              <w:t xml:space="preserve"> to be used, the decision should NOT be based on the presence or absence of a valid TA. </w:t>
            </w:r>
          </w:p>
        </w:tc>
      </w:tr>
      <w:tr w:rsidR="005A4481" w14:paraId="79942A7B" w14:textId="77777777" w:rsidTr="00C30627">
        <w:tc>
          <w:tcPr>
            <w:tcW w:w="2263" w:type="dxa"/>
          </w:tcPr>
          <w:p w14:paraId="73281A4C" w14:textId="77777777" w:rsidR="005A4481" w:rsidRDefault="005A4481" w:rsidP="00C30627"/>
        </w:tc>
        <w:tc>
          <w:tcPr>
            <w:tcW w:w="7699" w:type="dxa"/>
          </w:tcPr>
          <w:p w14:paraId="6485BC42" w14:textId="77777777" w:rsidR="005A4481" w:rsidRDefault="005A4481" w:rsidP="00C30627"/>
        </w:tc>
      </w:tr>
      <w:tr w:rsidR="005A4481" w14:paraId="5EFE0CD4" w14:textId="77777777" w:rsidTr="00C30627">
        <w:tc>
          <w:tcPr>
            <w:tcW w:w="2263" w:type="dxa"/>
          </w:tcPr>
          <w:p w14:paraId="442EB036" w14:textId="77777777" w:rsidR="005A4481" w:rsidRDefault="005A4481" w:rsidP="00C30627"/>
        </w:tc>
        <w:tc>
          <w:tcPr>
            <w:tcW w:w="7699" w:type="dxa"/>
          </w:tcPr>
          <w:p w14:paraId="4E2AE773" w14:textId="77777777" w:rsidR="005A4481" w:rsidRDefault="005A4481" w:rsidP="00C30627"/>
        </w:tc>
      </w:tr>
      <w:tr w:rsidR="005A4481" w14:paraId="256FBFBD" w14:textId="77777777" w:rsidTr="00C30627">
        <w:tc>
          <w:tcPr>
            <w:tcW w:w="2263" w:type="dxa"/>
          </w:tcPr>
          <w:p w14:paraId="533F09FD" w14:textId="77777777" w:rsidR="005A4481" w:rsidRDefault="005A4481" w:rsidP="00C30627"/>
        </w:tc>
        <w:tc>
          <w:tcPr>
            <w:tcW w:w="7699" w:type="dxa"/>
          </w:tcPr>
          <w:p w14:paraId="346F1B1C" w14:textId="77777777" w:rsidR="005A4481" w:rsidRDefault="005A4481" w:rsidP="00C30627"/>
        </w:tc>
      </w:tr>
    </w:tbl>
    <w:p w14:paraId="3C0F20F1" w14:textId="77777777" w:rsidR="005A4481" w:rsidRDefault="005A4481" w:rsidP="00FC790E"/>
    <w:p w14:paraId="54937045" w14:textId="5A6077C2" w:rsidR="005A4481" w:rsidRDefault="005A4481" w:rsidP="00EA72B7">
      <w:pPr>
        <w:pStyle w:val="Heading3"/>
      </w:pPr>
      <w:r w:rsidRPr="002D4835">
        <w:rPr>
          <w:highlight w:val="magenta"/>
        </w:rPr>
        <w:lastRenderedPageBreak/>
        <w:t>Points of discussion</w:t>
      </w:r>
      <w:r>
        <w:rPr>
          <w:highlight w:val="magenta"/>
        </w:rPr>
        <w:t xml:space="preserve"> 4.0.2</w:t>
      </w:r>
    </w:p>
    <w:p w14:paraId="3746EE52" w14:textId="1B4D296A" w:rsidR="005A4481" w:rsidRDefault="005A4481" w:rsidP="005A4481">
      <w:r>
        <w:t xml:space="preserve">Whether 2-step RACH supports all preamble </w:t>
      </w:r>
      <w:r w:rsidR="00235480">
        <w:t>formats or</w:t>
      </w:r>
      <w:r>
        <w:t xml:space="preserve"> restrict the preamble formats for 2-step.</w:t>
      </w:r>
    </w:p>
    <w:tbl>
      <w:tblPr>
        <w:tblStyle w:val="TableGrid"/>
        <w:tblW w:w="0" w:type="auto"/>
        <w:tblLook w:val="04A0" w:firstRow="1" w:lastRow="0" w:firstColumn="1" w:lastColumn="0" w:noHBand="0" w:noVBand="1"/>
      </w:tblPr>
      <w:tblGrid>
        <w:gridCol w:w="2263"/>
        <w:gridCol w:w="7699"/>
      </w:tblGrid>
      <w:tr w:rsidR="005A4481" w:rsidRPr="00F470BD" w14:paraId="57D8F46D" w14:textId="77777777" w:rsidTr="00C30627">
        <w:tc>
          <w:tcPr>
            <w:tcW w:w="2263" w:type="dxa"/>
            <w:shd w:val="clear" w:color="auto" w:fill="002060"/>
          </w:tcPr>
          <w:p w14:paraId="37317ECE" w14:textId="77777777" w:rsidR="005A4481" w:rsidRPr="00F470BD" w:rsidRDefault="005A4481" w:rsidP="00C30627">
            <w:pPr>
              <w:rPr>
                <w:b/>
                <w:color w:val="FFFFFF" w:themeColor="background1"/>
              </w:rPr>
            </w:pPr>
            <w:r w:rsidRPr="00F470BD">
              <w:rPr>
                <w:b/>
                <w:color w:val="FFFFFF" w:themeColor="background1"/>
              </w:rPr>
              <w:t>Company</w:t>
            </w:r>
          </w:p>
        </w:tc>
        <w:tc>
          <w:tcPr>
            <w:tcW w:w="7699" w:type="dxa"/>
            <w:shd w:val="clear" w:color="auto" w:fill="002060"/>
          </w:tcPr>
          <w:p w14:paraId="00DA7577" w14:textId="238475FC" w:rsidR="005A4481" w:rsidRPr="00F470BD" w:rsidRDefault="005A4481" w:rsidP="00C30627">
            <w:pPr>
              <w:rPr>
                <w:b/>
                <w:color w:val="FFFFFF" w:themeColor="background1"/>
              </w:rPr>
            </w:pPr>
            <w:r w:rsidRPr="00F470BD">
              <w:rPr>
                <w:b/>
                <w:color w:val="FFFFFF" w:themeColor="background1"/>
              </w:rPr>
              <w:t>Comment</w:t>
            </w:r>
            <w:r>
              <w:rPr>
                <w:b/>
                <w:color w:val="FFFFFF" w:themeColor="background1"/>
              </w:rPr>
              <w:t>s on point of discussion 4.0.2</w:t>
            </w:r>
          </w:p>
        </w:tc>
      </w:tr>
      <w:tr w:rsidR="005A4481" w14:paraId="723DA6C3" w14:textId="77777777" w:rsidTr="00C30627">
        <w:tc>
          <w:tcPr>
            <w:tcW w:w="2263" w:type="dxa"/>
          </w:tcPr>
          <w:p w14:paraId="3925DB28" w14:textId="4CEA7FC7" w:rsidR="005A4481" w:rsidRDefault="00A00BEA" w:rsidP="00C30627">
            <w:r>
              <w:t>Qualcomm</w:t>
            </w:r>
          </w:p>
        </w:tc>
        <w:tc>
          <w:tcPr>
            <w:tcW w:w="7699" w:type="dxa"/>
          </w:tcPr>
          <w:p w14:paraId="7C555F80" w14:textId="7F0DA8FA" w:rsidR="005A4481" w:rsidRDefault="006B5B05" w:rsidP="00C30627">
            <w:r>
              <w:t xml:space="preserve">According to the WID, </w:t>
            </w:r>
            <w:r w:rsidR="00A00BEA">
              <w:t xml:space="preserve">2-step RACH should </w:t>
            </w:r>
            <w:r>
              <w:t>operate in all cell sizes supported in NR Rel-15. Therefore, 2-step RACH should support all preamble formats specified in NR Rel-15, for both small cell and large cell.</w:t>
            </w:r>
          </w:p>
        </w:tc>
      </w:tr>
      <w:tr w:rsidR="005A4481" w14:paraId="3855E046" w14:textId="77777777" w:rsidTr="00C30627">
        <w:tc>
          <w:tcPr>
            <w:tcW w:w="2263" w:type="dxa"/>
          </w:tcPr>
          <w:p w14:paraId="42336B05" w14:textId="77777777" w:rsidR="005A4481" w:rsidRDefault="005A4481" w:rsidP="00C30627"/>
        </w:tc>
        <w:tc>
          <w:tcPr>
            <w:tcW w:w="7699" w:type="dxa"/>
          </w:tcPr>
          <w:p w14:paraId="499D731C" w14:textId="77777777" w:rsidR="005A4481" w:rsidRDefault="005A4481" w:rsidP="00C30627"/>
        </w:tc>
      </w:tr>
      <w:tr w:rsidR="005A4481" w14:paraId="53F1268C" w14:textId="77777777" w:rsidTr="00C30627">
        <w:tc>
          <w:tcPr>
            <w:tcW w:w="2263" w:type="dxa"/>
          </w:tcPr>
          <w:p w14:paraId="5189B4DF" w14:textId="77777777" w:rsidR="005A4481" w:rsidRDefault="005A4481" w:rsidP="00C30627"/>
        </w:tc>
        <w:tc>
          <w:tcPr>
            <w:tcW w:w="7699" w:type="dxa"/>
          </w:tcPr>
          <w:p w14:paraId="2AECA7E1" w14:textId="77777777" w:rsidR="005A4481" w:rsidRDefault="005A4481" w:rsidP="00C30627"/>
        </w:tc>
      </w:tr>
      <w:tr w:rsidR="005A4481" w14:paraId="058EEEE2" w14:textId="77777777" w:rsidTr="00C30627">
        <w:tc>
          <w:tcPr>
            <w:tcW w:w="2263" w:type="dxa"/>
          </w:tcPr>
          <w:p w14:paraId="6560B175" w14:textId="77777777" w:rsidR="005A4481" w:rsidRDefault="005A4481" w:rsidP="00C30627"/>
        </w:tc>
        <w:tc>
          <w:tcPr>
            <w:tcW w:w="7699" w:type="dxa"/>
          </w:tcPr>
          <w:p w14:paraId="4984C539" w14:textId="77777777" w:rsidR="005A4481" w:rsidRDefault="005A4481" w:rsidP="00C30627"/>
        </w:tc>
      </w:tr>
    </w:tbl>
    <w:p w14:paraId="41CBB17E" w14:textId="77777777" w:rsidR="001F5475" w:rsidRDefault="001F5475" w:rsidP="00FC790E"/>
    <w:p w14:paraId="24FF00C3" w14:textId="77777777" w:rsidR="00EA72B7" w:rsidRDefault="00EA72B7" w:rsidP="00EA72B7">
      <w:pPr>
        <w:pStyle w:val="Heading3"/>
      </w:pPr>
      <w:r>
        <w:t>Proposals on this topic</w:t>
      </w:r>
    </w:p>
    <w:p w14:paraId="1022D975" w14:textId="2474B2A4" w:rsidR="00F029A1" w:rsidRDefault="00F029A1" w:rsidP="00FC790E">
      <w:pPr>
        <w:spacing w:afterLines="50" w:after="120"/>
        <w:jc w:val="both"/>
        <w:rPr>
          <w:rFonts w:eastAsia="Yu Mincho"/>
          <w:b/>
          <w:u w:val="single"/>
        </w:rPr>
      </w:pPr>
      <w:r w:rsidRPr="0003133C">
        <w:rPr>
          <w:rFonts w:hint="eastAsia"/>
          <w:b/>
          <w:bCs/>
          <w:i/>
          <w:lang w:val="en-US" w:eastAsia="zh-CN"/>
        </w:rPr>
        <w:t>Proposal 1</w:t>
      </w:r>
      <w:r>
        <w:rPr>
          <w:b/>
          <w:bCs/>
          <w:i/>
          <w:lang w:val="en-US" w:eastAsia="zh-CN"/>
        </w:rP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sidRPr="0003133C">
        <w:rPr>
          <w:rFonts w:hint="eastAsia"/>
          <w:b/>
          <w:bCs/>
          <w:i/>
          <w:lang w:val="en-US" w:eastAsia="zh-CN"/>
        </w:rPr>
        <w:t xml:space="preserve">: UE </w:t>
      </w:r>
      <w:r>
        <w:rPr>
          <w:rFonts w:hint="eastAsia"/>
          <w:b/>
          <w:bCs/>
          <w:i/>
          <w:lang w:val="en-US" w:eastAsia="zh-CN"/>
        </w:rPr>
        <w:t xml:space="preserve">selects </w:t>
      </w:r>
      <w:r w:rsidRPr="0003133C">
        <w:rPr>
          <w:rFonts w:hint="eastAsia"/>
          <w:b/>
          <w:bCs/>
          <w:i/>
          <w:lang w:val="en-US" w:eastAsia="zh-CN"/>
        </w:rPr>
        <w:t xml:space="preserve">whether </w:t>
      </w:r>
      <w:r>
        <w:rPr>
          <w:rFonts w:hint="eastAsia"/>
          <w:b/>
          <w:bCs/>
          <w:i/>
          <w:lang w:val="en-US" w:eastAsia="zh-CN"/>
        </w:rPr>
        <w:t xml:space="preserve">to </w:t>
      </w:r>
      <w:r w:rsidRPr="0003133C">
        <w:rPr>
          <w:rFonts w:hint="eastAsia"/>
          <w:b/>
          <w:bCs/>
          <w:i/>
          <w:lang w:val="en-US" w:eastAsia="zh-CN"/>
        </w:rPr>
        <w:t>initiate 2step RACH or 4step RACH</w:t>
      </w:r>
      <w:r>
        <w:rPr>
          <w:rFonts w:hint="eastAsia"/>
          <w:b/>
          <w:bCs/>
          <w:i/>
          <w:lang w:val="en-US" w:eastAsia="zh-CN"/>
        </w:rPr>
        <w:t xml:space="preserve"> based on pre-defined rule</w:t>
      </w:r>
    </w:p>
    <w:p w14:paraId="524E3BCF" w14:textId="1855336C"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7</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I</w:t>
      </w:r>
      <w:r w:rsidRPr="00AA7501">
        <w:rPr>
          <w:rFonts w:eastAsia="Yu Mincho"/>
          <w:b/>
        </w:rPr>
        <w:t>t should be considered how to validate 2-step RACH even in case of the cell with the cell radius larger than the value calculated by Rel-15 PUSCH CP duration.</w:t>
      </w:r>
    </w:p>
    <w:p w14:paraId="1E595037" w14:textId="77777777" w:rsidR="00FC790E" w:rsidRPr="00F102D1"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sidRPr="00F102D1">
        <w:rPr>
          <w:rFonts w:eastAsia="Yu Mincho"/>
          <w:b/>
          <w:sz w:val="22"/>
          <w:szCs w:val="22"/>
        </w:rPr>
        <w:t>E</w:t>
      </w:r>
      <w:r w:rsidRPr="00F102D1">
        <w:rPr>
          <w:rFonts w:eastAsia="Yu Mincho" w:hint="eastAsia"/>
          <w:b/>
          <w:sz w:val="22"/>
          <w:szCs w:val="22"/>
        </w:rPr>
        <w:t xml:space="preserve">.g., </w:t>
      </w:r>
      <w:r>
        <w:rPr>
          <w:rFonts w:eastAsia="Yu Mincho" w:hint="eastAsia"/>
          <w:b/>
          <w:sz w:val="22"/>
          <w:szCs w:val="22"/>
        </w:rPr>
        <w:t xml:space="preserve">configured threshold, e.g., RSRP, for validating 2-step RACH, indication for validating 2-step RACH. </w:t>
      </w:r>
    </w:p>
    <w:p w14:paraId="6367038D" w14:textId="4B9BE9DA" w:rsidR="00FC790E" w:rsidRPr="003933F9" w:rsidRDefault="00FC790E" w:rsidP="00FC790E">
      <w:pPr>
        <w:rPr>
          <w:b/>
          <w:i/>
        </w:rPr>
      </w:pPr>
      <w:r w:rsidRPr="003933F9">
        <w:rPr>
          <w:b/>
          <w:i/>
          <w:highlight w:val="yellow"/>
          <w:u w:val="single"/>
        </w:rPr>
        <w:t>Proposal 1</w:t>
      </w:r>
      <w:r>
        <w:rPr>
          <w:b/>
          <w:i/>
          <w:highlight w:val="yellow"/>
          <w:u w:val="single"/>
        </w:rPr>
        <w:t xml:space="preserve"> </w:t>
      </w:r>
      <w:r>
        <w:rPr>
          <w:b/>
          <w:i/>
          <w:highlight w:val="yellow"/>
          <w:u w:val="single"/>
        </w:rPr>
        <w:fldChar w:fldCharType="begin"/>
      </w:r>
      <w:r>
        <w:rPr>
          <w:b/>
          <w:i/>
          <w:highlight w:val="yellow"/>
          <w:u w:val="single"/>
        </w:rPr>
        <w:instrText xml:space="preserve"> REF _Ref5092266 \r \h </w:instrText>
      </w:r>
      <w:r>
        <w:rPr>
          <w:b/>
          <w:i/>
          <w:highlight w:val="yellow"/>
          <w:u w:val="single"/>
        </w:rPr>
      </w:r>
      <w:r>
        <w:rPr>
          <w:b/>
          <w:i/>
          <w:highlight w:val="yellow"/>
          <w:u w:val="single"/>
        </w:rPr>
        <w:fldChar w:fldCharType="separate"/>
      </w:r>
      <w:r w:rsidR="00775A6C">
        <w:rPr>
          <w:b/>
          <w:i/>
          <w:highlight w:val="yellow"/>
          <w:u w:val="single"/>
        </w:rPr>
        <w:t>[17]</w:t>
      </w:r>
      <w:r>
        <w:rPr>
          <w:b/>
          <w:i/>
          <w:highlight w:val="yellow"/>
          <w:u w:val="single"/>
        </w:rPr>
        <w:fldChar w:fldCharType="end"/>
      </w:r>
      <w:r w:rsidRPr="003933F9">
        <w:rPr>
          <w:i/>
          <w:highlight w:val="yellow"/>
        </w:rPr>
        <w:t>:</w:t>
      </w:r>
      <w:r w:rsidRPr="003933F9">
        <w:rPr>
          <w:i/>
        </w:rPr>
        <w:t xml:space="preserve">  </w:t>
      </w:r>
      <w:r w:rsidRPr="003933F9">
        <w:rPr>
          <w:b/>
          <w:i/>
        </w:rPr>
        <w:t xml:space="preserve">In order to </w:t>
      </w:r>
      <w:r>
        <w:rPr>
          <w:b/>
          <w:i/>
        </w:rPr>
        <w:t>operate</w:t>
      </w:r>
      <w:r w:rsidRPr="003933F9">
        <w:rPr>
          <w:b/>
          <w:i/>
        </w:rPr>
        <w:t xml:space="preserve"> two-step RACH in all RRC </w:t>
      </w:r>
      <w:r>
        <w:rPr>
          <w:b/>
          <w:i/>
        </w:rPr>
        <w:t>states and</w:t>
      </w:r>
      <w:r w:rsidRPr="003933F9">
        <w:rPr>
          <w:b/>
          <w:i/>
        </w:rPr>
        <w:t xml:space="preserve"> </w:t>
      </w:r>
      <w:r>
        <w:rPr>
          <w:b/>
          <w:i/>
        </w:rPr>
        <w:t xml:space="preserve">all </w:t>
      </w:r>
      <w:r w:rsidRPr="003933F9">
        <w:rPr>
          <w:b/>
          <w:i/>
        </w:rPr>
        <w:t>cell size</w:t>
      </w:r>
      <w:r>
        <w:rPr>
          <w:b/>
          <w:i/>
        </w:rPr>
        <w:t>s</w:t>
      </w:r>
      <w:r w:rsidRPr="003933F9">
        <w:rPr>
          <w:b/>
          <w:i/>
        </w:rPr>
        <w:t xml:space="preserve"> </w:t>
      </w:r>
      <w:r>
        <w:rPr>
          <w:b/>
          <w:i/>
        </w:rPr>
        <w:t xml:space="preserve">supported by </w:t>
      </w:r>
      <w:r w:rsidRPr="003933F9">
        <w:rPr>
          <w:b/>
          <w:i/>
        </w:rPr>
        <w:t>NR Rel-15, the following</w:t>
      </w:r>
      <w:r>
        <w:rPr>
          <w:b/>
          <w:i/>
        </w:rPr>
        <w:t xml:space="preserve"> design</w:t>
      </w:r>
      <w:r w:rsidRPr="003933F9">
        <w:rPr>
          <w:b/>
          <w:i/>
        </w:rPr>
        <w:t xml:space="preserve"> objectives should be </w:t>
      </w:r>
      <w:r>
        <w:rPr>
          <w:b/>
          <w:i/>
        </w:rPr>
        <w:t>satisfied</w:t>
      </w:r>
      <w:r w:rsidRPr="003933F9">
        <w:rPr>
          <w:b/>
          <w:i/>
        </w:rPr>
        <w:t>:</w:t>
      </w:r>
    </w:p>
    <w:p w14:paraId="0200338F" w14:textId="77777777" w:rsidR="00FC790E" w:rsidRDefault="00FC790E" w:rsidP="00FE48B1">
      <w:pPr>
        <w:pStyle w:val="ListParagraph"/>
        <w:numPr>
          <w:ilvl w:val="0"/>
          <w:numId w:val="23"/>
        </w:numPr>
        <w:overflowPunct/>
        <w:autoSpaceDE/>
        <w:autoSpaceDN/>
        <w:adjustRightInd/>
        <w:jc w:val="both"/>
        <w:textAlignment w:val="auto"/>
        <w:rPr>
          <w:b/>
          <w:i/>
          <w:sz w:val="22"/>
        </w:rPr>
      </w:pPr>
      <w:r>
        <w:rPr>
          <w:b/>
          <w:i/>
          <w:sz w:val="22"/>
        </w:rPr>
        <w:lastRenderedPageBreak/>
        <w:t>configurable waveform, MCS</w:t>
      </w:r>
      <w:r w:rsidRPr="003933F9">
        <w:rPr>
          <w:b/>
          <w:i/>
          <w:sz w:val="22"/>
        </w:rPr>
        <w:t xml:space="preserve"> </w:t>
      </w:r>
      <w:r>
        <w:rPr>
          <w:b/>
          <w:i/>
          <w:sz w:val="22"/>
        </w:rPr>
        <w:t xml:space="preserve">and contents should be supported in </w:t>
      </w:r>
      <w:proofErr w:type="spellStart"/>
      <w:r>
        <w:rPr>
          <w:b/>
          <w:i/>
          <w:sz w:val="22"/>
        </w:rPr>
        <w:t>msgA</w:t>
      </w:r>
      <w:proofErr w:type="spellEnd"/>
      <w:r>
        <w:rPr>
          <w:b/>
          <w:i/>
          <w:sz w:val="22"/>
        </w:rPr>
        <w:t xml:space="preserve"> transmission, wherein the payload can carry </w:t>
      </w:r>
      <w:r w:rsidRPr="003933F9">
        <w:rPr>
          <w:b/>
          <w:i/>
          <w:sz w:val="22"/>
        </w:rPr>
        <w:t>the equivalent content of msg3 in four-step RACH</w:t>
      </w:r>
      <w:r>
        <w:rPr>
          <w:b/>
          <w:i/>
          <w:sz w:val="22"/>
        </w:rPr>
        <w:t>, UP data and piggybacked UCI</w:t>
      </w:r>
      <w:r w:rsidRPr="003933F9">
        <w:rPr>
          <w:b/>
          <w:i/>
          <w:sz w:val="22"/>
        </w:rPr>
        <w:t>;</w:t>
      </w:r>
    </w:p>
    <w:p w14:paraId="5CC6A7AD" w14:textId="77777777" w:rsidR="00FC790E" w:rsidRPr="003933F9" w:rsidRDefault="00FC790E" w:rsidP="00FE48B1">
      <w:pPr>
        <w:pStyle w:val="ListParagraph"/>
        <w:numPr>
          <w:ilvl w:val="0"/>
          <w:numId w:val="23"/>
        </w:numPr>
        <w:overflowPunct/>
        <w:autoSpaceDE/>
        <w:autoSpaceDN/>
        <w:adjustRightInd/>
        <w:jc w:val="both"/>
        <w:textAlignment w:val="auto"/>
        <w:rPr>
          <w:b/>
          <w:i/>
          <w:sz w:val="22"/>
        </w:rPr>
      </w:pPr>
      <w:proofErr w:type="spellStart"/>
      <w:r w:rsidRPr="003933F9">
        <w:rPr>
          <w:b/>
          <w:i/>
          <w:sz w:val="22"/>
        </w:rPr>
        <w:t>msgA</w:t>
      </w:r>
      <w:proofErr w:type="spellEnd"/>
      <w:r w:rsidRPr="003933F9">
        <w:rPr>
          <w:b/>
          <w:i/>
          <w:sz w:val="22"/>
        </w:rPr>
        <w:t xml:space="preserve"> should support preamble formats specified in NR</w:t>
      </w:r>
      <w:r>
        <w:rPr>
          <w:b/>
          <w:i/>
          <w:sz w:val="22"/>
        </w:rPr>
        <w:t xml:space="preserve"> </w:t>
      </w:r>
      <w:r w:rsidRPr="003933F9">
        <w:rPr>
          <w:b/>
          <w:i/>
          <w:sz w:val="22"/>
        </w:rPr>
        <w:t>for both small cells and large cells;</w:t>
      </w:r>
    </w:p>
    <w:p w14:paraId="4C1B7091" w14:textId="77777777" w:rsidR="00FC790E" w:rsidRDefault="00FC790E" w:rsidP="00FE48B1">
      <w:pPr>
        <w:pStyle w:val="ListParagraph"/>
        <w:numPr>
          <w:ilvl w:val="0"/>
          <w:numId w:val="23"/>
        </w:numPr>
        <w:overflowPunct/>
        <w:autoSpaceDE/>
        <w:autoSpaceDN/>
        <w:adjustRightInd/>
        <w:jc w:val="both"/>
        <w:textAlignment w:val="auto"/>
        <w:rPr>
          <w:b/>
          <w:i/>
          <w:sz w:val="22"/>
        </w:rPr>
      </w:pPr>
      <w:proofErr w:type="spellStart"/>
      <w:r w:rsidRPr="003933F9">
        <w:rPr>
          <w:b/>
          <w:i/>
          <w:sz w:val="22"/>
        </w:rPr>
        <w:t>msgB</w:t>
      </w:r>
      <w:proofErr w:type="spellEnd"/>
      <w:r w:rsidRPr="003933F9">
        <w:rPr>
          <w:b/>
          <w:i/>
          <w:sz w:val="22"/>
        </w:rPr>
        <w:t xml:space="preserve"> should enable the completion of two-step RACH procedure when both preamble and payload of </w:t>
      </w:r>
      <w:proofErr w:type="spellStart"/>
      <w:r w:rsidRPr="003933F9">
        <w:rPr>
          <w:b/>
          <w:i/>
          <w:sz w:val="22"/>
        </w:rPr>
        <w:t>msgA</w:t>
      </w:r>
      <w:proofErr w:type="spellEnd"/>
      <w:r w:rsidRPr="003933F9">
        <w:rPr>
          <w:b/>
          <w:i/>
          <w:sz w:val="22"/>
        </w:rPr>
        <w:t xml:space="preserve"> are correctly </w:t>
      </w:r>
      <w:proofErr w:type="gramStart"/>
      <w:r w:rsidRPr="003933F9">
        <w:rPr>
          <w:b/>
          <w:i/>
          <w:sz w:val="22"/>
        </w:rPr>
        <w:t xml:space="preserve">detected, </w:t>
      </w:r>
      <w:r>
        <w:rPr>
          <w:b/>
          <w:i/>
          <w:sz w:val="22"/>
        </w:rPr>
        <w:t>or</w:t>
      </w:r>
      <w:proofErr w:type="gramEnd"/>
      <w:r>
        <w:rPr>
          <w:b/>
          <w:i/>
          <w:sz w:val="22"/>
        </w:rPr>
        <w:t xml:space="preserve"> </w:t>
      </w:r>
      <w:r w:rsidRPr="003933F9">
        <w:rPr>
          <w:b/>
          <w:i/>
          <w:sz w:val="22"/>
        </w:rPr>
        <w:t xml:space="preserve">request re-transmission of payload on granted resources if </w:t>
      </w:r>
      <w:proofErr w:type="spellStart"/>
      <w:r w:rsidRPr="003933F9">
        <w:rPr>
          <w:b/>
          <w:i/>
          <w:sz w:val="22"/>
        </w:rPr>
        <w:t>msgA</w:t>
      </w:r>
      <w:proofErr w:type="spellEnd"/>
      <w:r w:rsidRPr="003933F9">
        <w:rPr>
          <w:b/>
          <w:i/>
          <w:sz w:val="22"/>
        </w:rPr>
        <w:t xml:space="preserve"> preamble </w:t>
      </w:r>
      <w:r>
        <w:rPr>
          <w:b/>
          <w:i/>
          <w:sz w:val="22"/>
        </w:rPr>
        <w:t xml:space="preserve">detection is successful </w:t>
      </w:r>
      <w:r w:rsidRPr="003933F9">
        <w:rPr>
          <w:b/>
          <w:i/>
          <w:sz w:val="22"/>
        </w:rPr>
        <w:t xml:space="preserve">but </w:t>
      </w:r>
      <w:proofErr w:type="spellStart"/>
      <w:r w:rsidRPr="003933F9">
        <w:rPr>
          <w:b/>
          <w:i/>
          <w:sz w:val="22"/>
        </w:rPr>
        <w:t>msgA</w:t>
      </w:r>
      <w:proofErr w:type="spellEnd"/>
      <w:r w:rsidRPr="003933F9">
        <w:rPr>
          <w:b/>
          <w:i/>
          <w:sz w:val="22"/>
        </w:rPr>
        <w:t xml:space="preserve"> payload</w:t>
      </w:r>
      <w:r>
        <w:rPr>
          <w:b/>
          <w:i/>
          <w:sz w:val="22"/>
        </w:rPr>
        <w:t xml:space="preserve"> decoding fails.</w:t>
      </w:r>
      <w:r w:rsidRPr="003933F9">
        <w:rPr>
          <w:b/>
          <w:i/>
          <w:sz w:val="22"/>
        </w:rPr>
        <w:t xml:space="preserve"> </w:t>
      </w:r>
    </w:p>
    <w:p w14:paraId="4F8D1D97" w14:textId="77777777" w:rsidR="00542542" w:rsidRPr="00852A3B" w:rsidRDefault="00542542" w:rsidP="00FC790E"/>
    <w:p w14:paraId="6C917F19" w14:textId="5E7BE086"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Power control</w:t>
      </w:r>
    </w:p>
    <w:p w14:paraId="51616DFD" w14:textId="21C55FAC" w:rsidR="00A92880" w:rsidRDefault="00A92880" w:rsidP="00A92880"/>
    <w:p w14:paraId="2BF41E61" w14:textId="3FB732C5" w:rsidR="00A92880" w:rsidRDefault="00A92880" w:rsidP="00A92880">
      <w:r>
        <w:t>In RAN1#96, the following agreement related to power control was made</w:t>
      </w:r>
    </w:p>
    <w:p w14:paraId="72238EF3" w14:textId="548BF003" w:rsidR="00A92880" w:rsidRDefault="00A92880" w:rsidP="00A92880">
      <w:r>
        <w:rPr>
          <w:noProof/>
          <w:lang w:val="en-US" w:eastAsia="ja-JP"/>
        </w:rPr>
        <mc:AlternateContent>
          <mc:Choice Requires="wps">
            <w:drawing>
              <wp:anchor distT="0" distB="0" distL="114300" distR="114300" simplePos="0" relativeHeight="251659264" behindDoc="0" locked="0" layoutInCell="1" allowOverlap="1" wp14:anchorId="63098F52" wp14:editId="1783742A">
                <wp:simplePos x="0" y="0"/>
                <wp:positionH relativeFrom="margin">
                  <wp:align>right</wp:align>
                </wp:positionH>
                <wp:positionV relativeFrom="paragraph">
                  <wp:posOffset>257810</wp:posOffset>
                </wp:positionV>
                <wp:extent cx="6324600" cy="1828800"/>
                <wp:effectExtent l="0" t="0" r="19050" b="26670"/>
                <wp:wrapSquare wrapText="bothSides"/>
                <wp:docPr id="1" name="Text Box 1"/>
                <wp:cNvGraphicFramePr/>
                <a:graphic xmlns:a="http://schemas.openxmlformats.org/drawingml/2006/main">
                  <a:graphicData uri="http://schemas.microsoft.com/office/word/2010/wordprocessingShape">
                    <wps:wsp>
                      <wps:cNvSpPr txBox="1"/>
                      <wps:spPr>
                        <a:xfrm>
                          <a:off x="0" y="0"/>
                          <a:ext cx="6324600" cy="1828800"/>
                        </a:xfrm>
                        <a:prstGeom prst="rect">
                          <a:avLst/>
                        </a:prstGeom>
                        <a:noFill/>
                        <a:ln w="6350">
                          <a:solidFill>
                            <a:prstClr val="black"/>
                          </a:solidFill>
                        </a:ln>
                      </wps:spPr>
                      <wps:txbx>
                        <w:txbxContent>
                          <w:p w14:paraId="3F8F4775" w14:textId="77777777" w:rsidR="00906990" w:rsidRPr="00DD5E50" w:rsidRDefault="00906990" w:rsidP="00A92880">
                            <w:pPr>
                              <w:rPr>
                                <w:lang w:eastAsia="x-none"/>
                              </w:rPr>
                            </w:pPr>
                            <w:r w:rsidRPr="00DD5E50">
                              <w:rPr>
                                <w:highlight w:val="green"/>
                                <w:lang w:eastAsia="x-none"/>
                              </w:rPr>
                              <w:t>Agreements</w:t>
                            </w:r>
                            <w:r w:rsidRPr="00DD5E50">
                              <w:rPr>
                                <w:lang w:eastAsia="x-none"/>
                              </w:rPr>
                              <w:t>:</w:t>
                            </w:r>
                          </w:p>
                          <w:p w14:paraId="76B52D57" w14:textId="77777777" w:rsidR="00906990" w:rsidRPr="00DD5E50" w:rsidRDefault="00906990" w:rsidP="00A92880">
                            <w:pPr>
                              <w:pStyle w:val="ListParagraph"/>
                              <w:widowControl w:val="0"/>
                              <w:numPr>
                                <w:ilvl w:val="0"/>
                                <w:numId w:val="33"/>
                              </w:numPr>
                              <w:overflowPunct/>
                              <w:autoSpaceDE/>
                              <w:autoSpaceDN/>
                              <w:adjustRightInd/>
                              <w:spacing w:after="0"/>
                              <w:jc w:val="both"/>
                              <w:textAlignment w:val="auto"/>
                              <w:rPr>
                                <w:kern w:val="2"/>
                                <w:lang w:eastAsia="zh-CN"/>
                              </w:rPr>
                            </w:pPr>
                            <w:r w:rsidRPr="00DD5E50">
                              <w:rPr>
                                <w:kern w:val="2"/>
                                <w:lang w:eastAsia="zh-CN"/>
                              </w:rPr>
                              <w:t xml:space="preserve">At least open loop power control for PUSCH transmission in </w:t>
                            </w:r>
                            <w:proofErr w:type="spellStart"/>
                            <w:r w:rsidRPr="00DD5E50">
                              <w:rPr>
                                <w:kern w:val="2"/>
                                <w:lang w:eastAsia="zh-CN"/>
                              </w:rPr>
                              <w:t>MsgA</w:t>
                            </w:r>
                            <w:proofErr w:type="spellEnd"/>
                            <w:r w:rsidRPr="00DD5E50">
                              <w:rPr>
                                <w:kern w:val="2"/>
                                <w:lang w:eastAsia="zh-CN"/>
                              </w:rPr>
                              <w:t xml:space="preserve"> should be supported</w:t>
                            </w:r>
                          </w:p>
                          <w:p w14:paraId="1F995AA5" w14:textId="77777777" w:rsidR="00906990" w:rsidRPr="003B3B95" w:rsidRDefault="00906990" w:rsidP="003304BF">
                            <w:pPr>
                              <w:pStyle w:val="ListParagraph"/>
                              <w:numPr>
                                <w:ilvl w:val="1"/>
                                <w:numId w:val="33"/>
                              </w:numPr>
                              <w:snapToGrid w:val="0"/>
                              <w:spacing w:after="120"/>
                              <w:jc w:val="both"/>
                              <w:rPr>
                                <w:kern w:val="2"/>
                                <w:lang w:eastAsia="zh-CN"/>
                              </w:rPr>
                            </w:pPr>
                            <w:r w:rsidRPr="00DD5E50">
                              <w:rPr>
                                <w:kern w:val="2"/>
                                <w:lang w:eastAsia="zh-CN"/>
                              </w:rPr>
                              <w:t>FFS PC for preamble vs. PC for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098F52" id="Text Box 1" o:spid="_x0000_s1027" type="#_x0000_t202" style="position:absolute;margin-left:446.8pt;margin-top:20.3pt;width:498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" filled="f" strokeweight=".5pt">
                <v:textbox style="mso-fit-shape-to-text:t">
                  <w:txbxContent>
                    <w:p w14:paraId="3F8F4775" w14:textId="77777777" w:rsidR="00906990" w:rsidRPr="00DD5E50" w:rsidRDefault="00906990" w:rsidP="00A92880">
                      <w:pPr>
                        <w:rPr>
                          <w:lang w:eastAsia="x-none"/>
                        </w:rPr>
                      </w:pPr>
                      <w:r w:rsidRPr="00DD5E50">
                        <w:rPr>
                          <w:highlight w:val="green"/>
                          <w:lang w:eastAsia="x-none"/>
                        </w:rPr>
                        <w:t>Agreements</w:t>
                      </w:r>
                      <w:r w:rsidRPr="00DD5E50">
                        <w:rPr>
                          <w:lang w:eastAsia="x-none"/>
                        </w:rPr>
                        <w:t>:</w:t>
                      </w:r>
                    </w:p>
                    <w:p w14:paraId="76B52D57" w14:textId="77777777" w:rsidR="00906990" w:rsidRPr="00DD5E50" w:rsidRDefault="00906990" w:rsidP="00A92880">
                      <w:pPr>
                        <w:pStyle w:val="ListParagraph"/>
                        <w:widowControl w:val="0"/>
                        <w:numPr>
                          <w:ilvl w:val="0"/>
                          <w:numId w:val="33"/>
                        </w:numPr>
                        <w:overflowPunct/>
                        <w:autoSpaceDE/>
                        <w:autoSpaceDN/>
                        <w:adjustRightInd/>
                        <w:spacing w:after="0"/>
                        <w:jc w:val="both"/>
                        <w:textAlignment w:val="auto"/>
                        <w:rPr>
                          <w:kern w:val="2"/>
                          <w:lang w:eastAsia="zh-CN"/>
                        </w:rPr>
                      </w:pPr>
                      <w:r w:rsidRPr="00DD5E50">
                        <w:rPr>
                          <w:kern w:val="2"/>
                          <w:lang w:eastAsia="zh-CN"/>
                        </w:rPr>
                        <w:t xml:space="preserve">At least open loop power control for PUSCH transmission in </w:t>
                      </w:r>
                      <w:proofErr w:type="spellStart"/>
                      <w:r w:rsidRPr="00DD5E50">
                        <w:rPr>
                          <w:kern w:val="2"/>
                          <w:lang w:eastAsia="zh-CN"/>
                        </w:rPr>
                        <w:t>MsgA</w:t>
                      </w:r>
                      <w:proofErr w:type="spellEnd"/>
                      <w:r w:rsidRPr="00DD5E50">
                        <w:rPr>
                          <w:kern w:val="2"/>
                          <w:lang w:eastAsia="zh-CN"/>
                        </w:rPr>
                        <w:t xml:space="preserve"> should be supported</w:t>
                      </w:r>
                    </w:p>
                    <w:p w14:paraId="1F995AA5" w14:textId="77777777" w:rsidR="00906990" w:rsidRPr="003B3B95" w:rsidRDefault="00906990" w:rsidP="003304BF">
                      <w:pPr>
                        <w:pStyle w:val="ListParagraph"/>
                        <w:numPr>
                          <w:ilvl w:val="1"/>
                          <w:numId w:val="33"/>
                        </w:numPr>
                        <w:snapToGrid w:val="0"/>
                        <w:spacing w:after="120"/>
                        <w:jc w:val="both"/>
                        <w:rPr>
                          <w:kern w:val="2"/>
                          <w:lang w:eastAsia="zh-CN"/>
                        </w:rPr>
                      </w:pPr>
                      <w:r w:rsidRPr="00DD5E50">
                        <w:rPr>
                          <w:kern w:val="2"/>
                          <w:lang w:eastAsia="zh-CN"/>
                        </w:rPr>
                        <w:t>FFS PC for preamble vs. PC for PUSCH</w:t>
                      </w:r>
                    </w:p>
                  </w:txbxContent>
                </v:textbox>
                <w10:wrap type="square" anchorx="margin"/>
              </v:shape>
            </w:pict>
          </mc:Fallback>
        </mc:AlternateContent>
      </w:r>
    </w:p>
    <w:p w14:paraId="1D1FD371" w14:textId="290C3744" w:rsidR="00A92880" w:rsidRDefault="00A92880" w:rsidP="00A92880"/>
    <w:p w14:paraId="54B0F488" w14:textId="77777777" w:rsidR="00A92880" w:rsidRPr="00A92880" w:rsidRDefault="00A92880" w:rsidP="00A92880"/>
    <w:p w14:paraId="73792405" w14:textId="27946FD1" w:rsidR="00D979EF" w:rsidRDefault="006E3F08" w:rsidP="006E3F08">
      <w:pPr>
        <w:pStyle w:val="Heading2"/>
        <w:numPr>
          <w:ilvl w:val="1"/>
          <w:numId w:val="6"/>
        </w:numPr>
      </w:pPr>
      <w:r>
        <w:lastRenderedPageBreak/>
        <w:t>Power control parameters and configurations</w:t>
      </w:r>
    </w:p>
    <w:p w14:paraId="1A354FB4" w14:textId="1F7B3573" w:rsidR="003C556D" w:rsidRDefault="003C556D" w:rsidP="006E3F08">
      <w:r>
        <w:t xml:space="preserve">In </w:t>
      </w:r>
      <w:r>
        <w:fldChar w:fldCharType="begin"/>
      </w:r>
      <w:r>
        <w:instrText xml:space="preserve"> REF _Ref5092218 \r \h </w:instrText>
      </w:r>
      <w:r>
        <w:fldChar w:fldCharType="separate"/>
      </w:r>
      <w:r>
        <w:t>[13]</w:t>
      </w:r>
      <w:r>
        <w:fldChar w:fldCharType="end"/>
      </w:r>
      <w:r>
        <w:t xml:space="preserve">, it was proposed to study which parameters are hardcoded and which parameters are signalled. </w:t>
      </w:r>
    </w:p>
    <w:p w14:paraId="1799E6D9" w14:textId="10B210A5" w:rsidR="006E3F08" w:rsidRDefault="006E3F08" w:rsidP="006E3F08">
      <w:r>
        <w:t xml:space="preserve">In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_Ref5092007 \r \h </w:instrText>
      </w:r>
      <w:r>
        <w:fldChar w:fldCharType="separate"/>
      </w:r>
      <w:r>
        <w:t>[4]</w:t>
      </w:r>
      <w:r>
        <w:fldChar w:fldCharType="end"/>
      </w:r>
      <w:r>
        <w:t xml:space="preserve">, and </w:t>
      </w:r>
      <w:r>
        <w:fldChar w:fldCharType="begin"/>
      </w:r>
      <w:r>
        <w:instrText xml:space="preserve"> REF _Ref5092098 \r \h </w:instrText>
      </w:r>
      <w:r>
        <w:fldChar w:fldCharType="separate"/>
      </w:r>
      <w:r>
        <w:t>[7]</w:t>
      </w:r>
      <w:r>
        <w:fldChar w:fldCharType="end"/>
      </w:r>
      <w:r>
        <w:t>, it was proposed that the power control parameters for 2-step RACH and 4-step RACH are separately configured.</w:t>
      </w:r>
    </w:p>
    <w:p w14:paraId="1CBE1B98" w14:textId="101771DF" w:rsidR="006E3F08" w:rsidRDefault="006E3F08" w:rsidP="006E3F08">
      <w:r>
        <w:t xml:space="preserve">In </w:t>
      </w:r>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_Ref5091164 \r \h </w:instrText>
      </w:r>
      <w:r>
        <w:fldChar w:fldCharType="separate"/>
      </w:r>
      <w:r>
        <w:t>[3]</w:t>
      </w:r>
      <w:r>
        <w:fldChar w:fldCharType="end"/>
      </w:r>
      <w:r>
        <w:t xml:space="preserve">, </w:t>
      </w:r>
      <w:r>
        <w:fldChar w:fldCharType="begin"/>
      </w:r>
      <w:r>
        <w:instrText xml:space="preserve"> REF _Ref5092007 \r \h </w:instrText>
      </w:r>
      <w:r>
        <w:fldChar w:fldCharType="separate"/>
      </w:r>
      <w:r>
        <w:t>[4]</w:t>
      </w:r>
      <w:r>
        <w:fldChar w:fldCharType="end"/>
      </w:r>
      <w:r>
        <w:t xml:space="preserve">, </w:t>
      </w:r>
      <w:r>
        <w:fldChar w:fldCharType="begin"/>
      </w:r>
      <w:r>
        <w:instrText xml:space="preserve"> REF _Ref5092059 \r \h </w:instrText>
      </w:r>
      <w:r>
        <w:fldChar w:fldCharType="separate"/>
      </w:r>
      <w:r>
        <w:t>[6]</w:t>
      </w:r>
      <w:r>
        <w:fldChar w:fldCharType="end"/>
      </w:r>
      <w:r>
        <w:t xml:space="preserve">, </w:t>
      </w:r>
      <w:r>
        <w:fldChar w:fldCharType="begin"/>
      </w:r>
      <w:r>
        <w:instrText xml:space="preserve"> REF _Ref5092114 \r \h </w:instrText>
      </w:r>
      <w:r>
        <w:fldChar w:fldCharType="separate"/>
      </w:r>
      <w:r>
        <w:t>[8]</w:t>
      </w:r>
      <w:r>
        <w:fldChar w:fldCharType="end"/>
      </w:r>
      <w:r>
        <w:t xml:space="preserve">, </w:t>
      </w:r>
      <w:r>
        <w:fldChar w:fldCharType="begin"/>
      </w:r>
      <w:r>
        <w:instrText xml:space="preserve"> REF _Ref5092129 \r \h </w:instrText>
      </w:r>
      <w:r>
        <w:fldChar w:fldCharType="separate"/>
      </w:r>
      <w:r>
        <w:t>[9]</w:t>
      </w:r>
      <w:r>
        <w:fldChar w:fldCharType="end"/>
      </w:r>
      <w:r>
        <w:t xml:space="preserve">, </w:t>
      </w:r>
      <w:r>
        <w:fldChar w:fldCharType="begin"/>
      </w:r>
      <w:r>
        <w:instrText xml:space="preserve"> REF _Ref5092140 \r \h </w:instrText>
      </w:r>
      <w:r>
        <w:fldChar w:fldCharType="separate"/>
      </w:r>
      <w:r>
        <w:t>[10]</w:t>
      </w:r>
      <w:r>
        <w:fldChar w:fldCharType="end"/>
      </w:r>
      <w:r>
        <w:t>,</w:t>
      </w:r>
      <w:r w:rsidR="00A30392">
        <w:t xml:space="preserve"> [17],</w:t>
      </w:r>
      <w:r>
        <w:t xml:space="preserve"> </w:t>
      </w:r>
      <w:r>
        <w:fldChar w:fldCharType="begin"/>
      </w:r>
      <w:r>
        <w:instrText xml:space="preserve"> REF _Ref5092276 \r \h </w:instrText>
      </w:r>
      <w:r>
        <w:fldChar w:fldCharType="separate"/>
      </w:r>
      <w:r>
        <w:t>[18]</w:t>
      </w:r>
      <w:r>
        <w:fldChar w:fldCharType="end"/>
      </w:r>
      <w:r>
        <w:t xml:space="preserve">, </w:t>
      </w:r>
      <w:r>
        <w:fldChar w:fldCharType="begin"/>
      </w:r>
      <w:r>
        <w:instrText xml:space="preserve"> REF _Ref5092289 \r \h </w:instrText>
      </w:r>
      <w:r>
        <w:fldChar w:fldCharType="separate"/>
      </w:r>
      <w:r>
        <w:t>[19]</w:t>
      </w:r>
      <w:r>
        <w:fldChar w:fldCharType="end"/>
      </w:r>
      <w:r>
        <w:t xml:space="preserve"> and </w:t>
      </w:r>
      <w:r>
        <w:fldChar w:fldCharType="begin"/>
      </w:r>
      <w:r>
        <w:instrText xml:space="preserve"> REF _Ref5092321 \r \h </w:instrText>
      </w:r>
      <w:r>
        <w:fldChar w:fldCharType="separate"/>
      </w:r>
      <w:r>
        <w:t>[21]</w:t>
      </w:r>
      <w:r>
        <w:fldChar w:fldCharType="end"/>
      </w:r>
      <w:r>
        <w:t xml:space="preserve">, it was suggested that there is a [configurable] power offset between the </w:t>
      </w:r>
      <w:proofErr w:type="spellStart"/>
      <w:r>
        <w:t>MsgA</w:t>
      </w:r>
      <w:proofErr w:type="spellEnd"/>
      <w:r>
        <w:t xml:space="preserve"> PRACH and the </w:t>
      </w:r>
      <w:proofErr w:type="spellStart"/>
      <w:r>
        <w:t>MsgA</w:t>
      </w:r>
      <w:proofErr w:type="spellEnd"/>
      <w:r>
        <w:t xml:space="preserve"> PUSCH. Furthermore,</w:t>
      </w:r>
    </w:p>
    <w:p w14:paraId="7210914A" w14:textId="6DE4D2A6" w:rsidR="006E3F08" w:rsidRDefault="006E3F08" w:rsidP="006E3F08">
      <w:pPr>
        <w:pStyle w:val="ListParagraph"/>
        <w:numPr>
          <w:ilvl w:val="0"/>
          <w:numId w:val="9"/>
        </w:numPr>
      </w:pPr>
      <w:r>
        <w:t xml:space="preserve">In </w:t>
      </w:r>
      <w:r>
        <w:fldChar w:fldCharType="begin"/>
      </w:r>
      <w:r>
        <w:instrText xml:space="preserve"> REF _Ref5092114 \r \h </w:instrText>
      </w:r>
      <w:r>
        <w:fldChar w:fldCharType="separate"/>
      </w:r>
      <w:r>
        <w:t>[8]</w:t>
      </w:r>
      <w:r>
        <w:fldChar w:fldCharType="end"/>
      </w:r>
      <w:r>
        <w:t xml:space="preserve"> and </w:t>
      </w:r>
      <w:r>
        <w:fldChar w:fldCharType="begin"/>
      </w:r>
      <w:r>
        <w:instrText xml:space="preserve"> REF _Ref5092289 \r \h </w:instrText>
      </w:r>
      <w:r>
        <w:fldChar w:fldCharType="separate"/>
      </w:r>
      <w:r>
        <w:t>[19]</w:t>
      </w:r>
      <w:r>
        <w:fldChar w:fldCharType="end"/>
      </w:r>
      <w:r>
        <w:t>, it was suggested that this configurable power offset could be delta_preamble_msg3</w:t>
      </w:r>
      <w:r w:rsidR="008B674F">
        <w:t xml:space="preserve">, with an additional delta being proposed in </w:t>
      </w:r>
      <w:r w:rsidR="008B674F">
        <w:fldChar w:fldCharType="begin"/>
      </w:r>
      <w:r w:rsidR="008B674F">
        <w:instrText xml:space="preserve"> REF _Ref5092289 \r \h </w:instrText>
      </w:r>
      <w:r w:rsidR="008B674F">
        <w:fldChar w:fldCharType="separate"/>
      </w:r>
      <w:r w:rsidR="008B674F">
        <w:t>[19]</w:t>
      </w:r>
      <w:r w:rsidR="008B674F">
        <w:fldChar w:fldCharType="end"/>
      </w:r>
      <w:r w:rsidR="008B674F">
        <w:t>.</w:t>
      </w:r>
    </w:p>
    <w:p w14:paraId="02F65187" w14:textId="1008D08E" w:rsidR="006E3F08" w:rsidRDefault="006E3F08" w:rsidP="006E3F08">
      <w:pPr>
        <w:pStyle w:val="ListParagraph"/>
        <w:numPr>
          <w:ilvl w:val="0"/>
          <w:numId w:val="9"/>
        </w:numPr>
      </w:pPr>
      <w:r>
        <w:t xml:space="preserve">In </w:t>
      </w:r>
      <w:r w:rsidR="00113FA4">
        <w:fldChar w:fldCharType="begin"/>
      </w:r>
      <w:r w:rsidR="00113FA4">
        <w:instrText xml:space="preserve"> REF _Ref4060353 \r \h </w:instrText>
      </w:r>
      <w:r w:rsidR="00113FA4">
        <w:fldChar w:fldCharType="separate"/>
      </w:r>
      <w:r w:rsidR="00113FA4">
        <w:t>[1]</w:t>
      </w:r>
      <w:r w:rsidR="00113FA4">
        <w:fldChar w:fldCharType="end"/>
      </w:r>
      <w:r w:rsidR="00113FA4">
        <w:t xml:space="preserve">, it was suggested to replace msg3-DeltaPreamble by </w:t>
      </w:r>
      <w:proofErr w:type="spellStart"/>
      <w:r w:rsidR="00113FA4">
        <w:t>msgA_PUSCH-DeltaPreamble</w:t>
      </w:r>
      <w:proofErr w:type="spellEnd"/>
      <w:r w:rsidR="00113FA4">
        <w:t>.</w:t>
      </w:r>
    </w:p>
    <w:p w14:paraId="068199F2" w14:textId="2B87A3D2" w:rsidR="008B674F" w:rsidRDefault="008B674F" w:rsidP="008B674F">
      <w:pPr>
        <w:pStyle w:val="ListParagraph"/>
        <w:numPr>
          <w:ilvl w:val="0"/>
          <w:numId w:val="9"/>
        </w:numPr>
      </w:pPr>
      <w:r>
        <w:t xml:space="preserve">According to </w:t>
      </w:r>
      <w:r>
        <w:fldChar w:fldCharType="begin"/>
      </w:r>
      <w:r>
        <w:instrText xml:space="preserve"> REF _Ref5092321 \r \h </w:instrText>
      </w:r>
      <w:r>
        <w:fldChar w:fldCharType="separate"/>
      </w:r>
      <w:r>
        <w:t>[21]</w:t>
      </w:r>
      <w:r>
        <w:fldChar w:fldCharType="end"/>
      </w:r>
      <w:r>
        <w:t>, it is open whether the same offset is used for 2-step and 4-step RACH procedures.</w:t>
      </w:r>
    </w:p>
    <w:p w14:paraId="0DA482D6" w14:textId="683C4772" w:rsidR="00997869" w:rsidRDefault="00997869" w:rsidP="008B674F">
      <w:pPr>
        <w:pStyle w:val="ListParagraph"/>
        <w:numPr>
          <w:ilvl w:val="0"/>
          <w:numId w:val="9"/>
        </w:numPr>
      </w:pPr>
      <w:r>
        <w:t xml:space="preserve">In </w:t>
      </w:r>
      <w:r>
        <w:fldChar w:fldCharType="begin"/>
      </w:r>
      <w:r>
        <w:instrText xml:space="preserve"> REF _Ref5092276 \r \h </w:instrText>
      </w:r>
      <w:r>
        <w:fldChar w:fldCharType="separate"/>
      </w:r>
      <w:r>
        <w:t>[18]</w:t>
      </w:r>
      <w:r>
        <w:fldChar w:fldCharType="end"/>
      </w:r>
      <w:r>
        <w:t xml:space="preserve">, the power offset is function of the </w:t>
      </w:r>
      <w:r w:rsidR="00F81733">
        <w:t>preamble index</w:t>
      </w:r>
    </w:p>
    <w:p w14:paraId="2E8560DB" w14:textId="2D72AE2A" w:rsidR="00113FA4" w:rsidRDefault="008B674F" w:rsidP="00113FA4">
      <w:r>
        <w:t xml:space="preserve">In </w:t>
      </w:r>
      <w:r>
        <w:fldChar w:fldCharType="begin"/>
      </w:r>
      <w:r>
        <w:instrText xml:space="preserve"> REF _Ref5092228 \r \h </w:instrText>
      </w:r>
      <w:r>
        <w:fldChar w:fldCharType="separate"/>
      </w:r>
      <w:r>
        <w:t>[14]</w:t>
      </w:r>
      <w:r>
        <w:fldChar w:fldCharType="end"/>
      </w:r>
      <w:r>
        <w:t xml:space="preserve">, it was proposed to use different power control processes for 2-step and 4-step RACH procedures. In </w:t>
      </w:r>
      <w:r>
        <w:fldChar w:fldCharType="begin"/>
      </w:r>
      <w:r>
        <w:instrText xml:space="preserve"> REF _Ref5092266 \r \h </w:instrText>
      </w:r>
      <w:r>
        <w:fldChar w:fldCharType="separate"/>
      </w:r>
      <w:r>
        <w:t>[17]</w:t>
      </w:r>
      <w:r>
        <w:fldChar w:fldCharType="end"/>
      </w:r>
      <w:r>
        <w:t>, different power targets, offsets and path loss compensation schemes can be consider</w:t>
      </w:r>
      <w:r w:rsidR="00B62CC1">
        <w:t>ed</w:t>
      </w:r>
      <w:r>
        <w:t xml:space="preserve"> for different preambles and payloads.</w:t>
      </w:r>
    </w:p>
    <w:p w14:paraId="001D2855" w14:textId="7F880D8E" w:rsidR="008B674F" w:rsidRPr="006E3F08" w:rsidRDefault="00F81733" w:rsidP="00113FA4">
      <w:r>
        <w:t xml:space="preserve">In </w:t>
      </w:r>
      <w:r>
        <w:fldChar w:fldCharType="begin"/>
      </w:r>
      <w:r>
        <w:instrText xml:space="preserve"> REF _Ref5092059 \r \h </w:instrText>
      </w:r>
      <w:r>
        <w:fldChar w:fldCharType="separate"/>
      </w:r>
      <w:r>
        <w:t>[6]</w:t>
      </w:r>
      <w:r>
        <w:fldChar w:fldCharType="end"/>
      </w:r>
      <w:r>
        <w:t xml:space="preserve">, for power reduction, </w:t>
      </w:r>
      <w:proofErr w:type="spellStart"/>
      <w:r>
        <w:t>MsgA</w:t>
      </w:r>
      <w:proofErr w:type="spellEnd"/>
      <w:r>
        <w:t xml:space="preserve"> PUSCH has same priority as associated </w:t>
      </w:r>
      <w:proofErr w:type="spellStart"/>
      <w:r>
        <w:t>MsgA</w:t>
      </w:r>
      <w:proofErr w:type="spellEnd"/>
      <w:r>
        <w:t xml:space="preserve"> PRACH</w:t>
      </w:r>
    </w:p>
    <w:p w14:paraId="3E0A9963" w14:textId="7791A79D" w:rsidR="00FC790E" w:rsidRDefault="00B12C8F" w:rsidP="00B12C8F">
      <w:pPr>
        <w:spacing w:after="120"/>
      </w:pPr>
      <w:r>
        <w:t>Based on the proposals presented the following potential agreements can be considered:</w:t>
      </w:r>
    </w:p>
    <w:p w14:paraId="37AB4E19" w14:textId="6B5C805A" w:rsidR="00FC790E" w:rsidRDefault="00FC790E" w:rsidP="006C0401">
      <w:pPr>
        <w:pStyle w:val="Heading3"/>
      </w:pPr>
      <w:r w:rsidRPr="00E062AE">
        <w:rPr>
          <w:highlight w:val="yellow"/>
        </w:rPr>
        <w:t>Potential offline agreement</w:t>
      </w:r>
      <w:r w:rsidR="00B62CC1">
        <w:rPr>
          <w:highlight w:val="yellow"/>
        </w:rPr>
        <w:t xml:space="preserve"> 5.1.1</w:t>
      </w:r>
    </w:p>
    <w:p w14:paraId="41DFD479" w14:textId="77777777" w:rsidR="00FC790E" w:rsidRDefault="00FC790E" w:rsidP="00FC790E">
      <w:r w:rsidRPr="00904565">
        <w:t>Power control parameters can be separately configured for 2-step and 4-step RACH.</w:t>
      </w:r>
    </w:p>
    <w:p w14:paraId="42E6F30F" w14:textId="5DCE94AC"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If a power control parameter is not configured for 2-step RACH, the corresponding power control parameter of 4-step RACH is used instead for 2-step.</w:t>
      </w:r>
    </w:p>
    <w:p w14:paraId="592A7DA6" w14:textId="16FEF88F" w:rsidR="00FE793E" w:rsidRDefault="00FE793E" w:rsidP="00FE793E">
      <w:pPr>
        <w:widowControl w:val="0"/>
        <w:overflowPunct/>
        <w:autoSpaceDE/>
        <w:autoSpaceDN/>
        <w:adjustRightInd/>
        <w:spacing w:after="0"/>
        <w:jc w:val="both"/>
        <w:textAlignment w:val="auto"/>
      </w:pPr>
    </w:p>
    <w:p w14:paraId="4E925539" w14:textId="77777777" w:rsidR="00FE793E" w:rsidRDefault="00FE793E" w:rsidP="00FE793E">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3681"/>
        <w:gridCol w:w="6281"/>
      </w:tblGrid>
      <w:tr w:rsidR="0005502F" w:rsidRPr="00F470BD" w14:paraId="234DCA66" w14:textId="77777777" w:rsidTr="000513C2">
        <w:tc>
          <w:tcPr>
            <w:tcW w:w="3681" w:type="dxa"/>
            <w:shd w:val="clear" w:color="auto" w:fill="002060"/>
          </w:tcPr>
          <w:p w14:paraId="3169C8FD"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425072B8" w14:textId="1757152E"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5.1.1</w:t>
            </w:r>
          </w:p>
        </w:tc>
      </w:tr>
      <w:tr w:rsidR="0005502F" w14:paraId="5FC4C3D6" w14:textId="77777777" w:rsidTr="000513C2">
        <w:tc>
          <w:tcPr>
            <w:tcW w:w="3681" w:type="dxa"/>
          </w:tcPr>
          <w:p w14:paraId="7A5A5E74" w14:textId="77777777" w:rsidR="0005502F" w:rsidRDefault="0005502F" w:rsidP="000513C2"/>
        </w:tc>
        <w:tc>
          <w:tcPr>
            <w:tcW w:w="6281" w:type="dxa"/>
          </w:tcPr>
          <w:p w14:paraId="77E67934" w14:textId="77777777" w:rsidR="0005502F" w:rsidRDefault="0005502F" w:rsidP="000513C2"/>
        </w:tc>
      </w:tr>
      <w:tr w:rsidR="0005502F" w14:paraId="720DD018" w14:textId="77777777" w:rsidTr="000513C2">
        <w:tc>
          <w:tcPr>
            <w:tcW w:w="3681" w:type="dxa"/>
          </w:tcPr>
          <w:p w14:paraId="1A99E400" w14:textId="77777777" w:rsidR="0005502F" w:rsidRDefault="0005502F" w:rsidP="000513C2"/>
        </w:tc>
        <w:tc>
          <w:tcPr>
            <w:tcW w:w="6281" w:type="dxa"/>
          </w:tcPr>
          <w:p w14:paraId="1CCCA620" w14:textId="77777777" w:rsidR="0005502F" w:rsidRDefault="0005502F" w:rsidP="000513C2"/>
        </w:tc>
      </w:tr>
      <w:tr w:rsidR="0005502F" w14:paraId="210ED4F6" w14:textId="77777777" w:rsidTr="000513C2">
        <w:tc>
          <w:tcPr>
            <w:tcW w:w="3681" w:type="dxa"/>
          </w:tcPr>
          <w:p w14:paraId="16F52AF2" w14:textId="77777777" w:rsidR="0005502F" w:rsidRDefault="0005502F" w:rsidP="000513C2"/>
        </w:tc>
        <w:tc>
          <w:tcPr>
            <w:tcW w:w="6281" w:type="dxa"/>
          </w:tcPr>
          <w:p w14:paraId="567D5410" w14:textId="77777777" w:rsidR="0005502F" w:rsidRDefault="0005502F" w:rsidP="000513C2"/>
        </w:tc>
      </w:tr>
      <w:tr w:rsidR="0005502F" w14:paraId="14D2E4B4" w14:textId="77777777" w:rsidTr="000513C2">
        <w:tc>
          <w:tcPr>
            <w:tcW w:w="3681" w:type="dxa"/>
          </w:tcPr>
          <w:p w14:paraId="510CB177" w14:textId="77777777" w:rsidR="0005502F" w:rsidRDefault="0005502F" w:rsidP="000513C2"/>
        </w:tc>
        <w:tc>
          <w:tcPr>
            <w:tcW w:w="6281" w:type="dxa"/>
          </w:tcPr>
          <w:p w14:paraId="6F0102BC" w14:textId="77777777" w:rsidR="0005502F" w:rsidRDefault="0005502F" w:rsidP="000513C2"/>
        </w:tc>
      </w:tr>
    </w:tbl>
    <w:p w14:paraId="62E2C9EF" w14:textId="77777777" w:rsidR="0005502F" w:rsidRDefault="0005502F" w:rsidP="00FC790E"/>
    <w:p w14:paraId="027EAEA3" w14:textId="1F9CDCA8" w:rsidR="00FC790E" w:rsidRDefault="00FC790E" w:rsidP="006C0401">
      <w:pPr>
        <w:pStyle w:val="Heading3"/>
      </w:pPr>
      <w:r w:rsidRPr="00E062AE">
        <w:rPr>
          <w:highlight w:val="yellow"/>
        </w:rPr>
        <w:t>Potential offline agreement</w:t>
      </w:r>
      <w:r w:rsidR="00B62CC1">
        <w:rPr>
          <w:highlight w:val="yellow"/>
        </w:rPr>
        <w:t xml:space="preserve"> 5.1.2</w:t>
      </w:r>
    </w:p>
    <w:p w14:paraId="50FE581D" w14:textId="77777777" w:rsidR="00FC790E" w:rsidRDefault="00FC790E" w:rsidP="00FC790E">
      <w:r>
        <w:t xml:space="preserve">The transmission power of </w:t>
      </w:r>
      <w:proofErr w:type="spellStart"/>
      <w:r>
        <w:t>MsgA</w:t>
      </w:r>
      <w:proofErr w:type="spellEnd"/>
      <w:r>
        <w:t xml:space="preserve"> PUSCH is determined at least by:</w:t>
      </w:r>
    </w:p>
    <w:p w14:paraId="48873384" w14:textId="77777777"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Transmission power of </w:t>
      </w:r>
      <w:proofErr w:type="spellStart"/>
      <w:r>
        <w:t>MsgA</w:t>
      </w:r>
      <w:proofErr w:type="spellEnd"/>
      <w:r>
        <w:t xml:space="preserve"> PRACH.</w:t>
      </w:r>
    </w:p>
    <w:p w14:paraId="05D03DC7" w14:textId="77777777"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Higher layer configured offset.</w:t>
      </w:r>
    </w:p>
    <w:p w14:paraId="20DEA135" w14:textId="77777777"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FFS: other parameters.</w:t>
      </w:r>
    </w:p>
    <w:p w14:paraId="17DB44A6" w14:textId="799C9159" w:rsidR="00FC790E" w:rsidRDefault="00FC790E" w:rsidP="00FC790E"/>
    <w:tbl>
      <w:tblPr>
        <w:tblStyle w:val="TableGrid"/>
        <w:tblW w:w="0" w:type="auto"/>
        <w:tblLook w:val="04A0" w:firstRow="1" w:lastRow="0" w:firstColumn="1" w:lastColumn="0" w:noHBand="0" w:noVBand="1"/>
      </w:tblPr>
      <w:tblGrid>
        <w:gridCol w:w="3681"/>
        <w:gridCol w:w="6281"/>
      </w:tblGrid>
      <w:tr w:rsidR="0005502F" w:rsidRPr="00F470BD" w14:paraId="4A78BEE6" w14:textId="77777777" w:rsidTr="000513C2">
        <w:tc>
          <w:tcPr>
            <w:tcW w:w="3681" w:type="dxa"/>
            <w:shd w:val="clear" w:color="auto" w:fill="002060"/>
          </w:tcPr>
          <w:p w14:paraId="1CFEA147"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6F7DDC49" w14:textId="4ADF4F2D"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5.1.2</w:t>
            </w:r>
          </w:p>
        </w:tc>
      </w:tr>
      <w:tr w:rsidR="0005502F" w14:paraId="1D16CC68" w14:textId="77777777" w:rsidTr="000513C2">
        <w:tc>
          <w:tcPr>
            <w:tcW w:w="3681" w:type="dxa"/>
          </w:tcPr>
          <w:p w14:paraId="15406A6E" w14:textId="77777777" w:rsidR="0005502F" w:rsidRDefault="0005502F" w:rsidP="000513C2"/>
        </w:tc>
        <w:tc>
          <w:tcPr>
            <w:tcW w:w="6281" w:type="dxa"/>
          </w:tcPr>
          <w:p w14:paraId="633FAE83" w14:textId="77777777" w:rsidR="0005502F" w:rsidRDefault="0005502F" w:rsidP="000513C2"/>
        </w:tc>
      </w:tr>
      <w:tr w:rsidR="0005502F" w14:paraId="2B376BBF" w14:textId="77777777" w:rsidTr="000513C2">
        <w:tc>
          <w:tcPr>
            <w:tcW w:w="3681" w:type="dxa"/>
          </w:tcPr>
          <w:p w14:paraId="0EAC6C14" w14:textId="77777777" w:rsidR="0005502F" w:rsidRDefault="0005502F" w:rsidP="000513C2"/>
        </w:tc>
        <w:tc>
          <w:tcPr>
            <w:tcW w:w="6281" w:type="dxa"/>
          </w:tcPr>
          <w:p w14:paraId="07BAFAE2" w14:textId="77777777" w:rsidR="0005502F" w:rsidRDefault="0005502F" w:rsidP="000513C2"/>
        </w:tc>
      </w:tr>
      <w:tr w:rsidR="0005502F" w14:paraId="5E87F397" w14:textId="77777777" w:rsidTr="000513C2">
        <w:tc>
          <w:tcPr>
            <w:tcW w:w="3681" w:type="dxa"/>
          </w:tcPr>
          <w:p w14:paraId="082D4858" w14:textId="77777777" w:rsidR="0005502F" w:rsidRDefault="0005502F" w:rsidP="000513C2"/>
        </w:tc>
        <w:tc>
          <w:tcPr>
            <w:tcW w:w="6281" w:type="dxa"/>
          </w:tcPr>
          <w:p w14:paraId="4C3D1629" w14:textId="77777777" w:rsidR="0005502F" w:rsidRDefault="0005502F" w:rsidP="000513C2"/>
        </w:tc>
      </w:tr>
      <w:tr w:rsidR="0005502F" w14:paraId="78DDD288" w14:textId="77777777" w:rsidTr="000513C2">
        <w:tc>
          <w:tcPr>
            <w:tcW w:w="3681" w:type="dxa"/>
          </w:tcPr>
          <w:p w14:paraId="2098D9C0" w14:textId="77777777" w:rsidR="0005502F" w:rsidRDefault="0005502F" w:rsidP="000513C2"/>
        </w:tc>
        <w:tc>
          <w:tcPr>
            <w:tcW w:w="6281" w:type="dxa"/>
          </w:tcPr>
          <w:p w14:paraId="22E651D3" w14:textId="77777777" w:rsidR="0005502F" w:rsidRDefault="0005502F" w:rsidP="000513C2"/>
        </w:tc>
      </w:tr>
    </w:tbl>
    <w:p w14:paraId="0680F9DF" w14:textId="77777777" w:rsidR="0005502F" w:rsidRDefault="0005502F" w:rsidP="00FC790E"/>
    <w:p w14:paraId="51E55857" w14:textId="47B720C6" w:rsidR="00FC790E" w:rsidRDefault="00FC790E" w:rsidP="006C0401">
      <w:pPr>
        <w:pStyle w:val="Heading3"/>
      </w:pPr>
      <w:r w:rsidRPr="00E062AE">
        <w:rPr>
          <w:highlight w:val="yellow"/>
        </w:rPr>
        <w:t>Potential offline agreement</w:t>
      </w:r>
      <w:r w:rsidR="00B62CC1">
        <w:rPr>
          <w:highlight w:val="yellow"/>
        </w:rPr>
        <w:t xml:space="preserve"> 5.1.3</w:t>
      </w:r>
    </w:p>
    <w:p w14:paraId="667AD8BF" w14:textId="20B002B0" w:rsidR="00FC790E" w:rsidRDefault="00B62CC1" w:rsidP="00FC790E">
      <w:r>
        <w:t>F</w:t>
      </w:r>
      <w:r w:rsidRPr="002B49EF">
        <w:t>or transmission power reduction</w:t>
      </w:r>
      <w:r>
        <w:t xml:space="preserve"> </w:t>
      </w:r>
      <w:proofErr w:type="spellStart"/>
      <w:r w:rsidR="00FC790E" w:rsidRPr="002B49EF">
        <w:t>MsgA</w:t>
      </w:r>
      <w:proofErr w:type="spellEnd"/>
      <w:r w:rsidR="00FC790E" w:rsidRPr="002B49EF">
        <w:t xml:space="preserve"> PUSCH has same priority as </w:t>
      </w:r>
      <w:r>
        <w:t xml:space="preserve">the </w:t>
      </w:r>
      <w:r w:rsidR="00FC790E" w:rsidRPr="002B49EF">
        <w:t xml:space="preserve">associated </w:t>
      </w:r>
      <w:proofErr w:type="spellStart"/>
      <w:r w:rsidR="00FC790E">
        <w:t>MsgA</w:t>
      </w:r>
      <w:proofErr w:type="spellEnd"/>
      <w:r w:rsidR="00FC790E">
        <w:t xml:space="preserve"> </w:t>
      </w:r>
      <w:r w:rsidR="00FC790E" w:rsidRPr="002B49EF">
        <w:t>PRACH</w:t>
      </w:r>
      <w:r>
        <w:t>.</w:t>
      </w:r>
    </w:p>
    <w:tbl>
      <w:tblPr>
        <w:tblStyle w:val="TableGrid"/>
        <w:tblW w:w="0" w:type="auto"/>
        <w:tblLook w:val="04A0" w:firstRow="1" w:lastRow="0" w:firstColumn="1" w:lastColumn="0" w:noHBand="0" w:noVBand="1"/>
      </w:tblPr>
      <w:tblGrid>
        <w:gridCol w:w="3681"/>
        <w:gridCol w:w="6281"/>
      </w:tblGrid>
      <w:tr w:rsidR="0005502F" w:rsidRPr="00F470BD" w14:paraId="5A3EC3B5" w14:textId="77777777" w:rsidTr="000513C2">
        <w:tc>
          <w:tcPr>
            <w:tcW w:w="3681" w:type="dxa"/>
            <w:shd w:val="clear" w:color="auto" w:fill="002060"/>
          </w:tcPr>
          <w:p w14:paraId="70E2A529"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41E71C8A" w14:textId="2BD8CBD8"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5.1.3</w:t>
            </w:r>
          </w:p>
        </w:tc>
      </w:tr>
      <w:tr w:rsidR="0005502F" w14:paraId="4CD6120B" w14:textId="77777777" w:rsidTr="000513C2">
        <w:tc>
          <w:tcPr>
            <w:tcW w:w="3681" w:type="dxa"/>
          </w:tcPr>
          <w:p w14:paraId="34E6CDF9" w14:textId="77777777" w:rsidR="0005502F" w:rsidRDefault="0005502F" w:rsidP="000513C2"/>
        </w:tc>
        <w:tc>
          <w:tcPr>
            <w:tcW w:w="6281" w:type="dxa"/>
          </w:tcPr>
          <w:p w14:paraId="15788D6B" w14:textId="77777777" w:rsidR="0005502F" w:rsidRDefault="0005502F" w:rsidP="000513C2"/>
        </w:tc>
      </w:tr>
      <w:tr w:rsidR="0005502F" w14:paraId="518F8BFF" w14:textId="77777777" w:rsidTr="000513C2">
        <w:tc>
          <w:tcPr>
            <w:tcW w:w="3681" w:type="dxa"/>
          </w:tcPr>
          <w:p w14:paraId="4B7F1779" w14:textId="77777777" w:rsidR="0005502F" w:rsidRDefault="0005502F" w:rsidP="000513C2"/>
        </w:tc>
        <w:tc>
          <w:tcPr>
            <w:tcW w:w="6281" w:type="dxa"/>
          </w:tcPr>
          <w:p w14:paraId="65B450E0" w14:textId="77777777" w:rsidR="0005502F" w:rsidRDefault="0005502F" w:rsidP="000513C2"/>
        </w:tc>
      </w:tr>
      <w:tr w:rsidR="0005502F" w14:paraId="0B58C919" w14:textId="77777777" w:rsidTr="000513C2">
        <w:tc>
          <w:tcPr>
            <w:tcW w:w="3681" w:type="dxa"/>
          </w:tcPr>
          <w:p w14:paraId="0AFAA1B0" w14:textId="77777777" w:rsidR="0005502F" w:rsidRDefault="0005502F" w:rsidP="000513C2"/>
        </w:tc>
        <w:tc>
          <w:tcPr>
            <w:tcW w:w="6281" w:type="dxa"/>
          </w:tcPr>
          <w:p w14:paraId="4C198D91" w14:textId="77777777" w:rsidR="0005502F" w:rsidRDefault="0005502F" w:rsidP="000513C2"/>
        </w:tc>
      </w:tr>
      <w:tr w:rsidR="0005502F" w14:paraId="40ADE337" w14:textId="77777777" w:rsidTr="000513C2">
        <w:tc>
          <w:tcPr>
            <w:tcW w:w="3681" w:type="dxa"/>
          </w:tcPr>
          <w:p w14:paraId="68277A41" w14:textId="77777777" w:rsidR="0005502F" w:rsidRDefault="0005502F" w:rsidP="000513C2"/>
        </w:tc>
        <w:tc>
          <w:tcPr>
            <w:tcW w:w="6281" w:type="dxa"/>
          </w:tcPr>
          <w:p w14:paraId="4D89F5F7" w14:textId="77777777" w:rsidR="0005502F" w:rsidRDefault="0005502F" w:rsidP="000513C2"/>
        </w:tc>
      </w:tr>
    </w:tbl>
    <w:p w14:paraId="615B6CE9" w14:textId="6FB59A77" w:rsidR="00FC790E" w:rsidRDefault="00FC790E" w:rsidP="00FC790E"/>
    <w:p w14:paraId="24F3C137" w14:textId="2232434C" w:rsidR="00B12C8F" w:rsidRDefault="00B12C8F" w:rsidP="006C0401">
      <w:pPr>
        <w:pStyle w:val="Heading3"/>
      </w:pPr>
      <w:r w:rsidRPr="00B12C8F">
        <w:rPr>
          <w:highlight w:val="magenta"/>
        </w:rPr>
        <w:t>Point of discussion 5.1.</w:t>
      </w:r>
      <w:r w:rsidR="006C0401">
        <w:rPr>
          <w:highlight w:val="magenta"/>
        </w:rPr>
        <w:t>4</w:t>
      </w:r>
    </w:p>
    <w:p w14:paraId="722FDA98" w14:textId="0ADD3CB7" w:rsidR="00B12C8F" w:rsidRDefault="00B12C8F" w:rsidP="00FC790E">
      <w:r>
        <w:t xml:space="preserve">Power control offset between </w:t>
      </w:r>
      <w:proofErr w:type="spellStart"/>
      <w:r>
        <w:t>MsgA</w:t>
      </w:r>
      <w:proofErr w:type="spellEnd"/>
      <w:r>
        <w:t xml:space="preserve"> PRACH and </w:t>
      </w:r>
      <w:proofErr w:type="spellStart"/>
      <w:r>
        <w:t>MsgA</w:t>
      </w:r>
      <w:proofErr w:type="spellEnd"/>
      <w:r>
        <w:t xml:space="preserve"> PUSCH depends on the preamble index</w:t>
      </w:r>
    </w:p>
    <w:tbl>
      <w:tblPr>
        <w:tblStyle w:val="TableGrid"/>
        <w:tblW w:w="0" w:type="auto"/>
        <w:tblLook w:val="04A0" w:firstRow="1" w:lastRow="0" w:firstColumn="1" w:lastColumn="0" w:noHBand="0" w:noVBand="1"/>
      </w:tblPr>
      <w:tblGrid>
        <w:gridCol w:w="2263"/>
        <w:gridCol w:w="7699"/>
      </w:tblGrid>
      <w:tr w:rsidR="00A90449" w:rsidRPr="00F470BD" w14:paraId="7AB3E047" w14:textId="77777777" w:rsidTr="003304BF">
        <w:tc>
          <w:tcPr>
            <w:tcW w:w="2263" w:type="dxa"/>
            <w:shd w:val="clear" w:color="auto" w:fill="002060"/>
          </w:tcPr>
          <w:p w14:paraId="562CD92B" w14:textId="77777777" w:rsidR="00A90449" w:rsidRPr="00F470BD" w:rsidRDefault="00A90449" w:rsidP="003304BF">
            <w:pPr>
              <w:rPr>
                <w:b/>
                <w:color w:val="FFFFFF" w:themeColor="background1"/>
              </w:rPr>
            </w:pPr>
            <w:r w:rsidRPr="00F470BD">
              <w:rPr>
                <w:b/>
                <w:color w:val="FFFFFF" w:themeColor="background1"/>
              </w:rPr>
              <w:t>Company</w:t>
            </w:r>
          </w:p>
        </w:tc>
        <w:tc>
          <w:tcPr>
            <w:tcW w:w="7699" w:type="dxa"/>
            <w:shd w:val="clear" w:color="auto" w:fill="002060"/>
          </w:tcPr>
          <w:p w14:paraId="1194209D" w14:textId="78DD2B83" w:rsidR="00A90449" w:rsidRPr="00F470BD" w:rsidRDefault="00A90449" w:rsidP="003304BF">
            <w:pPr>
              <w:rPr>
                <w:b/>
                <w:color w:val="FFFFFF" w:themeColor="background1"/>
              </w:rPr>
            </w:pPr>
            <w:r w:rsidRPr="00F470BD">
              <w:rPr>
                <w:b/>
                <w:color w:val="FFFFFF" w:themeColor="background1"/>
              </w:rPr>
              <w:t>Comment</w:t>
            </w:r>
            <w:r>
              <w:rPr>
                <w:b/>
                <w:color w:val="FFFFFF" w:themeColor="background1"/>
              </w:rPr>
              <w:t>s on point of discussion 5.1.</w:t>
            </w:r>
            <w:r w:rsidR="006C0401">
              <w:rPr>
                <w:b/>
                <w:color w:val="FFFFFF" w:themeColor="background1"/>
              </w:rPr>
              <w:t>4</w:t>
            </w:r>
          </w:p>
        </w:tc>
      </w:tr>
      <w:tr w:rsidR="00A90449" w14:paraId="7A56D7A4" w14:textId="77777777" w:rsidTr="003304BF">
        <w:tc>
          <w:tcPr>
            <w:tcW w:w="2263" w:type="dxa"/>
          </w:tcPr>
          <w:p w14:paraId="61AFFB4D" w14:textId="196495F0" w:rsidR="00A90449" w:rsidRDefault="00A90449" w:rsidP="003304BF"/>
        </w:tc>
        <w:tc>
          <w:tcPr>
            <w:tcW w:w="7699" w:type="dxa"/>
          </w:tcPr>
          <w:p w14:paraId="3748AE63" w14:textId="25746439" w:rsidR="00A90449" w:rsidRDefault="00A90449" w:rsidP="003304BF"/>
        </w:tc>
      </w:tr>
      <w:tr w:rsidR="00A90449" w14:paraId="3EDE523F" w14:textId="77777777" w:rsidTr="003304BF">
        <w:tc>
          <w:tcPr>
            <w:tcW w:w="2263" w:type="dxa"/>
          </w:tcPr>
          <w:p w14:paraId="709B99F3" w14:textId="77777777" w:rsidR="00A90449" w:rsidRDefault="00A90449" w:rsidP="003304BF"/>
        </w:tc>
        <w:tc>
          <w:tcPr>
            <w:tcW w:w="7699" w:type="dxa"/>
          </w:tcPr>
          <w:p w14:paraId="1C6DE45C" w14:textId="77777777" w:rsidR="00A90449" w:rsidRDefault="00A90449" w:rsidP="003304BF"/>
        </w:tc>
      </w:tr>
      <w:tr w:rsidR="00A90449" w14:paraId="70A823D0" w14:textId="77777777" w:rsidTr="003304BF">
        <w:tc>
          <w:tcPr>
            <w:tcW w:w="2263" w:type="dxa"/>
          </w:tcPr>
          <w:p w14:paraId="720616E5" w14:textId="77777777" w:rsidR="00A90449" w:rsidRDefault="00A90449" w:rsidP="003304BF"/>
        </w:tc>
        <w:tc>
          <w:tcPr>
            <w:tcW w:w="7699" w:type="dxa"/>
          </w:tcPr>
          <w:p w14:paraId="6EA9517D" w14:textId="77777777" w:rsidR="00A90449" w:rsidRDefault="00A90449" w:rsidP="003304BF"/>
        </w:tc>
      </w:tr>
      <w:tr w:rsidR="00A90449" w14:paraId="59CCEB86" w14:textId="77777777" w:rsidTr="003304BF">
        <w:tc>
          <w:tcPr>
            <w:tcW w:w="2263" w:type="dxa"/>
          </w:tcPr>
          <w:p w14:paraId="7D72E90E" w14:textId="77777777" w:rsidR="00A90449" w:rsidRDefault="00A90449" w:rsidP="003304BF"/>
        </w:tc>
        <w:tc>
          <w:tcPr>
            <w:tcW w:w="7699" w:type="dxa"/>
          </w:tcPr>
          <w:p w14:paraId="3C63C016" w14:textId="77777777" w:rsidR="00A90449" w:rsidRDefault="00A90449" w:rsidP="003304BF"/>
        </w:tc>
      </w:tr>
    </w:tbl>
    <w:p w14:paraId="072CBCD7" w14:textId="77777777" w:rsidR="00B12C8F" w:rsidRDefault="00B12C8F" w:rsidP="00FC790E"/>
    <w:p w14:paraId="19A352AB" w14:textId="77777777" w:rsidR="006C0401" w:rsidRDefault="006C0401" w:rsidP="006C0401">
      <w:pPr>
        <w:pStyle w:val="Heading3"/>
      </w:pPr>
      <w:r>
        <w:t>Proposals on this topic</w:t>
      </w:r>
    </w:p>
    <w:p w14:paraId="029C6545" w14:textId="77777777" w:rsidR="00B12C8F" w:rsidRDefault="00B12C8F" w:rsidP="00B12C8F">
      <w:pPr>
        <w:rPr>
          <w:b/>
          <w:i/>
          <w:sz w:val="22"/>
        </w:rPr>
      </w:pPr>
      <w:r>
        <w:rPr>
          <w:b/>
          <w:i/>
          <w:sz w:val="22"/>
        </w:rPr>
        <w:t xml:space="preserve">Proposal 7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xml:space="preserve">: Reuse the power control principle of msg1 in Rel-15 4-step RACH for that of </w:t>
      </w:r>
      <w:proofErr w:type="spellStart"/>
      <w:r>
        <w:rPr>
          <w:b/>
          <w:i/>
          <w:sz w:val="22"/>
        </w:rPr>
        <w:t>msgA</w:t>
      </w:r>
      <w:proofErr w:type="spellEnd"/>
      <w:r>
        <w:rPr>
          <w:b/>
          <w:i/>
          <w:sz w:val="22"/>
        </w:rPr>
        <w:t xml:space="preserve"> PRACH</w:t>
      </w:r>
      <w:r>
        <w:rPr>
          <w:sz w:val="22"/>
        </w:rPr>
        <w:t xml:space="preserve"> </w:t>
      </w:r>
      <w:r>
        <w:rPr>
          <w:b/>
          <w:i/>
          <w:sz w:val="22"/>
        </w:rPr>
        <w:t>preamble initial power and retransmission power.</w:t>
      </w:r>
    </w:p>
    <w:p w14:paraId="44E5B9E5" w14:textId="77777777" w:rsidR="00B12C8F" w:rsidRDefault="00B12C8F" w:rsidP="00B12C8F">
      <w:pPr>
        <w:rPr>
          <w:b/>
          <w:i/>
          <w:sz w:val="22"/>
        </w:rPr>
      </w:pPr>
      <w:r>
        <w:rPr>
          <w:b/>
          <w:i/>
          <w:sz w:val="22"/>
        </w:rPr>
        <w:t xml:space="preserve">Proposal 8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xml:space="preserve">: Replace the </w:t>
      </w:r>
      <w:r>
        <w:rPr>
          <w:rFonts w:hint="eastAsia"/>
          <w:b/>
          <w:i/>
          <w:sz w:val="22"/>
        </w:rPr>
        <w:t>msg3-</w:t>
      </w:r>
      <w:r>
        <w:rPr>
          <w:b/>
          <w:i/>
          <w:sz w:val="22"/>
        </w:rPr>
        <w:t xml:space="preserve">DeltaPreamble in the chapter 7.1.1 of 38.213 with the parameter </w:t>
      </w:r>
      <w:proofErr w:type="spellStart"/>
      <w:r>
        <w:rPr>
          <w:b/>
          <w:i/>
          <w:sz w:val="22"/>
        </w:rPr>
        <w:t>msgA_PUSCH</w:t>
      </w:r>
      <w:r>
        <w:rPr>
          <w:rFonts w:hint="eastAsia"/>
          <w:b/>
          <w:i/>
          <w:sz w:val="22"/>
        </w:rPr>
        <w:t>-DeltaPreamble</w:t>
      </w:r>
      <w:proofErr w:type="spellEnd"/>
      <w:r>
        <w:rPr>
          <w:b/>
          <w:i/>
          <w:sz w:val="22"/>
        </w:rPr>
        <w:t xml:space="preserve"> to indicate the PUSCH power offset relative to the preamble power.</w:t>
      </w:r>
    </w:p>
    <w:p w14:paraId="3C195804" w14:textId="77777777" w:rsidR="00B12C8F" w:rsidRDefault="00B12C8F" w:rsidP="00B12C8F">
      <w:pPr>
        <w:pStyle w:val="ListParagraph"/>
        <w:numPr>
          <w:ilvl w:val="0"/>
          <w:numId w:val="8"/>
        </w:numPr>
        <w:overflowPunct/>
        <w:autoSpaceDE/>
        <w:autoSpaceDN/>
        <w:spacing w:after="0" w:line="300" w:lineRule="auto"/>
        <w:contextualSpacing w:val="0"/>
        <w:textAlignment w:val="auto"/>
        <w:rPr>
          <w:b/>
          <w:i/>
          <w:sz w:val="22"/>
        </w:rPr>
      </w:pPr>
      <w:r>
        <w:rPr>
          <w:b/>
          <w:i/>
          <w:sz w:val="22"/>
        </w:rPr>
        <w:t xml:space="preserve">FFS: the scope of </w:t>
      </w:r>
      <w:proofErr w:type="spellStart"/>
      <w:r>
        <w:rPr>
          <w:b/>
          <w:i/>
          <w:sz w:val="22"/>
        </w:rPr>
        <w:t>msgA_PUSCH</w:t>
      </w:r>
      <w:r>
        <w:rPr>
          <w:rFonts w:hint="eastAsia"/>
          <w:b/>
          <w:i/>
          <w:sz w:val="22"/>
        </w:rPr>
        <w:t>-DeltaPreamble</w:t>
      </w:r>
      <w:proofErr w:type="spellEnd"/>
      <w:r>
        <w:rPr>
          <w:b/>
          <w:i/>
          <w:sz w:val="22"/>
        </w:rPr>
        <w:t>.</w:t>
      </w:r>
    </w:p>
    <w:p w14:paraId="3352696C" w14:textId="77777777" w:rsidR="00B12C8F" w:rsidRDefault="00B12C8F" w:rsidP="00B12C8F">
      <w:pPr>
        <w:rPr>
          <w:b/>
          <w:i/>
          <w:sz w:val="22"/>
        </w:rPr>
      </w:pPr>
    </w:p>
    <w:p w14:paraId="7BA31126" w14:textId="77777777" w:rsidR="00B12C8F" w:rsidRDefault="00B12C8F" w:rsidP="00B12C8F">
      <w:pPr>
        <w:rPr>
          <w:i/>
          <w:lang w:eastAsia="zh-CN"/>
        </w:rPr>
      </w:pPr>
      <w:r w:rsidRPr="007D6CE4">
        <w:rPr>
          <w:b/>
          <w:i/>
          <w:lang w:eastAsia="zh-CN"/>
        </w:rPr>
        <w:t xml:space="preserve">Proposal </w:t>
      </w:r>
      <w:r>
        <w:rPr>
          <w:b/>
          <w:i/>
          <w:lang w:eastAsia="zh-CN"/>
        </w:rPr>
        <w:t xml:space="preserve">2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7D6CE4">
        <w:rPr>
          <w:b/>
          <w:i/>
          <w:lang w:eastAsia="zh-CN"/>
        </w:rPr>
        <w:t>:</w:t>
      </w:r>
      <w:r>
        <w:rPr>
          <w:b/>
          <w:i/>
          <w:lang w:eastAsia="zh-CN"/>
        </w:rPr>
        <w:t xml:space="preserve"> </w:t>
      </w:r>
      <w:r w:rsidRPr="00394C89">
        <w:rPr>
          <w:i/>
          <w:lang w:eastAsia="zh-CN"/>
        </w:rPr>
        <w:t>Power offset between preamble and PUSCH should be supported in 2-step RACH</w:t>
      </w:r>
      <w:r>
        <w:rPr>
          <w:i/>
          <w:lang w:eastAsia="zh-CN"/>
        </w:rPr>
        <w:t>.</w:t>
      </w:r>
    </w:p>
    <w:p w14:paraId="39D5D27F" w14:textId="77777777" w:rsidR="00B12C8F" w:rsidRPr="003A472B" w:rsidRDefault="00B12C8F" w:rsidP="00B12C8F">
      <w:pPr>
        <w:rPr>
          <w:i/>
          <w:lang w:eastAsia="zh-CN"/>
        </w:rPr>
      </w:pPr>
      <w:r w:rsidRPr="007D6CE4">
        <w:rPr>
          <w:b/>
          <w:i/>
          <w:lang w:eastAsia="zh-CN"/>
        </w:rPr>
        <w:t xml:space="preserve">Proposal </w:t>
      </w:r>
      <w:r>
        <w:rPr>
          <w:b/>
          <w:i/>
          <w:lang w:eastAsia="zh-CN"/>
        </w:rPr>
        <w:t xml:space="preserve">3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7D6CE4">
        <w:rPr>
          <w:b/>
          <w:i/>
          <w:lang w:eastAsia="zh-CN"/>
        </w:rPr>
        <w:t>:</w:t>
      </w:r>
      <w:r>
        <w:rPr>
          <w:b/>
          <w:i/>
          <w:lang w:eastAsia="zh-CN"/>
        </w:rPr>
        <w:t xml:space="preserve"> </w:t>
      </w:r>
      <w:r w:rsidRPr="003A472B">
        <w:rPr>
          <w:i/>
          <w:lang w:eastAsia="zh-CN"/>
        </w:rPr>
        <w:t xml:space="preserve">Power </w:t>
      </w:r>
      <w:r>
        <w:rPr>
          <w:i/>
          <w:lang w:eastAsia="zh-CN"/>
        </w:rPr>
        <w:t>control parameters can be separately configured for 2-step and 4-step RACH.</w:t>
      </w:r>
    </w:p>
    <w:p w14:paraId="5AF916FF" w14:textId="77777777" w:rsidR="00B12C8F" w:rsidRDefault="00B12C8F" w:rsidP="00B12C8F"/>
    <w:p w14:paraId="20F40BB5" w14:textId="77777777" w:rsidR="00B12C8F" w:rsidRPr="00405826" w:rsidRDefault="00B12C8F" w:rsidP="00B12C8F">
      <w:pPr>
        <w:pStyle w:val="Caption"/>
        <w:spacing w:before="0" w:after="0" w:line="360" w:lineRule="auto"/>
        <w:jc w:val="both"/>
        <w:rPr>
          <w:b w:val="0"/>
        </w:rPr>
      </w:pPr>
      <w:r w:rsidRPr="00991554">
        <w:t xml:space="preserve">Proposal </w:t>
      </w:r>
      <w:r>
        <w:rPr>
          <w:noProof/>
        </w:rPr>
        <w:t>4</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rsidRPr="00405826">
        <w:t xml:space="preserve">Mechanism to determine P0 and alpha for msg3 transmission of 4-step RACH can be reused for </w:t>
      </w:r>
      <w:proofErr w:type="spellStart"/>
      <w:r w:rsidRPr="00405826">
        <w:t>msgA</w:t>
      </w:r>
      <w:proofErr w:type="spellEnd"/>
      <w:r w:rsidRPr="00405826">
        <w:t xml:space="preserve"> PUSCH transmission of 2-step RACH</w:t>
      </w:r>
    </w:p>
    <w:p w14:paraId="4D71D4C7" w14:textId="77777777" w:rsidR="00B12C8F" w:rsidRPr="00405826" w:rsidRDefault="00B12C8F" w:rsidP="00B12C8F">
      <w:pPr>
        <w:pStyle w:val="Caption"/>
        <w:numPr>
          <w:ilvl w:val="0"/>
          <w:numId w:val="10"/>
        </w:numPr>
        <w:spacing w:before="0" w:after="0" w:line="360" w:lineRule="auto"/>
        <w:jc w:val="both"/>
        <w:rPr>
          <w:b w:val="0"/>
        </w:rPr>
      </w:pPr>
      <w:r w:rsidRPr="00405826">
        <w:t xml:space="preserve">P0 for a PUSCH transmission of </w:t>
      </w:r>
      <w:proofErr w:type="spellStart"/>
      <w:r w:rsidRPr="00405826">
        <w:t>msgA</w:t>
      </w:r>
      <w:proofErr w:type="spellEnd"/>
      <w:r w:rsidRPr="00405826">
        <w:t xml:space="preserve"> is determined by the received target power of preamble, and an offset relative to preamble transmission if provided.</w:t>
      </w:r>
    </w:p>
    <w:p w14:paraId="22FCAEB6" w14:textId="77777777" w:rsidR="00B12C8F" w:rsidRPr="00405826" w:rsidRDefault="00B12C8F" w:rsidP="00B12C8F">
      <w:pPr>
        <w:pStyle w:val="Caption"/>
        <w:numPr>
          <w:ilvl w:val="0"/>
          <w:numId w:val="10"/>
        </w:numPr>
        <w:spacing w:before="0" w:after="0" w:line="360" w:lineRule="auto"/>
        <w:jc w:val="both"/>
        <w:rPr>
          <w:b w:val="0"/>
        </w:rPr>
      </w:pPr>
      <w:r w:rsidRPr="00405826">
        <w:lastRenderedPageBreak/>
        <w:t xml:space="preserve">Alpha for a PUSCH transmission of </w:t>
      </w:r>
      <w:proofErr w:type="spellStart"/>
      <w:r w:rsidRPr="00405826">
        <w:t>msgA</w:t>
      </w:r>
      <w:proofErr w:type="spellEnd"/>
      <w:r w:rsidRPr="00405826">
        <w:t xml:space="preserve"> is equal to 1, or configured by higher layer if provided.</w:t>
      </w:r>
    </w:p>
    <w:p w14:paraId="52C73C7B" w14:textId="77777777" w:rsidR="00B12C8F" w:rsidRDefault="00B12C8F" w:rsidP="00B12C8F"/>
    <w:p w14:paraId="406815A6" w14:textId="77777777" w:rsidR="00B12C8F" w:rsidRPr="00015121" w:rsidRDefault="00B12C8F" w:rsidP="00B12C8F">
      <w:pPr>
        <w:spacing w:before="120" w:after="120"/>
        <w:rPr>
          <w:rFonts w:eastAsia="Batang"/>
          <w:b/>
          <w:i/>
          <w:sz w:val="22"/>
          <w:szCs w:val="22"/>
          <w:lang w:eastAsia="ko-KR"/>
        </w:rPr>
      </w:pPr>
      <w:r w:rsidRPr="00015121">
        <w:rPr>
          <w:rFonts w:eastAsia="Batang"/>
          <w:b/>
          <w:i/>
          <w:sz w:val="22"/>
          <w:szCs w:val="22"/>
          <w:lang w:eastAsia="ko-KR"/>
        </w:rPr>
        <w:t>Proposal 1</w:t>
      </w:r>
      <w:r>
        <w:rPr>
          <w:rFonts w:eastAsia="Batang"/>
          <w:b/>
          <w:i/>
          <w:sz w:val="22"/>
          <w:szCs w:val="22"/>
          <w:lang w:eastAsia="ko-KR"/>
        </w:rPr>
        <w:t xml:space="preserve">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74134869" w14:textId="77777777" w:rsidR="00B12C8F" w:rsidRPr="00383C4F"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C</w:t>
      </w:r>
      <w:r w:rsidRPr="00383C4F">
        <w:rPr>
          <w:sz w:val="22"/>
          <w:szCs w:val="22"/>
        </w:rPr>
        <w:t xml:space="preserve">onfiguring independent configuration which is related with transmission for preamble in </w:t>
      </w:r>
      <w:proofErr w:type="spellStart"/>
      <w:r w:rsidRPr="00383C4F">
        <w:rPr>
          <w:sz w:val="22"/>
          <w:szCs w:val="22"/>
        </w:rPr>
        <w:t>MsgA</w:t>
      </w:r>
      <w:proofErr w:type="spellEnd"/>
      <w:r w:rsidRPr="00383C4F">
        <w:rPr>
          <w:sz w:val="22"/>
          <w:szCs w:val="22"/>
        </w:rPr>
        <w:t xml:space="preserve"> is necessary.</w:t>
      </w:r>
    </w:p>
    <w:p w14:paraId="22CDCC72" w14:textId="77777777" w:rsidR="00B12C8F" w:rsidRPr="00015121" w:rsidRDefault="00B12C8F" w:rsidP="00B12C8F">
      <w:pPr>
        <w:pStyle w:val="ListParagraph"/>
        <w:numPr>
          <w:ilvl w:val="1"/>
          <w:numId w:val="14"/>
        </w:numPr>
        <w:wordWrap w:val="0"/>
        <w:overflowPunct/>
        <w:adjustRightInd/>
        <w:spacing w:before="120" w:after="120"/>
        <w:contextualSpacing w:val="0"/>
        <w:jc w:val="both"/>
        <w:textAlignment w:val="auto"/>
        <w:rPr>
          <w:sz w:val="22"/>
          <w:szCs w:val="22"/>
        </w:rPr>
      </w:pPr>
      <w:r w:rsidRPr="00015121">
        <w:rPr>
          <w:rFonts w:eastAsiaTheme="minorHAnsi"/>
          <w:color w:val="000000"/>
          <w:sz w:val="22"/>
        </w:rPr>
        <w:t xml:space="preserve">Higher initial transmission power for PRACH preamble in </w:t>
      </w:r>
      <w:proofErr w:type="spellStart"/>
      <w:r>
        <w:rPr>
          <w:rFonts w:eastAsiaTheme="minorHAnsi"/>
          <w:color w:val="000000"/>
          <w:sz w:val="22"/>
        </w:rPr>
        <w:t>m</w:t>
      </w:r>
      <w:r w:rsidRPr="00015121">
        <w:rPr>
          <w:rFonts w:eastAsiaTheme="minorHAnsi"/>
          <w:color w:val="000000"/>
          <w:sz w:val="22"/>
        </w:rPr>
        <w:t>sgA</w:t>
      </w:r>
      <w:proofErr w:type="spellEnd"/>
      <w:r w:rsidRPr="00015121">
        <w:rPr>
          <w:rFonts w:eastAsiaTheme="minorHAnsi"/>
          <w:color w:val="000000"/>
          <w:sz w:val="22"/>
        </w:rPr>
        <w:t xml:space="preserve"> can be set than that of </w:t>
      </w:r>
      <w:r>
        <w:rPr>
          <w:rFonts w:eastAsiaTheme="minorHAnsi"/>
          <w:color w:val="000000"/>
          <w:sz w:val="22"/>
        </w:rPr>
        <w:t>m</w:t>
      </w:r>
      <w:r w:rsidRPr="00015121">
        <w:rPr>
          <w:rFonts w:eastAsiaTheme="minorHAnsi"/>
          <w:color w:val="000000"/>
          <w:sz w:val="22"/>
        </w:rPr>
        <w:t>sg1.</w:t>
      </w:r>
    </w:p>
    <w:p w14:paraId="4C290542" w14:textId="77777777" w:rsidR="00B12C8F" w:rsidRDefault="00B12C8F" w:rsidP="00B12C8F">
      <w:pPr>
        <w:spacing w:before="120" w:after="120"/>
        <w:rPr>
          <w:rFonts w:eastAsia="Batang"/>
          <w:b/>
          <w:i/>
          <w:sz w:val="22"/>
          <w:szCs w:val="22"/>
          <w:lang w:eastAsia="ko-KR"/>
        </w:rPr>
      </w:pPr>
      <w:r>
        <w:rPr>
          <w:rFonts w:eastAsia="Batang"/>
          <w:b/>
          <w:i/>
          <w:sz w:val="22"/>
          <w:szCs w:val="22"/>
          <w:lang w:eastAsia="ko-KR"/>
        </w:rPr>
        <w:t>Proposal</w:t>
      </w:r>
      <w:r w:rsidRPr="00015121">
        <w:rPr>
          <w:rFonts w:eastAsia="Batang"/>
          <w:b/>
          <w:i/>
          <w:sz w:val="22"/>
          <w:szCs w:val="22"/>
          <w:lang w:eastAsia="ko-KR"/>
        </w:rPr>
        <w:t xml:space="preserve"> </w:t>
      </w:r>
      <w:r>
        <w:rPr>
          <w:rFonts w:eastAsia="Batang"/>
          <w:b/>
          <w:i/>
          <w:sz w:val="22"/>
          <w:szCs w:val="22"/>
          <w:lang w:eastAsia="ko-KR"/>
        </w:rPr>
        <w:t xml:space="preserve">2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 xml:space="preserve">: </w:t>
      </w:r>
    </w:p>
    <w:p w14:paraId="5CBB98A1" w14:textId="77777777" w:rsidR="00B12C8F"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The</w:t>
      </w:r>
      <w:r w:rsidRPr="00FD38C2">
        <w:rPr>
          <w:sz w:val="22"/>
          <w:szCs w:val="22"/>
        </w:rPr>
        <w:t xml:space="preserve"> transmission power for PUSCH in </w:t>
      </w:r>
      <w:proofErr w:type="spellStart"/>
      <w:r w:rsidRPr="00FD38C2">
        <w:rPr>
          <w:sz w:val="22"/>
          <w:szCs w:val="22"/>
        </w:rPr>
        <w:t>MsgA</w:t>
      </w:r>
      <w:proofErr w:type="spellEnd"/>
      <w:r w:rsidRPr="00FD38C2">
        <w:rPr>
          <w:sz w:val="22"/>
          <w:szCs w:val="22"/>
        </w:rPr>
        <w:t xml:space="preserve"> should be related with transmit power for preamble</w:t>
      </w:r>
    </w:p>
    <w:p w14:paraId="23DB48A8" w14:textId="77777777" w:rsidR="00B12C8F" w:rsidRPr="005633C0"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Introducing </w:t>
      </w:r>
      <w:r w:rsidRPr="00FD38C2">
        <w:rPr>
          <w:sz w:val="22"/>
          <w:szCs w:val="22"/>
        </w:rPr>
        <w:t xml:space="preserve">new parameter representing offset between the preamble and PUSCH also should be </w:t>
      </w:r>
      <w:r>
        <w:rPr>
          <w:sz w:val="22"/>
          <w:szCs w:val="22"/>
        </w:rPr>
        <w:t>needed</w:t>
      </w:r>
      <w:r w:rsidRPr="00FD38C2">
        <w:rPr>
          <w:sz w:val="22"/>
          <w:szCs w:val="22"/>
        </w:rPr>
        <w:t>.</w:t>
      </w:r>
    </w:p>
    <w:p w14:paraId="2E7F2BA6" w14:textId="77777777" w:rsidR="00B12C8F" w:rsidRDefault="00B12C8F" w:rsidP="00B12C8F">
      <w:pPr>
        <w:spacing w:before="120" w:after="120"/>
        <w:rPr>
          <w:rFonts w:eastAsia="Batang"/>
          <w:b/>
          <w:i/>
          <w:sz w:val="22"/>
          <w:szCs w:val="22"/>
          <w:lang w:eastAsia="ko-KR"/>
        </w:rPr>
      </w:pPr>
      <w:r>
        <w:rPr>
          <w:rFonts w:eastAsia="Batang"/>
          <w:b/>
          <w:i/>
          <w:sz w:val="22"/>
          <w:szCs w:val="22"/>
          <w:lang w:eastAsia="ko-KR"/>
        </w:rPr>
        <w:t>Proposal</w:t>
      </w:r>
      <w:r w:rsidRPr="00015121">
        <w:rPr>
          <w:rFonts w:eastAsia="Batang"/>
          <w:b/>
          <w:i/>
          <w:sz w:val="22"/>
          <w:szCs w:val="22"/>
          <w:lang w:eastAsia="ko-KR"/>
        </w:rPr>
        <w:t xml:space="preserve"> </w:t>
      </w:r>
      <w:r>
        <w:rPr>
          <w:rFonts w:eastAsia="Batang"/>
          <w:b/>
          <w:i/>
          <w:sz w:val="22"/>
          <w:szCs w:val="22"/>
          <w:lang w:eastAsia="ko-KR"/>
        </w:rPr>
        <w:t xml:space="preserve">3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 xml:space="preserve">: </w:t>
      </w:r>
    </w:p>
    <w:p w14:paraId="5FBA583E" w14:textId="77777777" w:rsidR="00B12C8F" w:rsidRPr="00A810FB"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A810FB">
        <w:rPr>
          <w:sz w:val="22"/>
          <w:szCs w:val="22"/>
        </w:rPr>
        <w:t>elow components might be transmitted through system information at a specified fixed value if they are needed.</w:t>
      </w:r>
    </w:p>
    <w:p w14:paraId="0AD833AB" w14:textId="77777777" w:rsidR="00B12C8F" w:rsidRDefault="00B12C8F" w:rsidP="00B12C8F">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P</w:t>
      </w:r>
      <w:r w:rsidRPr="003F514D">
        <w:rPr>
          <w:sz w:val="22"/>
          <w:szCs w:val="22"/>
        </w:rPr>
        <w:t>ath loss exponent factor (</w:t>
      </w:r>
      <w:r w:rsidRPr="00EC257E">
        <w:rPr>
          <w:sz w:val="22"/>
          <w:szCs w:val="22"/>
        </w:rPr>
        <w:t>α</w:t>
      </w:r>
      <w:r w:rsidRPr="003F514D">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3F514D">
        <w:rPr>
          <w:sz w:val="22"/>
          <w:szCs w:val="22"/>
        </w:rPr>
        <w:t xml:space="preserve"> and PUSCH power control adjustment state (</w:t>
      </w:r>
      <m:oMath>
        <m:r>
          <m:rPr>
            <m:sty m:val="p"/>
          </m:rPr>
          <w:rPr>
            <w:rFonts w:ascii="Cambria Math" w:hAnsi="Cambria Math"/>
            <w:sz w:val="22"/>
            <w:szCs w:val="22"/>
          </w:rPr>
          <m:t>f</m:t>
        </m:r>
      </m:oMath>
      <w:r w:rsidRPr="003F514D">
        <w:rPr>
          <w:sz w:val="22"/>
          <w:szCs w:val="22"/>
        </w:rPr>
        <w:t>)</w:t>
      </w:r>
      <w:r>
        <w:rPr>
          <w:sz w:val="22"/>
          <w:szCs w:val="22"/>
        </w:rPr>
        <w:t xml:space="preserve"> for normal PUSCH transmission.</w:t>
      </w:r>
    </w:p>
    <w:p w14:paraId="2342E53D" w14:textId="77777777" w:rsidR="00B12C8F" w:rsidRDefault="00B12C8F" w:rsidP="00B12C8F"/>
    <w:p w14:paraId="58611EE3" w14:textId="77777777" w:rsidR="00B12C8F" w:rsidRPr="00275AED" w:rsidRDefault="00B12C8F" w:rsidP="00B12C8F">
      <w:pPr>
        <w:spacing w:before="240" w:after="0"/>
        <w:jc w:val="both"/>
        <w:rPr>
          <w:b/>
        </w:rPr>
      </w:pPr>
      <w:r w:rsidRPr="00275AED">
        <w:rPr>
          <w:b/>
        </w:rPr>
        <w:t xml:space="preserve">Proposal </w:t>
      </w:r>
      <w:r>
        <w:rPr>
          <w:b/>
        </w:rPr>
        <w:t>3</w:t>
      </w:r>
      <w:r>
        <w:rPr>
          <w:b/>
        </w:rPr>
        <w:fldChar w:fldCharType="begin"/>
      </w:r>
      <w:r>
        <w:rPr>
          <w:b/>
        </w:rPr>
        <w:instrText xml:space="preserve"> REF _Ref5092059 \r \h </w:instrText>
      </w:r>
      <w:r>
        <w:rPr>
          <w:b/>
        </w:rPr>
      </w:r>
      <w:r>
        <w:rPr>
          <w:b/>
        </w:rPr>
        <w:fldChar w:fldCharType="separate"/>
      </w:r>
      <w:r>
        <w:rPr>
          <w:b/>
        </w:rPr>
        <w:t>[6]</w:t>
      </w:r>
      <w:r>
        <w:rPr>
          <w:b/>
        </w:rPr>
        <w:fldChar w:fldCharType="end"/>
      </w:r>
    </w:p>
    <w:p w14:paraId="20EAE07B" w14:textId="77777777" w:rsidR="00B12C8F" w:rsidRPr="004518EE" w:rsidRDefault="00B12C8F" w:rsidP="00B12C8F">
      <w:pPr>
        <w:numPr>
          <w:ilvl w:val="0"/>
          <w:numId w:val="16"/>
        </w:numPr>
        <w:overflowPunct/>
        <w:autoSpaceDE/>
        <w:autoSpaceDN/>
        <w:adjustRightInd/>
        <w:spacing w:before="60" w:after="0"/>
        <w:ind w:left="288" w:hanging="288"/>
        <w:jc w:val="both"/>
        <w:textAlignment w:val="auto"/>
        <w:rPr>
          <w:i/>
        </w:rPr>
      </w:pPr>
      <w:r>
        <w:rPr>
          <w:i/>
        </w:rPr>
        <w:lastRenderedPageBreak/>
        <w:t>T</w:t>
      </w:r>
      <w:r w:rsidRPr="006A196A">
        <w:rPr>
          <w:i/>
        </w:rPr>
        <w:t>ransmi</w:t>
      </w:r>
      <w:r>
        <w:rPr>
          <w:i/>
        </w:rPr>
        <w:t>ssion</w:t>
      </w:r>
      <w:r w:rsidRPr="006A196A">
        <w:rPr>
          <w:i/>
        </w:rPr>
        <w:t xml:space="preserve"> power of </w:t>
      </w:r>
      <w:proofErr w:type="spellStart"/>
      <w:r w:rsidRPr="006A196A">
        <w:rPr>
          <w:i/>
        </w:rPr>
        <w:t>MsgA</w:t>
      </w:r>
      <w:proofErr w:type="spellEnd"/>
      <w:r w:rsidRPr="006A196A">
        <w:rPr>
          <w:i/>
        </w:rPr>
        <w:t xml:space="preserve"> PUSCH can be determined based on </w:t>
      </w:r>
      <w:r>
        <w:rPr>
          <w:i/>
        </w:rPr>
        <w:t>transmission</w:t>
      </w:r>
      <w:r w:rsidRPr="006A196A">
        <w:rPr>
          <w:i/>
        </w:rPr>
        <w:t xml:space="preserve"> power of associated PRACH transmission, transmission bandwidth difference between PRACH and </w:t>
      </w:r>
      <w:proofErr w:type="spellStart"/>
      <w:r w:rsidRPr="006A196A">
        <w:rPr>
          <w:i/>
        </w:rPr>
        <w:t>MsgA</w:t>
      </w:r>
      <w:proofErr w:type="spellEnd"/>
      <w:r w:rsidRPr="006A196A">
        <w:rPr>
          <w:i/>
        </w:rPr>
        <w:t xml:space="preserve"> PUSCH, and a configured power offset. </w:t>
      </w:r>
      <w:r w:rsidRPr="004518EE">
        <w:rPr>
          <w:i/>
        </w:rPr>
        <w:t xml:space="preserve"> </w:t>
      </w:r>
    </w:p>
    <w:p w14:paraId="6DB28561" w14:textId="77777777" w:rsidR="00B12C8F" w:rsidRDefault="00B12C8F" w:rsidP="00B12C8F">
      <w:pPr>
        <w:numPr>
          <w:ilvl w:val="0"/>
          <w:numId w:val="16"/>
        </w:numPr>
        <w:overflowPunct/>
        <w:autoSpaceDE/>
        <w:autoSpaceDN/>
        <w:adjustRightInd/>
        <w:spacing w:before="60" w:after="0"/>
        <w:ind w:left="288" w:hanging="288"/>
        <w:jc w:val="both"/>
        <w:textAlignment w:val="auto"/>
        <w:rPr>
          <w:i/>
        </w:rPr>
      </w:pPr>
      <w:proofErr w:type="spellStart"/>
      <w:r>
        <w:rPr>
          <w:i/>
        </w:rPr>
        <w:t>MsgA</w:t>
      </w:r>
      <w:proofErr w:type="spellEnd"/>
      <w:r>
        <w:rPr>
          <w:i/>
        </w:rPr>
        <w:t xml:space="preserve"> PUSCH has same priority as associated PRACH for transmission power reduction. </w:t>
      </w:r>
      <w:r w:rsidRPr="004518EE">
        <w:rPr>
          <w:i/>
        </w:rPr>
        <w:t xml:space="preserve"> </w:t>
      </w:r>
    </w:p>
    <w:p w14:paraId="74B3CB01" w14:textId="77777777" w:rsidR="00B12C8F" w:rsidRDefault="00B12C8F" w:rsidP="00B12C8F"/>
    <w:p w14:paraId="307FCD71" w14:textId="77777777" w:rsidR="00B12C8F" w:rsidRPr="004A4587" w:rsidRDefault="00B12C8F" w:rsidP="00B12C8F">
      <w:pPr>
        <w:spacing w:beforeLines="50" w:before="120" w:after="0"/>
        <w:rPr>
          <w:b/>
          <w:lang w:eastAsia="ja-JP"/>
        </w:rPr>
      </w:pPr>
      <w:r>
        <w:rPr>
          <w:b/>
          <w:iCs/>
          <w:lang w:val="en-US" w:eastAsia="ja-JP"/>
        </w:rPr>
        <w:t xml:space="preserve">Proposal 6 </w:t>
      </w:r>
      <w:r>
        <w:rPr>
          <w:b/>
          <w:iCs/>
          <w:lang w:val="en-US" w:eastAsia="ja-JP"/>
        </w:rPr>
        <w:fldChar w:fldCharType="begin"/>
      </w:r>
      <w:r>
        <w:rPr>
          <w:b/>
          <w:iCs/>
          <w:lang w:val="en-US" w:eastAsia="ja-JP"/>
        </w:rPr>
        <w:instrText xml:space="preserve"> REF _Ref5092098 \r \h </w:instrText>
      </w:r>
      <w:r>
        <w:rPr>
          <w:b/>
          <w:iCs/>
          <w:lang w:val="en-US" w:eastAsia="ja-JP"/>
        </w:rPr>
      </w:r>
      <w:r>
        <w:rPr>
          <w:b/>
          <w:iCs/>
          <w:lang w:val="en-US" w:eastAsia="ja-JP"/>
        </w:rPr>
        <w:fldChar w:fldCharType="separate"/>
      </w:r>
      <w:r>
        <w:rPr>
          <w:b/>
          <w:iCs/>
          <w:lang w:val="en-US" w:eastAsia="ja-JP"/>
        </w:rPr>
        <w:t>[7]</w:t>
      </w:r>
      <w:r>
        <w:rPr>
          <w:b/>
          <w:iCs/>
          <w:lang w:val="en-US" w:eastAsia="ja-JP"/>
        </w:rPr>
        <w:fldChar w:fldCharType="end"/>
      </w:r>
      <w:r>
        <w:rPr>
          <w:b/>
          <w:iCs/>
          <w:lang w:val="en-US" w:eastAsia="ja-JP"/>
        </w:rPr>
        <w:t>: Parameters for transmit power control should be configured separately for 2-step RACH and 4-step RACH.</w:t>
      </w:r>
    </w:p>
    <w:p w14:paraId="31F92711" w14:textId="77777777" w:rsidR="00B12C8F" w:rsidRDefault="00B12C8F" w:rsidP="00B12C8F"/>
    <w:p w14:paraId="3E5C87CD" w14:textId="77777777" w:rsidR="00B12C8F" w:rsidRDefault="00B12C8F" w:rsidP="00B12C8F">
      <w:pPr>
        <w:spacing w:before="100" w:beforeAutospacing="1" w:after="100" w:afterAutospacing="1" w:line="288" w:lineRule="auto"/>
        <w:jc w:val="both"/>
        <w:rPr>
          <w:b/>
          <w:bCs/>
          <w:i/>
          <w:lang w:val="en-US" w:eastAsia="zh-CN"/>
        </w:rPr>
      </w:pPr>
      <w:r w:rsidRPr="009414AC">
        <w:rPr>
          <w:b/>
          <w:bCs/>
          <w:i/>
          <w:lang w:val="en-US" w:eastAsia="zh-CN"/>
        </w:rPr>
        <w:t>P</w:t>
      </w:r>
      <w:r w:rsidRPr="009414AC">
        <w:rPr>
          <w:rFonts w:hint="eastAsia"/>
          <w:b/>
          <w:bCs/>
          <w:i/>
          <w:lang w:val="en-US" w:eastAsia="zh-CN"/>
        </w:rPr>
        <w:t>roposal 2</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Pr>
          <w:b/>
          <w:bCs/>
          <w:i/>
          <w:lang w:val="en-US" w:eastAsia="zh-CN"/>
        </w:rPr>
        <w:t>[8]</w:t>
      </w:r>
      <w:r>
        <w:rPr>
          <w:b/>
          <w:bCs/>
          <w:i/>
          <w:lang w:val="en-US" w:eastAsia="zh-CN"/>
        </w:rPr>
        <w:fldChar w:fldCharType="end"/>
      </w:r>
      <w:r w:rsidRPr="009414AC">
        <w:rPr>
          <w:rFonts w:hint="eastAsia"/>
          <w:b/>
          <w:bCs/>
          <w:i/>
          <w:lang w:val="en-US" w:eastAsia="zh-CN"/>
        </w:rPr>
        <w:t xml:space="preserve">: </w:t>
      </w:r>
      <w:r>
        <w:rPr>
          <w:rFonts w:hint="eastAsia"/>
          <w:b/>
          <w:bCs/>
          <w:i/>
          <w:lang w:val="en-US" w:eastAsia="zh-CN"/>
        </w:rPr>
        <w:t xml:space="preserve">The </w:t>
      </w:r>
      <w:r w:rsidRPr="000A3207">
        <w:rPr>
          <w:rFonts w:hint="eastAsia"/>
          <w:b/>
          <w:bCs/>
          <w:lang w:val="en-US" w:eastAsia="zh-CN"/>
        </w:rPr>
        <w:sym w:font="Symbol" w:char="F044"/>
      </w:r>
      <w:r w:rsidRPr="000A3207">
        <w:rPr>
          <w:b/>
          <w:bCs/>
          <w:i/>
          <w:iCs/>
          <w:lang w:val="en-US" w:eastAsia="zh-CN"/>
        </w:rPr>
        <w:t>PREAMBLE</w:t>
      </w:r>
      <w:r w:rsidRPr="000A3207">
        <w:rPr>
          <w:b/>
          <w:bCs/>
          <w:lang w:val="en-US" w:eastAsia="zh-CN"/>
        </w:rPr>
        <w:t xml:space="preserve">_ </w:t>
      </w:r>
      <w:r w:rsidRPr="000A3207">
        <w:rPr>
          <w:b/>
          <w:bCs/>
          <w:i/>
          <w:iCs/>
          <w:lang w:val="en-US" w:eastAsia="zh-CN"/>
        </w:rPr>
        <w:t>Msg</w:t>
      </w:r>
      <w:r w:rsidRPr="000A3207">
        <w:rPr>
          <w:b/>
          <w:bCs/>
          <w:lang w:val="en-US" w:eastAsia="zh-CN"/>
        </w:rPr>
        <w:t>3</w:t>
      </w:r>
      <w:r>
        <w:rPr>
          <w:rFonts w:hint="eastAsia"/>
          <w:b/>
          <w:bCs/>
          <w:i/>
          <w:lang w:val="en-US" w:eastAsia="zh-CN"/>
        </w:rPr>
        <w:t xml:space="preserve"> in NR Rel-15</w:t>
      </w:r>
      <w:r w:rsidRPr="00F53E1B">
        <w:rPr>
          <w:rFonts w:hint="eastAsia"/>
          <w:b/>
          <w:bCs/>
          <w:i/>
          <w:lang w:val="en-US" w:eastAsia="zh-CN"/>
        </w:rPr>
        <w:t xml:space="preserve"> </w:t>
      </w:r>
      <w:r>
        <w:rPr>
          <w:rFonts w:hint="eastAsia"/>
          <w:b/>
          <w:bCs/>
          <w:i/>
          <w:lang w:val="en-US" w:eastAsia="zh-CN"/>
        </w:rPr>
        <w:t>could be applied to</w:t>
      </w:r>
      <w:r w:rsidRPr="00F53E1B">
        <w:rPr>
          <w:rFonts w:hint="eastAsia"/>
          <w:b/>
          <w:bCs/>
          <w:i/>
          <w:lang w:val="en-US" w:eastAsia="zh-CN"/>
        </w:rPr>
        <w:t xml:space="preserve"> </w:t>
      </w:r>
      <w:r w:rsidRPr="008445F7">
        <w:rPr>
          <w:b/>
          <w:bCs/>
          <w:i/>
          <w:lang w:val="en-US" w:eastAsia="zh-CN"/>
        </w:rPr>
        <w:t>transmission power</w:t>
      </w:r>
      <w:r>
        <w:rPr>
          <w:rFonts w:hint="eastAsia"/>
          <w:b/>
          <w:bCs/>
          <w:i/>
          <w:lang w:val="en-US" w:eastAsia="zh-CN"/>
        </w:rPr>
        <w:t xml:space="preserve"> determination</w:t>
      </w:r>
      <w:r w:rsidRPr="008445F7">
        <w:rPr>
          <w:b/>
          <w:bCs/>
          <w:i/>
          <w:lang w:val="en-US" w:eastAsia="zh-CN"/>
        </w:rPr>
        <w:t xml:space="preserve"> of PUSCH in </w:t>
      </w:r>
      <w:proofErr w:type="spellStart"/>
      <w:r w:rsidRPr="008445F7">
        <w:rPr>
          <w:b/>
          <w:bCs/>
          <w:i/>
          <w:lang w:val="en-US" w:eastAsia="zh-CN"/>
        </w:rPr>
        <w:t>msgA</w:t>
      </w:r>
      <w:proofErr w:type="spellEnd"/>
      <w:r w:rsidRPr="009414AC">
        <w:rPr>
          <w:rFonts w:hint="eastAsia"/>
          <w:b/>
          <w:bCs/>
          <w:i/>
          <w:lang w:val="en-US" w:eastAsia="zh-CN"/>
        </w:rPr>
        <w:t>.</w:t>
      </w:r>
    </w:p>
    <w:p w14:paraId="7ED28807" w14:textId="77777777" w:rsidR="00B12C8F" w:rsidRPr="006A6A4C" w:rsidRDefault="00B12C8F" w:rsidP="00B12C8F">
      <w:pPr>
        <w:jc w:val="both"/>
        <w:rPr>
          <w:b/>
          <w:lang w:val="en-US"/>
        </w:rPr>
      </w:pPr>
      <w:r w:rsidRPr="006A6A4C">
        <w:rPr>
          <w:b/>
          <w:lang w:val="en-US"/>
        </w:rPr>
        <w:t>Proposal 1</w:t>
      </w:r>
      <w:r>
        <w:rPr>
          <w:b/>
          <w:lang w:val="en-US"/>
        </w:rPr>
        <w:t xml:space="preserve">5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xml:space="preserve">: For the initial transmission, the power of </w:t>
      </w:r>
      <w:proofErr w:type="spellStart"/>
      <w:r w:rsidRPr="006A6A4C">
        <w:rPr>
          <w:b/>
          <w:lang w:val="en-US"/>
        </w:rPr>
        <w:t>MsgA</w:t>
      </w:r>
      <w:proofErr w:type="spellEnd"/>
      <w:r w:rsidRPr="006A6A4C">
        <w:rPr>
          <w:b/>
          <w:lang w:val="en-US"/>
        </w:rPr>
        <w:t xml:space="preserve"> data part relative to the power of the preamble is given by:</w:t>
      </w:r>
    </w:p>
    <w:p w14:paraId="6DB97C76" w14:textId="77777777" w:rsidR="00B12C8F" w:rsidRPr="006A6A4C" w:rsidRDefault="000964CD" w:rsidP="00B12C8F">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=max</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MsgA,Pre</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d>
        </m:oMath>
      </m:oMathPara>
    </w:p>
    <w:p w14:paraId="7FE8A7E2" w14:textId="77777777" w:rsidR="00B12C8F" w:rsidRPr="003F0E21" w:rsidRDefault="00B12C8F" w:rsidP="00B12C8F">
      <w:pPr>
        <w:jc w:val="both"/>
        <w:rPr>
          <w:b/>
          <w:bCs/>
          <w:lang w:val="en-US"/>
        </w:rPr>
      </w:pPr>
    </w:p>
    <w:p w14:paraId="1B7D9465" w14:textId="77777777" w:rsidR="00B12C8F" w:rsidRDefault="00B12C8F" w:rsidP="00B12C8F">
      <w:r>
        <w:t xml:space="preserve">In </w:t>
      </w:r>
      <w:r>
        <w:fldChar w:fldCharType="begin"/>
      </w:r>
      <w:r>
        <w:instrText xml:space="preserve"> REF _Ref5092140 \r \h </w:instrText>
      </w:r>
      <w:r>
        <w:fldChar w:fldCharType="separate"/>
      </w:r>
      <w:r>
        <w:t>[10]</w:t>
      </w:r>
      <w:r>
        <w:fldChar w:fldCharType="end"/>
      </w:r>
      <w:r>
        <w:t>, two formulas are discussed for power control</w:t>
      </w:r>
    </w:p>
    <w:p w14:paraId="3BB2B3F1" w14:textId="77777777" w:rsidR="00B12C8F" w:rsidRPr="0010053F" w:rsidRDefault="00B12C8F" w:rsidP="00B12C8F">
      <w:r w:rsidRPr="002E24D3">
        <w:rPr>
          <w:rFonts w:ascii="仿宋" w:eastAsia="仿宋" w:hAnsi="仿宋"/>
          <w:position w:val="-18"/>
        </w:rPr>
        <w:object w:dxaOrig="5740" w:dyaOrig="880" w14:anchorId="057D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6pt;height:36pt" o:ole="">
            <v:imagedata r:id="rId15" o:title=""/>
          </v:shape>
          <o:OLEObject Type="Embed" ProgID="Equation.DSMT4" ShapeID="_x0000_i1025" DrawAspect="Content" ObjectID="_1616203506" r:id="rId16"/>
        </w:object>
      </w:r>
    </w:p>
    <w:p w14:paraId="51AE08CE" w14:textId="77777777" w:rsidR="00B12C8F" w:rsidRDefault="00B12C8F" w:rsidP="00B12C8F">
      <w:r>
        <w:t>And</w:t>
      </w:r>
    </w:p>
    <w:p w14:paraId="1C94A207" w14:textId="77777777" w:rsidR="00B12C8F" w:rsidRDefault="00B12C8F" w:rsidP="00B12C8F">
      <w:r w:rsidRPr="002E24D3">
        <w:rPr>
          <w:rFonts w:ascii="仿宋" w:eastAsia="仿宋" w:hAnsi="仿宋"/>
          <w:position w:val="-18"/>
        </w:rPr>
        <w:object w:dxaOrig="6720" w:dyaOrig="880" w14:anchorId="47D1F5B1">
          <v:shape id="_x0000_i1026" type="#_x0000_t75" style="width:280.55pt;height:37pt" o:ole="">
            <v:imagedata r:id="rId17" o:title=""/>
          </v:shape>
          <o:OLEObject Type="Embed" ProgID="Equation.DSMT4" ShapeID="_x0000_i1026" DrawAspect="Content" ObjectID="_1616203507" r:id="rId18"/>
        </w:object>
      </w:r>
    </w:p>
    <w:p w14:paraId="0D189C32" w14:textId="77777777" w:rsidR="00B12C8F" w:rsidRDefault="00B12C8F" w:rsidP="00B12C8F">
      <w:r>
        <w:t>The difference is the partial path loss compensation</w:t>
      </w:r>
    </w:p>
    <w:p w14:paraId="042CDFBE" w14:textId="77777777" w:rsidR="00B12C8F" w:rsidRPr="00533395" w:rsidRDefault="00B12C8F" w:rsidP="00B12C8F">
      <w:pPr>
        <w:pStyle w:val="BodyText"/>
        <w:snapToGrid w:val="0"/>
        <w:spacing w:beforeLines="50" w:before="120" w:after="156"/>
        <w:rPr>
          <w:rFonts w:eastAsiaTheme="minorEastAsia"/>
          <w:i/>
          <w:lang w:eastAsia="zh-CN"/>
        </w:rPr>
      </w:pPr>
      <w:r w:rsidRPr="003C7F72">
        <w:rPr>
          <w:rFonts w:hint="eastAsia"/>
          <w:b/>
          <w:lang w:eastAsia="zh-CN"/>
        </w:rPr>
        <w:t>Proposal 6</w:t>
      </w:r>
      <w:r>
        <w:rPr>
          <w:b/>
          <w:lang w:eastAsia="zh-CN"/>
        </w:rPr>
        <w:t xml:space="preserve"> </w:t>
      </w:r>
      <w:r>
        <w:rPr>
          <w:b/>
          <w:lang w:eastAsia="zh-CN"/>
        </w:rPr>
        <w:fldChar w:fldCharType="begin"/>
      </w:r>
      <w:r>
        <w:rPr>
          <w:b/>
          <w:lang w:eastAsia="zh-CN"/>
        </w:rPr>
        <w:instrText xml:space="preserve"> REF _Ref5092140 \r \h </w:instrText>
      </w:r>
      <w:r>
        <w:rPr>
          <w:b/>
          <w:lang w:eastAsia="zh-CN"/>
        </w:rPr>
      </w:r>
      <w:r>
        <w:rPr>
          <w:b/>
          <w:lang w:eastAsia="zh-CN"/>
        </w:rPr>
        <w:fldChar w:fldCharType="separate"/>
      </w:r>
      <w:r>
        <w:rPr>
          <w:b/>
          <w:lang w:eastAsia="zh-CN"/>
        </w:rPr>
        <w:t>[10]</w:t>
      </w:r>
      <w:r>
        <w:rPr>
          <w:b/>
          <w:lang w:eastAsia="zh-CN"/>
        </w:rPr>
        <w:fldChar w:fldCharType="end"/>
      </w:r>
      <w:r w:rsidRPr="003C7F72">
        <w:rPr>
          <w:rFonts w:hint="eastAsia"/>
          <w:b/>
          <w:lang w:eastAsia="zh-CN"/>
        </w:rPr>
        <w:t xml:space="preserve">: </w:t>
      </w:r>
      <w:r w:rsidRPr="006B0F03">
        <w:rPr>
          <w:rFonts w:eastAsiaTheme="minorEastAsia" w:hint="eastAsia"/>
          <w:i/>
          <w:lang w:eastAsia="zh-CN"/>
        </w:rPr>
        <w:t>Taking (2) as a starting point for power control mechanism design.</w:t>
      </w:r>
    </w:p>
    <w:p w14:paraId="48902AA1" w14:textId="77777777" w:rsidR="00B12C8F" w:rsidRDefault="00B12C8F" w:rsidP="00B12C8F"/>
    <w:p w14:paraId="5DC03B94" w14:textId="77777777" w:rsidR="00B12C8F" w:rsidRPr="00B87FC9" w:rsidRDefault="00B12C8F" w:rsidP="00B12C8F">
      <w:pPr>
        <w:pStyle w:val="Proposal"/>
        <w:tabs>
          <w:tab w:val="left" w:pos="1701"/>
        </w:tabs>
        <w:spacing w:after="120" w:line="259" w:lineRule="auto"/>
        <w:ind w:left="1304" w:firstLine="0"/>
        <w:rPr>
          <w:rFonts w:cs="Arial"/>
        </w:rPr>
      </w:pPr>
      <w:bookmarkStart w:id="9" w:name="_Toc4794146"/>
      <w:r>
        <w:rPr>
          <w:rFonts w:cs="Arial"/>
        </w:rPr>
        <w:t xml:space="preserve">Proposal 4 </w:t>
      </w:r>
      <w:r>
        <w:rPr>
          <w:rFonts w:cs="Arial"/>
        </w:rPr>
        <w:fldChar w:fldCharType="begin"/>
      </w:r>
      <w:r>
        <w:rPr>
          <w:rFonts w:cs="Arial"/>
        </w:rPr>
        <w:instrText xml:space="preserve"> REF _Ref5092218 \r \h </w:instrText>
      </w:r>
      <w:r>
        <w:rPr>
          <w:rFonts w:cs="Arial"/>
        </w:rPr>
      </w:r>
      <w:r>
        <w:rPr>
          <w:rFonts w:cs="Arial"/>
        </w:rPr>
        <w:fldChar w:fldCharType="separate"/>
      </w:r>
      <w:r>
        <w:rPr>
          <w:rFonts w:cs="Arial"/>
        </w:rPr>
        <w:t>[13]</w:t>
      </w:r>
      <w:r>
        <w:rPr>
          <w:rFonts w:cs="Arial"/>
        </w:rPr>
        <w:fldChar w:fldCharType="end"/>
      </w:r>
      <w:r>
        <w:rPr>
          <w:rFonts w:cs="Arial"/>
        </w:rPr>
        <w:t xml:space="preserve"> </w:t>
      </w:r>
      <w:r w:rsidRPr="00330DFE">
        <w:rPr>
          <w:rFonts w:cs="Arial"/>
        </w:rPr>
        <w:t>Further study which parameters should be signalled, and which parameters should be hardcoded to support an open loop power</w:t>
      </w:r>
      <w:r>
        <w:rPr>
          <w:rFonts w:cs="Arial"/>
        </w:rPr>
        <w:t xml:space="preserve"> control of msgA.</w:t>
      </w:r>
      <w:bookmarkEnd w:id="9"/>
    </w:p>
    <w:p w14:paraId="32BA757B" w14:textId="77777777" w:rsidR="00B12C8F" w:rsidRDefault="00B12C8F" w:rsidP="00B12C8F">
      <w:pPr>
        <w:spacing w:after="0" w:line="276" w:lineRule="auto"/>
        <w:contextualSpacing/>
        <w:jc w:val="both"/>
        <w:rPr>
          <w:i/>
          <w:lang w:eastAsia="sv-SE"/>
        </w:rPr>
      </w:pPr>
      <w:r w:rsidRPr="00EE4909">
        <w:rPr>
          <w:b/>
          <w:i/>
          <w:lang w:eastAsia="sv-SE"/>
        </w:rPr>
        <w:t xml:space="preserve">Proposal </w:t>
      </w:r>
      <w:r>
        <w:rPr>
          <w:b/>
          <w:i/>
          <w:lang w:eastAsia="sv-SE"/>
        </w:rPr>
        <w:t xml:space="preserve">2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Pr>
          <w:b/>
          <w:i/>
          <w:lang w:eastAsia="sv-SE"/>
        </w:rPr>
        <w:t>[14]</w:t>
      </w:r>
      <w:r>
        <w:rPr>
          <w:b/>
          <w:i/>
          <w:lang w:eastAsia="sv-SE"/>
        </w:rPr>
        <w:fldChar w:fldCharType="end"/>
      </w:r>
      <w:r w:rsidRPr="00EE4909">
        <w:rPr>
          <w:b/>
          <w:i/>
          <w:lang w:eastAsia="sv-SE"/>
        </w:rPr>
        <w:t>:</w:t>
      </w:r>
      <w:r w:rsidRPr="00EE4909">
        <w:rPr>
          <w:b/>
          <w:i/>
          <w:lang w:eastAsia="sv-SE"/>
        </w:rPr>
        <w:tab/>
      </w:r>
      <w:r>
        <w:rPr>
          <w:i/>
          <w:lang w:eastAsia="sv-SE"/>
        </w:rPr>
        <w:t>Power control for preamble and payload are separate processes</w:t>
      </w:r>
      <w:r w:rsidRPr="00EE4909">
        <w:rPr>
          <w:i/>
          <w:lang w:eastAsia="sv-SE"/>
        </w:rPr>
        <w:t xml:space="preserve">. </w:t>
      </w:r>
    </w:p>
    <w:p w14:paraId="3639CBEC" w14:textId="77777777" w:rsidR="00B12C8F" w:rsidRPr="00B971BF" w:rsidRDefault="00B12C8F" w:rsidP="00B12C8F">
      <w:pPr>
        <w:spacing w:after="0" w:line="276" w:lineRule="auto"/>
        <w:contextualSpacing/>
        <w:jc w:val="both"/>
        <w:rPr>
          <w:i/>
          <w:lang w:eastAsia="sv-SE"/>
        </w:rPr>
      </w:pPr>
    </w:p>
    <w:p w14:paraId="6250E736" w14:textId="77777777" w:rsidR="00B12C8F" w:rsidRPr="00E56539" w:rsidRDefault="00B12C8F" w:rsidP="00B12C8F">
      <w:pPr>
        <w:rPr>
          <w:b/>
          <w:i/>
          <w:lang w:eastAsia="ko-KR"/>
        </w:rPr>
      </w:pPr>
      <w:r w:rsidRPr="00E56539">
        <w:rPr>
          <w:b/>
          <w:i/>
          <w:highlight w:val="yellow"/>
          <w:u w:val="single"/>
          <w:lang w:eastAsia="ko-KR"/>
        </w:rPr>
        <w:t xml:space="preserve">Proposal </w:t>
      </w:r>
      <w:r>
        <w:rPr>
          <w:b/>
          <w:i/>
          <w:highlight w:val="yellow"/>
          <w:u w:val="single"/>
          <w:lang w:eastAsia="ko-KR"/>
        </w:rPr>
        <w:t xml:space="preserve">5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Pr>
          <w:b/>
          <w:i/>
          <w:highlight w:val="yellow"/>
          <w:u w:val="single"/>
          <w:lang w:eastAsia="ko-KR"/>
        </w:rPr>
        <w:t>[17]</w:t>
      </w:r>
      <w:r>
        <w:rPr>
          <w:b/>
          <w:i/>
          <w:highlight w:val="yellow"/>
          <w:u w:val="single"/>
          <w:lang w:eastAsia="ko-KR"/>
        </w:rPr>
        <w:fldChar w:fldCharType="end"/>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54C2F196"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 xml:space="preserve">OLPC should be </w:t>
      </w:r>
      <w:r>
        <w:rPr>
          <w:b/>
          <w:i/>
          <w:lang w:eastAsia="ko-KR"/>
        </w:rPr>
        <w:t>applied</w:t>
      </w:r>
      <w:r w:rsidRPr="00E56539">
        <w:rPr>
          <w:b/>
          <w:i/>
          <w:lang w:eastAsia="ko-KR"/>
        </w:rPr>
        <w:t xml:space="preserve"> for msgA preamble and payload;</w:t>
      </w:r>
    </w:p>
    <w:p w14:paraId="55BAE1B4"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different P</w:t>
      </w:r>
      <w:r w:rsidRPr="00E56539">
        <w:rPr>
          <w:b/>
          <w:i/>
          <w:vertAlign w:val="subscript"/>
          <w:lang w:eastAsia="ko-KR"/>
        </w:rPr>
        <w:t>0</w:t>
      </w:r>
      <w:r w:rsidRPr="00E56539">
        <w:rPr>
          <w:b/>
          <w:i/>
          <w:lang w:eastAsia="ko-KR"/>
        </w:rPr>
        <w:t xml:space="preserve"> targets, power ramping offsets and pathloss compensation schemes can be considered for preamble and payload;</w:t>
      </w:r>
    </w:p>
    <w:p w14:paraId="7D71AAE7"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power control parameters for msgA payload can be dependent on the RRC</w:t>
      </w:r>
      <w:r>
        <w:rPr>
          <w:b/>
          <w:i/>
          <w:lang w:eastAsia="ko-KR"/>
        </w:rPr>
        <w:t xml:space="preserve"> state</w:t>
      </w:r>
      <w:r w:rsidRPr="00E56539">
        <w:rPr>
          <w:b/>
          <w:i/>
          <w:lang w:eastAsia="ko-KR"/>
        </w:rPr>
        <w:t>, bandwidth, payload size, traffic load and cell coverage;</w:t>
      </w:r>
    </w:p>
    <w:p w14:paraId="0CB64B12" w14:textId="77777777" w:rsidR="00B12C8F" w:rsidRDefault="00B12C8F" w:rsidP="00B12C8F"/>
    <w:p w14:paraId="486A9B6C" w14:textId="77777777" w:rsidR="00B12C8F" w:rsidRDefault="00B12C8F" w:rsidP="00B12C8F">
      <w:pPr>
        <w:spacing w:line="480" w:lineRule="auto"/>
        <w:rPr>
          <w:rFonts w:eastAsia="PMingLiU"/>
          <w:szCs w:val="24"/>
          <w:lang w:eastAsia="zh-TW"/>
        </w:rPr>
      </w:pPr>
      <w:r w:rsidRPr="00341DBE">
        <w:rPr>
          <w:rFonts w:eastAsia="PMingLiU" w:hint="eastAsia"/>
          <w:b/>
          <w:i/>
          <w:szCs w:val="24"/>
          <w:lang w:eastAsia="zh-TW"/>
        </w:rPr>
        <w:t>Proposal</w:t>
      </w:r>
      <w:r w:rsidRPr="00341DBE">
        <w:rPr>
          <w:rFonts w:eastAsia="PMingLiU"/>
          <w:b/>
          <w:i/>
          <w:szCs w:val="24"/>
          <w:lang w:eastAsia="zh-TW"/>
        </w:rPr>
        <w:t>#1</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341DBE">
        <w:rPr>
          <w:rFonts w:eastAsia="PMingLiU"/>
          <w:b/>
          <w:i/>
          <w:szCs w:val="24"/>
          <w:lang w:eastAsia="zh-TW"/>
        </w:rPr>
        <w:t>:</w:t>
      </w:r>
      <w:r>
        <w:rPr>
          <w:rFonts w:eastAsia="PMingLiU"/>
          <w:b/>
          <w:i/>
          <w:szCs w:val="24"/>
          <w:lang w:eastAsia="zh-TW"/>
        </w:rPr>
        <w:t xml:space="preserve"> </w:t>
      </w:r>
      <w:r>
        <w:rPr>
          <w:rFonts w:eastAsia="PMingLiU"/>
          <w:szCs w:val="24"/>
          <w:lang w:eastAsia="zh-TW"/>
        </w:rPr>
        <w:t>The power control for PRACH preamble and PUSCH should be jointly considered.</w:t>
      </w:r>
    </w:p>
    <w:p w14:paraId="3CD96CAE" w14:textId="77777777" w:rsidR="00B12C8F" w:rsidRPr="00F85766" w:rsidRDefault="00B12C8F" w:rsidP="00B12C8F">
      <w:pPr>
        <w:spacing w:line="360" w:lineRule="auto"/>
        <w:rPr>
          <w:rFonts w:eastAsia="PMingLiU"/>
          <w:szCs w:val="24"/>
          <w:lang w:eastAsia="zh-TW"/>
        </w:rPr>
      </w:pPr>
      <w:r w:rsidRPr="004F0283">
        <w:rPr>
          <w:rFonts w:eastAsia="PMingLiU" w:hint="eastAsia"/>
          <w:b/>
          <w:i/>
          <w:szCs w:val="24"/>
          <w:lang w:eastAsia="zh-TW"/>
        </w:rPr>
        <w:lastRenderedPageBreak/>
        <w:t>Proposal</w:t>
      </w:r>
      <w:r w:rsidRPr="004F0283">
        <w:rPr>
          <w:rFonts w:eastAsia="PMingLiU"/>
          <w:b/>
          <w:i/>
          <w:szCs w:val="24"/>
          <w:lang w:eastAsia="zh-TW"/>
        </w:rPr>
        <w:t>#</w:t>
      </w:r>
      <w:r w:rsidRPr="004F0283">
        <w:rPr>
          <w:rFonts w:eastAsia="PMingLiU" w:hint="eastAsia"/>
          <w:b/>
          <w:i/>
          <w:szCs w:val="24"/>
          <w:lang w:eastAsia="zh-TW"/>
        </w:rPr>
        <w:t>2</w:t>
      </w:r>
      <w:r>
        <w:rPr>
          <w:rFonts w:eastAsia="PMingLiU"/>
          <w:b/>
          <w:i/>
          <w:szCs w:val="24"/>
          <w:lang w:eastAsia="zh-TW"/>
        </w:rPr>
        <w:t xml:space="preserve"> </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4F0283">
        <w:rPr>
          <w:rFonts w:eastAsia="PMingLiU"/>
          <w:b/>
          <w:i/>
          <w:szCs w:val="24"/>
          <w:lang w:eastAsia="zh-TW"/>
        </w:rPr>
        <w:t xml:space="preserve">: </w:t>
      </w:r>
      <w:r w:rsidRPr="004F0283">
        <w:rPr>
          <w:rFonts w:eastAsia="PMingLiU"/>
          <w:szCs w:val="24"/>
          <w:lang w:eastAsia="zh-TW"/>
        </w:rPr>
        <w:t>Different power offsets between Msg-A preamble and PUSCH</w:t>
      </w:r>
      <w:r w:rsidRPr="004F0283">
        <w:rPr>
          <w:rFonts w:eastAsia="PMingLiU" w:hint="eastAsia"/>
          <w:szCs w:val="24"/>
          <w:lang w:eastAsia="zh-TW"/>
        </w:rPr>
        <w:t xml:space="preserve"> for initial transmission as a function of </w:t>
      </w:r>
      <w:r w:rsidRPr="004F0283">
        <w:rPr>
          <w:rFonts w:eastAsia="PMingLiU"/>
          <w:szCs w:val="24"/>
          <w:lang w:eastAsia="zh-TW"/>
        </w:rPr>
        <w:t>different preamble inde</w:t>
      </w:r>
      <w:r w:rsidRPr="004F0283">
        <w:rPr>
          <w:rFonts w:eastAsia="PMingLiU" w:hint="eastAsia"/>
          <w:szCs w:val="24"/>
          <w:lang w:eastAsia="zh-TW"/>
        </w:rPr>
        <w:t>x specified in spec</w:t>
      </w:r>
      <w:r w:rsidRPr="004F0283">
        <w:rPr>
          <w:rFonts w:eastAsia="PMingLiU"/>
          <w:szCs w:val="24"/>
          <w:lang w:eastAsia="zh-TW"/>
        </w:rPr>
        <w:t xml:space="preserve"> could be </w:t>
      </w:r>
      <w:r w:rsidRPr="004F0283">
        <w:rPr>
          <w:rFonts w:eastAsia="PMingLiU" w:hint="eastAsia"/>
          <w:szCs w:val="24"/>
          <w:lang w:eastAsia="zh-TW"/>
        </w:rPr>
        <w:t>considered to enhance PUSCH decoding probability in case of Msg-A c</w:t>
      </w:r>
      <w:r w:rsidRPr="004F0283">
        <w:rPr>
          <w:rFonts w:eastAsia="PMingLiU"/>
          <w:szCs w:val="24"/>
          <w:lang w:eastAsia="zh-TW"/>
        </w:rPr>
        <w:t>ollision.</w:t>
      </w:r>
    </w:p>
    <w:p w14:paraId="7C2B1F02" w14:textId="77777777" w:rsidR="00B12C8F" w:rsidRDefault="00B12C8F" w:rsidP="00B12C8F">
      <w:pPr>
        <w:rPr>
          <w:b/>
        </w:rPr>
      </w:pPr>
      <w:r w:rsidRPr="000C4615">
        <w:rPr>
          <w:b/>
        </w:rPr>
        <w:t>Proposal</w:t>
      </w:r>
      <w:r>
        <w:rPr>
          <w:b/>
        </w:rPr>
        <w:t xml:space="preserve">3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 xml:space="preserve">: </w:t>
      </w:r>
      <w:r>
        <w:rPr>
          <w:b/>
        </w:rPr>
        <w:t xml:space="preserve">UE ramps the power of preamble in MsgA if </w:t>
      </w:r>
      <w:r w:rsidRPr="00F547B0">
        <w:rPr>
          <w:b/>
        </w:rPr>
        <w:t xml:space="preserve">the previous attempt of </w:t>
      </w:r>
      <w:r>
        <w:rPr>
          <w:b/>
        </w:rPr>
        <w:t>MsgA</w:t>
      </w:r>
      <w:r w:rsidRPr="00F547B0">
        <w:rPr>
          <w:b/>
        </w:rPr>
        <w:t xml:space="preserve"> is with no response from gNB. </w:t>
      </w:r>
      <w:r>
        <w:rPr>
          <w:b/>
        </w:rPr>
        <w:t>Open loop power control is supported for PUSCH in MsgA.</w:t>
      </w:r>
    </w:p>
    <w:p w14:paraId="1D517ABA" w14:textId="77777777" w:rsidR="00B12C8F" w:rsidRDefault="00B12C8F" w:rsidP="00B12C8F">
      <w:pPr>
        <w:rPr>
          <w:b/>
        </w:rPr>
      </w:pPr>
      <w:r w:rsidRPr="000C4615">
        <w:rPr>
          <w:b/>
        </w:rPr>
        <w:t>Proposal</w:t>
      </w:r>
      <w:r>
        <w:rPr>
          <w:b/>
        </w:rPr>
        <w:t xml:space="preserve">4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and 4-step RACH. Additional Delta_PUSCH is introduced for MsgA.</w:t>
      </w:r>
    </w:p>
    <w:p w14:paraId="59DDF3BB" w14:textId="77777777" w:rsidR="00B12C8F" w:rsidRPr="00A64DC3" w:rsidRDefault="00B12C8F" w:rsidP="00B12C8F">
      <w:pPr>
        <w:snapToGrid w:val="0"/>
        <w:spacing w:before="120" w:after="120" w:afterAutospacing="1"/>
        <w:jc w:val="both"/>
        <w:rPr>
          <w:rFonts w:eastAsia="MS Gothic"/>
          <w:b/>
          <w:sz w:val="21"/>
          <w:lang w:eastAsia="x-none"/>
        </w:rPr>
      </w:pPr>
      <w:bookmarkStart w:id="10" w:name="_Ref1116011"/>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1</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For initial preamble transmission of msgA, UE determines transmission power by the same formula as in 4-step RACH. RAN1 should discuss whether its target preamble received power should be the same as that for 4-step RACH.</w:t>
      </w:r>
      <w:bookmarkEnd w:id="10"/>
    </w:p>
    <w:p w14:paraId="32DC35AF" w14:textId="77777777" w:rsidR="00B12C8F" w:rsidRPr="00A64DC3" w:rsidRDefault="00B12C8F" w:rsidP="00B12C8F">
      <w:pPr>
        <w:snapToGrid w:val="0"/>
        <w:spacing w:before="120" w:after="120" w:afterAutospacing="1"/>
        <w:jc w:val="both"/>
        <w:rPr>
          <w:rFonts w:eastAsia="MS Gothic"/>
          <w:b/>
          <w:sz w:val="21"/>
          <w:lang w:eastAsia="x-none"/>
        </w:rPr>
      </w:pPr>
      <w:bookmarkStart w:id="11" w:name="_Ref1116013"/>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2</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For initial associated PUSCH transmission of msgA, RAN1 should discuss whether offset to the target preamble received power should be the same as that for Msg 3.</w:t>
      </w:r>
      <w:bookmarkEnd w:id="11"/>
    </w:p>
    <w:p w14:paraId="0975C11B" w14:textId="77777777" w:rsidR="00B12C8F" w:rsidRDefault="00B12C8F" w:rsidP="00FC790E"/>
    <w:p w14:paraId="38390C30" w14:textId="7645C507" w:rsidR="00D65120" w:rsidRDefault="00D65120" w:rsidP="00D65120">
      <w:pPr>
        <w:pStyle w:val="Heading2"/>
        <w:numPr>
          <w:ilvl w:val="1"/>
          <w:numId w:val="6"/>
        </w:numPr>
      </w:pPr>
      <w:r>
        <w:t>Power ramping</w:t>
      </w:r>
      <w:r w:rsidR="00691682">
        <w:t xml:space="preserve"> and beam switching during retransmissions</w:t>
      </w:r>
    </w:p>
    <w:p w14:paraId="2CCA0669" w14:textId="050DB9E1" w:rsidR="00B62CC1" w:rsidRDefault="009A68C8" w:rsidP="00D65120">
      <w:pPr>
        <w:spacing w:after="120"/>
      </w:pPr>
      <w:r>
        <w:t>Several Tdocs addressed the topic for power for transmission.</w:t>
      </w:r>
    </w:p>
    <w:p w14:paraId="7AA0962C" w14:textId="280B83A9" w:rsidR="009A68C8" w:rsidRDefault="009A68C8" w:rsidP="00D65120">
      <w:pPr>
        <w:spacing w:after="120"/>
      </w:pPr>
      <w:r>
        <w:t xml:space="preserve">In </w:t>
      </w:r>
      <w:r>
        <w:fldChar w:fldCharType="begin"/>
      </w:r>
      <w:r>
        <w:instrText xml:space="preserve"> REF _Ref4060353 \r \h </w:instrText>
      </w:r>
      <w:r>
        <w:fldChar w:fldCharType="separate"/>
      </w:r>
      <w:r>
        <w:t>[1]</w:t>
      </w:r>
      <w:r>
        <w:fldChar w:fldCharType="end"/>
      </w:r>
      <w:r>
        <w:t xml:space="preserve"> and</w:t>
      </w:r>
      <w:r w:rsidR="00D81F78">
        <w:t xml:space="preserve"> </w:t>
      </w:r>
      <w:r w:rsidR="00D81F78">
        <w:fldChar w:fldCharType="begin"/>
      </w:r>
      <w:r w:rsidR="00D81F78">
        <w:instrText xml:space="preserve"> REF _Ref5092007 \r \h </w:instrText>
      </w:r>
      <w:r w:rsidR="00D81F78">
        <w:fldChar w:fldCharType="separate"/>
      </w:r>
      <w:r w:rsidR="00D81F78">
        <w:t>[4]</w:t>
      </w:r>
      <w:r w:rsidR="00D81F78">
        <w:fldChar w:fldCharType="end"/>
      </w:r>
      <w:r>
        <w:t>, it was discussed whether to keep the same step size for power ramping the MsgA PRACH and MsgA PUSCH for retransmission.</w:t>
      </w:r>
      <w:r w:rsidR="009F30CA">
        <w:t xml:space="preserve"> In </w:t>
      </w:r>
      <w:r w:rsidR="009F30CA">
        <w:fldChar w:fldCharType="begin"/>
      </w:r>
      <w:r w:rsidR="009F30CA">
        <w:instrText xml:space="preserve"> REF _Ref5091164 \r \h </w:instrText>
      </w:r>
      <w:r w:rsidR="009F30CA">
        <w:fldChar w:fldCharType="separate"/>
      </w:r>
      <w:r w:rsidR="009F30CA">
        <w:t>[3]</w:t>
      </w:r>
      <w:r w:rsidR="009F30CA">
        <w:fldChar w:fldCharType="end"/>
      </w:r>
      <w:r w:rsidR="009F30CA">
        <w:t xml:space="preserve"> aa power ramping counter and power ramping step</w:t>
      </w:r>
      <w:r w:rsidR="00D81F78">
        <w:t xml:space="preserve"> was considered for PUSCH.</w:t>
      </w:r>
      <w:r>
        <w:t xml:space="preserve"> In </w:t>
      </w:r>
      <w:r>
        <w:fldChar w:fldCharType="begin"/>
      </w:r>
      <w:r>
        <w:instrText xml:space="preserve"> REF _Ref5092129 \r \h </w:instrText>
      </w:r>
      <w:r>
        <w:fldChar w:fldCharType="separate"/>
      </w:r>
      <w:r>
        <w:t>[9]</w:t>
      </w:r>
      <w:r>
        <w:fldChar w:fldCharType="end"/>
      </w:r>
      <w:r>
        <w:t xml:space="preserve">, the same power ramping step size was considered for </w:t>
      </w:r>
      <w:r w:rsidR="00D81F78">
        <w:t>retransmissions</w:t>
      </w:r>
      <w:r>
        <w:t>.</w:t>
      </w:r>
    </w:p>
    <w:p w14:paraId="11D9C294" w14:textId="17035A55" w:rsidR="009A68C8" w:rsidRDefault="006C5341" w:rsidP="00D65120">
      <w:pPr>
        <w:spacing w:after="120"/>
      </w:pPr>
      <w:r>
        <w:t xml:space="preserve">In </w:t>
      </w:r>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_Ref5092129 \r \h </w:instrText>
      </w:r>
      <w:r>
        <w:fldChar w:fldCharType="separate"/>
      </w:r>
      <w:r>
        <w:t>[9]</w:t>
      </w:r>
      <w:r>
        <w:fldChar w:fldCharType="end"/>
      </w:r>
      <w:r>
        <w:t xml:space="preserve"> and </w:t>
      </w:r>
      <w:r>
        <w:fldChar w:fldCharType="begin"/>
      </w:r>
      <w:r>
        <w:instrText xml:space="preserve"> REF _Ref5092266 \r \h </w:instrText>
      </w:r>
      <w:r>
        <w:fldChar w:fldCharType="separate"/>
      </w:r>
      <w:r>
        <w:t>[17]</w:t>
      </w:r>
      <w:r>
        <w:fldChar w:fldCharType="end"/>
      </w:r>
      <w:r>
        <w:t xml:space="preserve"> aspects related to beam switching and power.</w:t>
      </w:r>
    </w:p>
    <w:p w14:paraId="76AD1A1C" w14:textId="5072579A" w:rsidR="006C5341" w:rsidRDefault="006C5341" w:rsidP="00D65120">
      <w:pPr>
        <w:spacing w:after="120"/>
      </w:pPr>
      <w:r>
        <w:lastRenderedPageBreak/>
        <w:t xml:space="preserve">In </w:t>
      </w:r>
      <w:r>
        <w:fldChar w:fldCharType="begin"/>
      </w:r>
      <w:r>
        <w:instrText xml:space="preserve"> REF _Ref5092276 \r \h </w:instrText>
      </w:r>
      <w:r>
        <w:fldChar w:fldCharType="separate"/>
      </w:r>
      <w:r>
        <w:t>[18]</w:t>
      </w:r>
      <w:r>
        <w:fldChar w:fldCharType="end"/>
      </w:r>
      <w:r>
        <w:t>, it was proposed to consider down ramping as well as up ramping.</w:t>
      </w:r>
    </w:p>
    <w:p w14:paraId="301F6107" w14:textId="44B91E2D" w:rsidR="009A68C8" w:rsidRDefault="009A68C8" w:rsidP="00D65120">
      <w:pPr>
        <w:spacing w:after="120"/>
      </w:pPr>
    </w:p>
    <w:p w14:paraId="04BF94B9" w14:textId="48788D54" w:rsidR="006C5341" w:rsidRDefault="006C5341" w:rsidP="00D65120">
      <w:pPr>
        <w:spacing w:after="120"/>
      </w:pPr>
      <w:r>
        <w:t>Based on the proposals presented the following potential agreements can be considered:</w:t>
      </w:r>
    </w:p>
    <w:p w14:paraId="0286B9C0" w14:textId="530E073C" w:rsidR="00B62CC1" w:rsidRDefault="00B62CC1" w:rsidP="00520CC6">
      <w:pPr>
        <w:pStyle w:val="Heading3"/>
      </w:pPr>
      <w:r w:rsidRPr="00E062AE">
        <w:rPr>
          <w:highlight w:val="yellow"/>
        </w:rPr>
        <w:t>Potential offline agreement</w:t>
      </w:r>
      <w:r w:rsidR="004F0404">
        <w:rPr>
          <w:highlight w:val="yellow"/>
        </w:rPr>
        <w:t xml:space="preserve"> 5.2.1</w:t>
      </w:r>
    </w:p>
    <w:p w14:paraId="0590B486" w14:textId="07AFEF5A" w:rsidR="00B62CC1" w:rsidRDefault="00B62CC1" w:rsidP="00B62CC1">
      <w:pPr>
        <w:rPr>
          <w:highlight w:val="yellow"/>
        </w:rPr>
      </w:pPr>
      <w:r>
        <w:t xml:space="preserve">When re-transmitting </w:t>
      </w:r>
      <w:r w:rsidR="006C5341">
        <w:t>M</w:t>
      </w:r>
      <w:r>
        <w:t>sgA</w:t>
      </w:r>
      <w:r w:rsidR="006C5341">
        <w:t xml:space="preserve"> on the same spatial filter (beam)</w:t>
      </w:r>
      <w:r>
        <w:t xml:space="preserve">, UE may ramp up both the transmission power of </w:t>
      </w:r>
      <w:r w:rsidR="006C5341">
        <w:t xml:space="preserve">the MsgA </w:t>
      </w:r>
      <w:r>
        <w:t xml:space="preserve">PRACH and </w:t>
      </w:r>
      <w:r w:rsidR="006C5341">
        <w:t xml:space="preserve">the </w:t>
      </w:r>
      <w:r>
        <w:t xml:space="preserve">transmission power of </w:t>
      </w:r>
      <w:r w:rsidR="006C5341">
        <w:t xml:space="preserve">the MsgA </w:t>
      </w:r>
      <w:r>
        <w:t>PUSCH.</w:t>
      </w:r>
      <w:r w:rsidR="006C5341">
        <w:t xml:space="preserve"> Down select from the following options:</w:t>
      </w:r>
    </w:p>
    <w:p w14:paraId="7076B2B3" w14:textId="5524E807" w:rsidR="006C5341" w:rsidRDefault="006C5341" w:rsidP="006C5341">
      <w:pPr>
        <w:pStyle w:val="ListParagraph"/>
        <w:widowControl w:val="0"/>
        <w:numPr>
          <w:ilvl w:val="0"/>
          <w:numId w:val="9"/>
        </w:numPr>
        <w:overflowPunct/>
        <w:autoSpaceDE/>
        <w:autoSpaceDN/>
        <w:adjustRightInd/>
        <w:spacing w:after="0"/>
        <w:contextualSpacing w:val="0"/>
        <w:jc w:val="both"/>
        <w:textAlignment w:val="auto"/>
      </w:pPr>
      <w:r>
        <w:t xml:space="preserve">Same power ramping step size for MsgA PRACH and </w:t>
      </w:r>
      <w:proofErr w:type="spellStart"/>
      <w:r>
        <w:t>MsgA</w:t>
      </w:r>
      <w:proofErr w:type="spellEnd"/>
      <w:r>
        <w:t xml:space="preserve"> </w:t>
      </w:r>
      <w:r w:rsidR="0067110F">
        <w:t>PUSCH</w:t>
      </w:r>
      <w:r>
        <w:t>.</w:t>
      </w:r>
    </w:p>
    <w:p w14:paraId="14B28074" w14:textId="00565C2C" w:rsidR="006C5341" w:rsidRDefault="006C5341" w:rsidP="006C5341">
      <w:pPr>
        <w:pStyle w:val="ListParagraph"/>
        <w:widowControl w:val="0"/>
        <w:numPr>
          <w:ilvl w:val="0"/>
          <w:numId w:val="9"/>
        </w:numPr>
        <w:overflowPunct/>
        <w:autoSpaceDE/>
        <w:autoSpaceDN/>
        <w:adjustRightInd/>
        <w:spacing w:after="0"/>
        <w:contextualSpacing w:val="0"/>
        <w:jc w:val="both"/>
        <w:textAlignment w:val="auto"/>
      </w:pPr>
      <w:r>
        <w:t>Independently configured power ramping step size for MsgA PRACH and MsgA PUSCH.</w:t>
      </w:r>
    </w:p>
    <w:p w14:paraId="0EC8B954" w14:textId="77777777" w:rsidR="00B62CC1" w:rsidRDefault="00B62CC1" w:rsidP="00B62CC1"/>
    <w:tbl>
      <w:tblPr>
        <w:tblStyle w:val="TableGrid"/>
        <w:tblW w:w="0" w:type="auto"/>
        <w:tblLook w:val="04A0" w:firstRow="1" w:lastRow="0" w:firstColumn="1" w:lastColumn="0" w:noHBand="0" w:noVBand="1"/>
      </w:tblPr>
      <w:tblGrid>
        <w:gridCol w:w="3681"/>
        <w:gridCol w:w="6281"/>
      </w:tblGrid>
      <w:tr w:rsidR="00B62CC1" w:rsidRPr="00F470BD" w14:paraId="58ECCF46" w14:textId="77777777" w:rsidTr="003304BF">
        <w:tc>
          <w:tcPr>
            <w:tcW w:w="3681" w:type="dxa"/>
            <w:shd w:val="clear" w:color="auto" w:fill="002060"/>
          </w:tcPr>
          <w:p w14:paraId="457A8270" w14:textId="77777777" w:rsidR="00B62CC1" w:rsidRPr="00F470BD" w:rsidRDefault="00B62CC1" w:rsidP="003304BF">
            <w:pPr>
              <w:rPr>
                <w:b/>
                <w:color w:val="FFFFFF" w:themeColor="background1"/>
              </w:rPr>
            </w:pPr>
            <w:r w:rsidRPr="00F470BD">
              <w:rPr>
                <w:b/>
                <w:color w:val="FFFFFF" w:themeColor="background1"/>
              </w:rPr>
              <w:t>Company</w:t>
            </w:r>
          </w:p>
        </w:tc>
        <w:tc>
          <w:tcPr>
            <w:tcW w:w="6281" w:type="dxa"/>
            <w:shd w:val="clear" w:color="auto" w:fill="002060"/>
          </w:tcPr>
          <w:p w14:paraId="07EAE200" w14:textId="2608751F" w:rsidR="00B62CC1" w:rsidRPr="00F470BD" w:rsidRDefault="00B62CC1" w:rsidP="003304BF">
            <w:pPr>
              <w:rPr>
                <w:b/>
                <w:color w:val="FFFFFF" w:themeColor="background1"/>
              </w:rPr>
            </w:pPr>
            <w:r w:rsidRPr="00F470BD">
              <w:rPr>
                <w:b/>
                <w:color w:val="FFFFFF" w:themeColor="background1"/>
              </w:rPr>
              <w:t>Comment</w:t>
            </w:r>
            <w:r>
              <w:rPr>
                <w:b/>
                <w:color w:val="FFFFFF" w:themeColor="background1"/>
              </w:rPr>
              <w:t xml:space="preserve"> on offline agreement</w:t>
            </w:r>
            <w:r w:rsidR="004F0404">
              <w:rPr>
                <w:b/>
                <w:color w:val="FFFFFF" w:themeColor="background1"/>
              </w:rPr>
              <w:t xml:space="preserve"> 5.2.1</w:t>
            </w:r>
          </w:p>
        </w:tc>
      </w:tr>
      <w:tr w:rsidR="00B62CC1" w14:paraId="760A13D9" w14:textId="77777777" w:rsidTr="003304BF">
        <w:tc>
          <w:tcPr>
            <w:tcW w:w="3681" w:type="dxa"/>
          </w:tcPr>
          <w:p w14:paraId="0FD88FE4" w14:textId="77777777" w:rsidR="00B62CC1" w:rsidRDefault="00B62CC1" w:rsidP="003304BF"/>
        </w:tc>
        <w:tc>
          <w:tcPr>
            <w:tcW w:w="6281" w:type="dxa"/>
          </w:tcPr>
          <w:p w14:paraId="0214E10B" w14:textId="77777777" w:rsidR="00B62CC1" w:rsidRDefault="00B62CC1" w:rsidP="003304BF"/>
        </w:tc>
      </w:tr>
      <w:tr w:rsidR="00B62CC1" w14:paraId="47ACB53D" w14:textId="77777777" w:rsidTr="003304BF">
        <w:tc>
          <w:tcPr>
            <w:tcW w:w="3681" w:type="dxa"/>
          </w:tcPr>
          <w:p w14:paraId="7BA85628" w14:textId="77777777" w:rsidR="00B62CC1" w:rsidRDefault="00B62CC1" w:rsidP="003304BF"/>
        </w:tc>
        <w:tc>
          <w:tcPr>
            <w:tcW w:w="6281" w:type="dxa"/>
          </w:tcPr>
          <w:p w14:paraId="03FE23B6" w14:textId="77777777" w:rsidR="00B62CC1" w:rsidRDefault="00B62CC1" w:rsidP="003304BF"/>
        </w:tc>
      </w:tr>
      <w:tr w:rsidR="00B62CC1" w14:paraId="2046DB25" w14:textId="77777777" w:rsidTr="003304BF">
        <w:tc>
          <w:tcPr>
            <w:tcW w:w="3681" w:type="dxa"/>
          </w:tcPr>
          <w:p w14:paraId="47B1C0DF" w14:textId="77777777" w:rsidR="00B62CC1" w:rsidRDefault="00B62CC1" w:rsidP="003304BF"/>
        </w:tc>
        <w:tc>
          <w:tcPr>
            <w:tcW w:w="6281" w:type="dxa"/>
          </w:tcPr>
          <w:p w14:paraId="09411171" w14:textId="77777777" w:rsidR="00B62CC1" w:rsidRDefault="00B62CC1" w:rsidP="003304BF"/>
        </w:tc>
      </w:tr>
      <w:tr w:rsidR="00B62CC1" w14:paraId="292A50AB" w14:textId="77777777" w:rsidTr="003304BF">
        <w:tc>
          <w:tcPr>
            <w:tcW w:w="3681" w:type="dxa"/>
          </w:tcPr>
          <w:p w14:paraId="5951CBAB" w14:textId="77777777" w:rsidR="00B62CC1" w:rsidRDefault="00B62CC1" w:rsidP="003304BF"/>
        </w:tc>
        <w:tc>
          <w:tcPr>
            <w:tcW w:w="6281" w:type="dxa"/>
          </w:tcPr>
          <w:p w14:paraId="31FF45ED" w14:textId="77777777" w:rsidR="00B62CC1" w:rsidRDefault="00B62CC1" w:rsidP="003304BF"/>
        </w:tc>
      </w:tr>
    </w:tbl>
    <w:p w14:paraId="5765731B" w14:textId="66F7CBC6" w:rsidR="00B62CC1" w:rsidRDefault="00B62CC1" w:rsidP="00B62CC1"/>
    <w:p w14:paraId="4B514CC9" w14:textId="40ED0CFD" w:rsidR="00691682" w:rsidRDefault="00691682" w:rsidP="00520CC6">
      <w:pPr>
        <w:pStyle w:val="Heading3"/>
      </w:pPr>
      <w:r w:rsidRPr="003F0E21">
        <w:rPr>
          <w:highlight w:val="yellow"/>
        </w:rPr>
        <w:t>Potential offline agreemen</w:t>
      </w:r>
      <w:r>
        <w:rPr>
          <w:highlight w:val="yellow"/>
        </w:rPr>
        <w:t>t 5.2.2</w:t>
      </w:r>
    </w:p>
    <w:p w14:paraId="425CE7D2" w14:textId="77777777" w:rsidR="00691682" w:rsidRDefault="00691682" w:rsidP="00691682">
      <w:pPr>
        <w:numPr>
          <w:ilvl w:val="0"/>
          <w:numId w:val="34"/>
        </w:numPr>
        <w:overflowPunct/>
        <w:autoSpaceDE/>
        <w:autoSpaceDN/>
        <w:adjustRightInd/>
        <w:spacing w:after="0"/>
        <w:textAlignment w:val="auto"/>
        <w:rPr>
          <w:rFonts w:eastAsia="MS Mincho"/>
          <w:lang w:eastAsia="ja-JP"/>
        </w:rPr>
      </w:pPr>
      <w:r w:rsidRPr="00691682">
        <w:rPr>
          <w:rFonts w:eastAsia="MS Mincho"/>
          <w:lang w:val="en-US" w:eastAsia="ja-JP"/>
        </w:rPr>
        <w:t>Whether UE performs UL Beam switching during retransmissions</w:t>
      </w:r>
      <w:r>
        <w:rPr>
          <w:rFonts w:eastAsia="MS Mincho"/>
          <w:lang w:val="en-US" w:eastAsia="ja-JP"/>
        </w:rPr>
        <w:t xml:space="preserve"> of MsgA PRACH and/or MsgA PUSCH</w:t>
      </w:r>
      <w:r w:rsidRPr="00691682">
        <w:rPr>
          <w:rFonts w:eastAsia="MS Mincho"/>
          <w:lang w:val="en-US" w:eastAsia="ja-JP"/>
        </w:rPr>
        <w:t xml:space="preserve"> is up to UE implementation</w:t>
      </w:r>
    </w:p>
    <w:p w14:paraId="6063ED33" w14:textId="3C4CC006" w:rsidR="00691682" w:rsidRPr="00691682" w:rsidRDefault="00691682" w:rsidP="00691682">
      <w:pPr>
        <w:numPr>
          <w:ilvl w:val="1"/>
          <w:numId w:val="34"/>
        </w:numPr>
        <w:overflowPunct/>
        <w:autoSpaceDE/>
        <w:autoSpaceDN/>
        <w:adjustRightInd/>
        <w:spacing w:after="0"/>
        <w:textAlignment w:val="auto"/>
        <w:rPr>
          <w:rFonts w:eastAsia="MS Mincho"/>
          <w:lang w:eastAsia="ja-JP"/>
        </w:rPr>
      </w:pPr>
      <w:r w:rsidRPr="00691682">
        <w:rPr>
          <w:rFonts w:eastAsia="MS Mincho"/>
          <w:lang w:val="en-US" w:eastAsia="ja-JP"/>
        </w:rPr>
        <w:lastRenderedPageBreak/>
        <w:t>Note: which beam UE switches to is up to UE implementation</w:t>
      </w:r>
    </w:p>
    <w:p w14:paraId="676F8C1E" w14:textId="6776F2D2" w:rsidR="00691682" w:rsidRPr="00691682" w:rsidRDefault="00691682" w:rsidP="00691682">
      <w:pPr>
        <w:numPr>
          <w:ilvl w:val="0"/>
          <w:numId w:val="34"/>
        </w:numPr>
        <w:overflowPunct/>
        <w:autoSpaceDE/>
        <w:autoSpaceDN/>
        <w:adjustRightInd/>
        <w:spacing w:after="0"/>
        <w:textAlignment w:val="auto"/>
        <w:rPr>
          <w:rFonts w:eastAsia="MS Mincho"/>
          <w:lang w:eastAsia="ja-JP"/>
        </w:rPr>
      </w:pPr>
      <w:r>
        <w:rPr>
          <w:rFonts w:eastAsia="MS Mincho"/>
          <w:lang w:eastAsia="ja-JP"/>
        </w:rPr>
        <w:t>If UE conducts uplink beam switching during a retransmission of MsgA PRACH and/or MsgA PUSCH, there is no power ramping.</w:t>
      </w:r>
    </w:p>
    <w:p w14:paraId="1A57FB34" w14:textId="77777777" w:rsidR="00691682" w:rsidRPr="00691682" w:rsidRDefault="00691682" w:rsidP="00691682">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3681"/>
        <w:gridCol w:w="6281"/>
      </w:tblGrid>
      <w:tr w:rsidR="00691682" w:rsidRPr="00F470BD" w14:paraId="2BA5388E" w14:textId="77777777" w:rsidTr="003304BF">
        <w:tc>
          <w:tcPr>
            <w:tcW w:w="3681" w:type="dxa"/>
            <w:shd w:val="clear" w:color="auto" w:fill="002060"/>
          </w:tcPr>
          <w:p w14:paraId="1A2DBB59" w14:textId="77777777" w:rsidR="00691682" w:rsidRPr="00F470BD" w:rsidRDefault="00691682" w:rsidP="003304BF">
            <w:pPr>
              <w:rPr>
                <w:b/>
                <w:color w:val="FFFFFF" w:themeColor="background1"/>
              </w:rPr>
            </w:pPr>
            <w:r w:rsidRPr="00F470BD">
              <w:rPr>
                <w:b/>
                <w:color w:val="FFFFFF" w:themeColor="background1"/>
              </w:rPr>
              <w:t>Company</w:t>
            </w:r>
          </w:p>
        </w:tc>
        <w:tc>
          <w:tcPr>
            <w:tcW w:w="6281" w:type="dxa"/>
            <w:shd w:val="clear" w:color="auto" w:fill="002060"/>
          </w:tcPr>
          <w:p w14:paraId="67791847" w14:textId="77777777" w:rsidR="00691682" w:rsidRPr="00F470BD" w:rsidRDefault="00691682" w:rsidP="003304BF">
            <w:pPr>
              <w:rPr>
                <w:b/>
                <w:color w:val="FFFFFF" w:themeColor="background1"/>
              </w:rPr>
            </w:pPr>
            <w:r w:rsidRPr="00F470BD">
              <w:rPr>
                <w:b/>
                <w:color w:val="FFFFFF" w:themeColor="background1"/>
              </w:rPr>
              <w:t>Comment</w:t>
            </w:r>
            <w:r>
              <w:rPr>
                <w:b/>
                <w:color w:val="FFFFFF" w:themeColor="background1"/>
              </w:rPr>
              <w:t xml:space="preserve"> on offline agreement 5.2.1</w:t>
            </w:r>
          </w:p>
        </w:tc>
      </w:tr>
      <w:tr w:rsidR="00691682" w14:paraId="0F740FAD" w14:textId="77777777" w:rsidTr="003304BF">
        <w:tc>
          <w:tcPr>
            <w:tcW w:w="3681" w:type="dxa"/>
          </w:tcPr>
          <w:p w14:paraId="7C77747A" w14:textId="77777777" w:rsidR="00691682" w:rsidRDefault="00691682" w:rsidP="003304BF"/>
        </w:tc>
        <w:tc>
          <w:tcPr>
            <w:tcW w:w="6281" w:type="dxa"/>
          </w:tcPr>
          <w:p w14:paraId="0DBC64CF" w14:textId="77777777" w:rsidR="00691682" w:rsidRDefault="00691682" w:rsidP="003304BF"/>
        </w:tc>
      </w:tr>
      <w:tr w:rsidR="00691682" w14:paraId="5FDC2B2A" w14:textId="77777777" w:rsidTr="003304BF">
        <w:tc>
          <w:tcPr>
            <w:tcW w:w="3681" w:type="dxa"/>
          </w:tcPr>
          <w:p w14:paraId="728A1558" w14:textId="77777777" w:rsidR="00691682" w:rsidRDefault="00691682" w:rsidP="003304BF"/>
        </w:tc>
        <w:tc>
          <w:tcPr>
            <w:tcW w:w="6281" w:type="dxa"/>
          </w:tcPr>
          <w:p w14:paraId="3661C555" w14:textId="77777777" w:rsidR="00691682" w:rsidRDefault="00691682" w:rsidP="003304BF"/>
        </w:tc>
      </w:tr>
      <w:tr w:rsidR="00691682" w14:paraId="28E02B86" w14:textId="77777777" w:rsidTr="003304BF">
        <w:tc>
          <w:tcPr>
            <w:tcW w:w="3681" w:type="dxa"/>
          </w:tcPr>
          <w:p w14:paraId="1C70C992" w14:textId="77777777" w:rsidR="00691682" w:rsidRDefault="00691682" w:rsidP="003304BF"/>
        </w:tc>
        <w:tc>
          <w:tcPr>
            <w:tcW w:w="6281" w:type="dxa"/>
          </w:tcPr>
          <w:p w14:paraId="2DF19B51" w14:textId="77777777" w:rsidR="00691682" w:rsidRDefault="00691682" w:rsidP="003304BF"/>
        </w:tc>
      </w:tr>
      <w:tr w:rsidR="00691682" w14:paraId="48EAF052" w14:textId="77777777" w:rsidTr="003304BF">
        <w:tc>
          <w:tcPr>
            <w:tcW w:w="3681" w:type="dxa"/>
          </w:tcPr>
          <w:p w14:paraId="3AF276E4" w14:textId="77777777" w:rsidR="00691682" w:rsidRDefault="00691682" w:rsidP="003304BF"/>
        </w:tc>
        <w:tc>
          <w:tcPr>
            <w:tcW w:w="6281" w:type="dxa"/>
          </w:tcPr>
          <w:p w14:paraId="02C7E00C" w14:textId="77777777" w:rsidR="00691682" w:rsidRDefault="00691682" w:rsidP="003304BF"/>
        </w:tc>
      </w:tr>
    </w:tbl>
    <w:p w14:paraId="6D312F4C" w14:textId="77777777" w:rsidR="004F0404" w:rsidRDefault="004F0404" w:rsidP="00D65120">
      <w:pPr>
        <w:spacing w:after="120"/>
      </w:pPr>
    </w:p>
    <w:p w14:paraId="53D2A874" w14:textId="77777777" w:rsidR="00520CC6" w:rsidRDefault="00520CC6" w:rsidP="00520CC6">
      <w:pPr>
        <w:pStyle w:val="Heading3"/>
      </w:pPr>
      <w:r>
        <w:t>Proposals on this topic</w:t>
      </w:r>
    </w:p>
    <w:p w14:paraId="7843BFE0" w14:textId="77777777" w:rsidR="000731DF" w:rsidRDefault="000731DF" w:rsidP="000731DF">
      <w:pPr>
        <w:rPr>
          <w:b/>
          <w:i/>
          <w:sz w:val="22"/>
        </w:rPr>
      </w:pPr>
      <w:r>
        <w:rPr>
          <w:b/>
          <w:i/>
          <w:sz w:val="22"/>
        </w:rPr>
        <w:t xml:space="preserve">Proposal 9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xml:space="preserve">: The power ramping or beam switch is supported for PUSCH retransmission. The same principle of preamble retransmission can be used for PUSCH retransmission. </w:t>
      </w:r>
    </w:p>
    <w:p w14:paraId="5A24EDD5" w14:textId="77777777" w:rsidR="000731DF" w:rsidRDefault="000731DF" w:rsidP="000731DF">
      <w:pPr>
        <w:pStyle w:val="ListParagraph"/>
        <w:numPr>
          <w:ilvl w:val="0"/>
          <w:numId w:val="8"/>
        </w:numPr>
        <w:overflowPunct/>
        <w:autoSpaceDE/>
        <w:autoSpaceDN/>
        <w:spacing w:after="0" w:line="300" w:lineRule="auto"/>
        <w:contextualSpacing w:val="0"/>
        <w:textAlignment w:val="auto"/>
        <w:rPr>
          <w:b/>
          <w:i/>
          <w:sz w:val="22"/>
        </w:rPr>
      </w:pPr>
      <w:r>
        <w:rPr>
          <w:b/>
          <w:i/>
          <w:sz w:val="22"/>
        </w:rPr>
        <w:t>Whether the power ramping step size of PUSCH is the same as preamble power ramping step size or not can be further investigated.</w:t>
      </w:r>
    </w:p>
    <w:p w14:paraId="08450536" w14:textId="6E912E03" w:rsidR="00D65120" w:rsidRDefault="00D65120" w:rsidP="00D65120"/>
    <w:p w14:paraId="3D8A44CE" w14:textId="77777777" w:rsidR="00D019D9" w:rsidRDefault="00D019D9" w:rsidP="00D019D9">
      <w:pPr>
        <w:pStyle w:val="Caption"/>
        <w:spacing w:before="0" w:after="0" w:line="360" w:lineRule="auto"/>
        <w:jc w:val="both"/>
        <w:rPr>
          <w:b w:val="0"/>
        </w:rPr>
      </w:pPr>
      <w:r w:rsidRPr="00991554">
        <w:t xml:space="preserve">Proposal </w:t>
      </w:r>
      <w:r>
        <w:rPr>
          <w:noProof/>
        </w:rPr>
        <w:t>6</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t xml:space="preserve">When transmitting </w:t>
      </w:r>
      <w:proofErr w:type="spellStart"/>
      <w:r>
        <w:t>msgA</w:t>
      </w:r>
      <w:proofErr w:type="spellEnd"/>
      <w:r>
        <w:t>, UE may ramp up both the transmission power of PRACH and transmission power of PUSCH for msgA.</w:t>
      </w:r>
    </w:p>
    <w:p w14:paraId="7C7E71D7" w14:textId="77777777" w:rsidR="00D019D9" w:rsidRPr="00775FBB" w:rsidRDefault="00D019D9" w:rsidP="00D019D9">
      <w:pPr>
        <w:pStyle w:val="ListParagraph"/>
        <w:widowControl w:val="0"/>
        <w:numPr>
          <w:ilvl w:val="0"/>
          <w:numId w:val="31"/>
        </w:numPr>
        <w:overflowPunct/>
        <w:autoSpaceDE/>
        <w:autoSpaceDN/>
        <w:adjustRightInd/>
        <w:spacing w:after="0"/>
        <w:contextualSpacing w:val="0"/>
        <w:jc w:val="both"/>
        <w:textAlignment w:val="auto"/>
        <w:rPr>
          <w:b/>
        </w:rPr>
      </w:pPr>
      <w:r w:rsidRPr="00775FBB">
        <w:rPr>
          <w:b/>
        </w:rPr>
        <w:t xml:space="preserve">Further discussion on power ramping counter and power ramping step for PUSCH of msgA. RAN2 input </w:t>
      </w:r>
      <w:r w:rsidRPr="00775FBB">
        <w:rPr>
          <w:b/>
        </w:rPr>
        <w:lastRenderedPageBreak/>
        <w:t>will be needed.</w:t>
      </w:r>
    </w:p>
    <w:p w14:paraId="529F1F8D" w14:textId="237C52C1" w:rsidR="00D019D9" w:rsidRDefault="00D019D9" w:rsidP="00D65120"/>
    <w:p w14:paraId="7A393511" w14:textId="77777777" w:rsidR="006F693D" w:rsidRDefault="006F693D" w:rsidP="006F693D">
      <w:pPr>
        <w:spacing w:before="120" w:after="120"/>
        <w:rPr>
          <w:rFonts w:eastAsia="Batang"/>
          <w:b/>
          <w:i/>
          <w:sz w:val="22"/>
          <w:szCs w:val="22"/>
          <w:lang w:eastAsia="ko-KR"/>
        </w:rPr>
      </w:pPr>
      <w:r>
        <w:rPr>
          <w:rFonts w:eastAsia="Batang"/>
          <w:b/>
          <w:i/>
          <w:sz w:val="22"/>
          <w:szCs w:val="22"/>
          <w:lang w:eastAsia="ko-KR"/>
        </w:rPr>
        <w:t xml:space="preserve">Proposal 4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7FB5CB6D" w14:textId="77777777" w:rsidR="006F693D" w:rsidRPr="00ED2A41" w:rsidRDefault="006F693D" w:rsidP="006F693D">
      <w:pPr>
        <w:pStyle w:val="ListParagraph"/>
        <w:numPr>
          <w:ilvl w:val="0"/>
          <w:numId w:val="14"/>
        </w:numPr>
        <w:wordWrap w:val="0"/>
        <w:overflowPunct/>
        <w:adjustRightInd/>
        <w:spacing w:before="120" w:after="120"/>
        <w:contextualSpacing w:val="0"/>
        <w:jc w:val="both"/>
        <w:textAlignment w:val="auto"/>
        <w:rPr>
          <w:sz w:val="22"/>
          <w:szCs w:val="22"/>
        </w:rPr>
      </w:pPr>
      <w:r w:rsidRPr="00156799">
        <w:rPr>
          <w:sz w:val="22"/>
          <w:szCs w:val="22"/>
        </w:rPr>
        <w:t>It should be discussed whether different power ramping step size between preamble in MsgA and Msg1 is necessary or not.</w:t>
      </w:r>
    </w:p>
    <w:p w14:paraId="7C4A1758" w14:textId="77777777" w:rsidR="006F693D" w:rsidRDefault="006F693D" w:rsidP="006F693D">
      <w:pPr>
        <w:spacing w:before="120" w:after="120"/>
        <w:rPr>
          <w:rFonts w:eastAsia="Batang"/>
          <w:b/>
          <w:i/>
          <w:sz w:val="22"/>
          <w:szCs w:val="22"/>
          <w:lang w:eastAsia="ko-KR"/>
        </w:rPr>
      </w:pPr>
      <w:r>
        <w:rPr>
          <w:rFonts w:eastAsia="Batang"/>
          <w:b/>
          <w:i/>
          <w:sz w:val="22"/>
          <w:szCs w:val="22"/>
          <w:lang w:eastAsia="ko-KR"/>
        </w:rPr>
        <w:t xml:space="preserve">Proposal 5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416E89D3" w14:textId="77777777" w:rsidR="006F693D" w:rsidRPr="009353F1" w:rsidRDefault="006F693D" w:rsidP="006F693D">
      <w:pPr>
        <w:pStyle w:val="ListParagraph"/>
        <w:numPr>
          <w:ilvl w:val="0"/>
          <w:numId w:val="14"/>
        </w:numPr>
        <w:wordWrap w:val="0"/>
        <w:overflowPunct/>
        <w:adjustRightInd/>
        <w:spacing w:before="120" w:after="120"/>
        <w:contextualSpacing w:val="0"/>
        <w:jc w:val="both"/>
        <w:textAlignment w:val="auto"/>
        <w:rPr>
          <w:sz w:val="22"/>
          <w:szCs w:val="22"/>
        </w:rPr>
      </w:pPr>
      <w:r w:rsidRPr="009353F1">
        <w:rPr>
          <w:sz w:val="22"/>
          <w:szCs w:val="22"/>
        </w:rPr>
        <w:t xml:space="preserve">Configuring </w:t>
      </w:r>
      <w:r>
        <w:rPr>
          <w:sz w:val="22"/>
          <w:szCs w:val="22"/>
        </w:rPr>
        <w:t>independent</w:t>
      </w:r>
      <w:r w:rsidRPr="009353F1">
        <w:rPr>
          <w:sz w:val="22"/>
          <w:szCs w:val="22"/>
        </w:rPr>
        <w:t xml:space="preserve"> ramping step size is </w:t>
      </w:r>
      <w:r>
        <w:rPr>
          <w:sz w:val="22"/>
          <w:szCs w:val="22"/>
        </w:rPr>
        <w:t>needed</w:t>
      </w:r>
      <w:r w:rsidRPr="009353F1">
        <w:rPr>
          <w:sz w:val="22"/>
          <w:szCs w:val="22"/>
        </w:rPr>
        <w:t xml:space="preserve"> for preamble/PUSCH in MsgA.</w:t>
      </w:r>
    </w:p>
    <w:p w14:paraId="737F6B03" w14:textId="77777777" w:rsidR="006F693D" w:rsidRDefault="006F693D" w:rsidP="00D65120"/>
    <w:p w14:paraId="0C210CC2" w14:textId="77777777" w:rsidR="00C17F2B" w:rsidRDefault="00C17F2B" w:rsidP="00C17F2B">
      <w:pPr>
        <w:jc w:val="both"/>
        <w:rPr>
          <w:b/>
          <w:lang w:val="en-US"/>
        </w:rPr>
      </w:pPr>
      <w:r w:rsidRPr="006A6A4C">
        <w:rPr>
          <w:b/>
          <w:lang w:val="en-US"/>
        </w:rPr>
        <w:t xml:space="preserve">Proposal </w:t>
      </w:r>
      <w:r>
        <w:rPr>
          <w:b/>
          <w:lang w:val="en-US"/>
        </w:rPr>
        <w:t xml:space="preserve">14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The power control in 2-step RACH should consider 2-step power ramping, power offset between the MsgA preamble and the data transmission and the fall back to 4-step.</w:t>
      </w:r>
    </w:p>
    <w:p w14:paraId="56A2E145" w14:textId="77777777" w:rsidR="00FC0E11" w:rsidRPr="006A6A4C" w:rsidRDefault="00FC0E11" w:rsidP="00FC0E11">
      <w:pPr>
        <w:jc w:val="both"/>
        <w:rPr>
          <w:b/>
          <w:lang w:val="en-US"/>
        </w:rPr>
      </w:pPr>
      <w:r w:rsidRPr="006A6A4C">
        <w:rPr>
          <w:b/>
          <w:lang w:val="en-US"/>
        </w:rPr>
        <w:t xml:space="preserve">Proposal </w:t>
      </w:r>
      <w:r>
        <w:rPr>
          <w:b/>
          <w:lang w:val="en-US"/>
        </w:rPr>
        <w:t xml:space="preserve">16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xml:space="preserve">: If the UE doesn’t receive MsgB in response to a MsgA transmission, the UE increments the power of MsgA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6A6A4C">
        <w:rPr>
          <w:b/>
          <w:lang w:val="en-US"/>
        </w:rPr>
        <w:t xml:space="preserve"> and keeps the same power offset between the MsgA preamble and MsgA data part if the preamble is retransmitted with the same spatial filter</w:t>
      </w:r>
      <w:r>
        <w:rPr>
          <w:b/>
          <w:lang w:val="en-US"/>
        </w:rPr>
        <w:t xml:space="preserve"> (beam)</w:t>
      </w:r>
      <w:r w:rsidRPr="006A6A4C">
        <w:rPr>
          <w:b/>
          <w:lang w:val="en-US"/>
        </w:rPr>
        <w:t>.</w:t>
      </w:r>
    </w:p>
    <w:p w14:paraId="41A90223" w14:textId="77777777" w:rsidR="00FC0E11" w:rsidRDefault="00FC0E11" w:rsidP="00FC0E11">
      <w:pPr>
        <w:jc w:val="both"/>
        <w:rPr>
          <w:b/>
          <w:lang w:val="en-US"/>
        </w:rPr>
      </w:pPr>
      <w:r w:rsidRPr="006A6A4C">
        <w:rPr>
          <w:b/>
          <w:lang w:val="en-US"/>
        </w:rPr>
        <w:t xml:space="preserve">Proposal </w:t>
      </w:r>
      <w:r>
        <w:rPr>
          <w:b/>
          <w:lang w:val="en-US"/>
        </w:rPr>
        <w:t xml:space="preserve">17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xml:space="preserve">: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Pr="006A6A4C">
        <w:rPr>
          <w:b/>
          <w:lang w:val="en-US"/>
        </w:rPr>
        <w:t>.</w:t>
      </w:r>
    </w:p>
    <w:p w14:paraId="7BCB4867" w14:textId="0F13BCEF" w:rsidR="00B673C0" w:rsidRPr="00E56539" w:rsidRDefault="00B673C0" w:rsidP="00B673C0">
      <w:pPr>
        <w:rPr>
          <w:b/>
          <w:i/>
          <w:lang w:eastAsia="ko-KR"/>
        </w:rPr>
      </w:pPr>
      <w:r w:rsidRPr="00E56539">
        <w:rPr>
          <w:b/>
          <w:i/>
          <w:highlight w:val="yellow"/>
          <w:u w:val="single"/>
          <w:lang w:eastAsia="ko-KR"/>
        </w:rPr>
        <w:t xml:space="preserve">Proposal </w:t>
      </w:r>
      <w:r>
        <w:rPr>
          <w:b/>
          <w:i/>
          <w:highlight w:val="yellow"/>
          <w:u w:val="single"/>
          <w:lang w:eastAsia="ko-KR"/>
        </w:rPr>
        <w:t xml:space="preserve">5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Pr>
          <w:b/>
          <w:i/>
          <w:highlight w:val="yellow"/>
          <w:u w:val="single"/>
          <w:lang w:eastAsia="ko-KR"/>
        </w:rPr>
        <w:t>[17]</w:t>
      </w:r>
      <w:r>
        <w:rPr>
          <w:b/>
          <w:i/>
          <w:highlight w:val="yellow"/>
          <w:u w:val="single"/>
          <w:lang w:eastAsia="ko-KR"/>
        </w:rPr>
        <w:fldChar w:fldCharType="end"/>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40A59FA3" w14:textId="77777777" w:rsidR="00B673C0" w:rsidRPr="00E56539" w:rsidRDefault="00B673C0" w:rsidP="00B673C0">
      <w:pPr>
        <w:numPr>
          <w:ilvl w:val="0"/>
          <w:numId w:val="22"/>
        </w:numPr>
        <w:overflowPunct/>
        <w:autoSpaceDE/>
        <w:autoSpaceDN/>
        <w:adjustRightInd/>
        <w:contextualSpacing/>
        <w:jc w:val="both"/>
        <w:textAlignment w:val="auto"/>
        <w:rPr>
          <w:b/>
          <w:i/>
          <w:lang w:eastAsia="ko-KR"/>
        </w:rPr>
      </w:pPr>
      <w:r w:rsidRPr="00E56539">
        <w:rPr>
          <w:b/>
          <w:i/>
          <w:lang w:eastAsia="ko-KR"/>
        </w:rPr>
        <w:t>power ramping procedures specified for msg1 in NR Rel-15 can be considered for msgA preamble/payload retransmission as well;</w:t>
      </w:r>
    </w:p>
    <w:p w14:paraId="215CC32F" w14:textId="77777777" w:rsidR="00B673C0" w:rsidRPr="00E56539" w:rsidRDefault="00B673C0" w:rsidP="00B673C0">
      <w:pPr>
        <w:numPr>
          <w:ilvl w:val="0"/>
          <w:numId w:val="22"/>
        </w:numPr>
        <w:overflowPunct/>
        <w:autoSpaceDE/>
        <w:autoSpaceDN/>
        <w:adjustRightInd/>
        <w:contextualSpacing/>
        <w:jc w:val="both"/>
        <w:textAlignment w:val="auto"/>
        <w:rPr>
          <w:b/>
          <w:i/>
          <w:lang w:eastAsia="ko-KR"/>
        </w:rPr>
      </w:pPr>
      <w:r w:rsidRPr="00E56539">
        <w:rPr>
          <w:b/>
          <w:i/>
          <w:lang w:eastAsia="ko-KR"/>
        </w:rPr>
        <w:lastRenderedPageBreak/>
        <w:t xml:space="preserve">when msgA retransmissions are associated with beam switching, power ramping procedures should be considered jointly with beam switching procedures. </w:t>
      </w:r>
    </w:p>
    <w:p w14:paraId="7FDDBA5F" w14:textId="6EB05063" w:rsidR="000731DF" w:rsidRDefault="000731DF" w:rsidP="00D65120"/>
    <w:p w14:paraId="5D895566" w14:textId="77777777" w:rsidR="00B673C0" w:rsidRPr="00F85766" w:rsidRDefault="00B673C0" w:rsidP="00B673C0">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3</w:t>
      </w:r>
      <w:r>
        <w:rPr>
          <w:rFonts w:eastAsia="PMingLiU"/>
          <w:b/>
          <w:i/>
          <w:szCs w:val="24"/>
          <w:lang w:eastAsia="zh-TW"/>
        </w:rPr>
        <w:t xml:space="preserve"> </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4F0283">
        <w:rPr>
          <w:rFonts w:eastAsia="PMingLiU"/>
          <w:b/>
          <w:i/>
          <w:szCs w:val="24"/>
          <w:lang w:eastAsia="zh-TW"/>
        </w:rPr>
        <w:t xml:space="preserve">: </w:t>
      </w:r>
      <w:r w:rsidRPr="004F0283">
        <w:rPr>
          <w:rFonts w:eastAsia="PMingLiU" w:hint="eastAsia"/>
          <w:szCs w:val="24"/>
          <w:lang w:eastAsia="zh-TW"/>
        </w:rPr>
        <w:t>Define</w:t>
      </w:r>
      <w:r w:rsidRPr="004F0283">
        <w:rPr>
          <w:rFonts w:eastAsia="PMingLiU"/>
          <w:szCs w:val="24"/>
          <w:lang w:eastAsia="zh-TW"/>
        </w:rPr>
        <w:t xml:space="preserve"> different power </w:t>
      </w:r>
      <w:r w:rsidRPr="004F0283">
        <w:rPr>
          <w:rFonts w:eastAsia="PMingLiU" w:hint="eastAsia"/>
          <w:szCs w:val="24"/>
          <w:lang w:eastAsia="zh-TW"/>
        </w:rPr>
        <w:t xml:space="preserve">ramping up as well as ramping down </w:t>
      </w:r>
      <w:r w:rsidRPr="004F0283">
        <w:rPr>
          <w:rFonts w:eastAsia="PMingLiU"/>
          <w:szCs w:val="24"/>
          <w:lang w:eastAsia="zh-TW"/>
        </w:rPr>
        <w:t>levels</w:t>
      </w:r>
      <w:r w:rsidRPr="004F0283">
        <w:rPr>
          <w:rFonts w:eastAsia="PMingLiU" w:hint="eastAsia"/>
          <w:szCs w:val="24"/>
          <w:lang w:eastAsia="zh-TW"/>
        </w:rPr>
        <w:t xml:space="preserve"> for </w:t>
      </w:r>
      <w:r w:rsidRPr="004F0283">
        <w:rPr>
          <w:rFonts w:eastAsia="PMingLiU"/>
          <w:szCs w:val="24"/>
          <w:lang w:eastAsia="zh-TW"/>
        </w:rPr>
        <w:t>Msg-A retransmissio</w:t>
      </w:r>
      <w:r w:rsidRPr="004F0283">
        <w:rPr>
          <w:rFonts w:eastAsia="PMingLiU" w:hint="eastAsia"/>
          <w:szCs w:val="24"/>
          <w:lang w:eastAsia="zh-TW"/>
        </w:rPr>
        <w:t>n as a function of UE identification to better resolve Msg-A collisions</w:t>
      </w:r>
      <w:r w:rsidRPr="004F0283">
        <w:rPr>
          <w:rFonts w:eastAsia="PMingLiU"/>
          <w:szCs w:val="24"/>
          <w:lang w:eastAsia="zh-TW"/>
        </w:rPr>
        <w:t>.</w:t>
      </w:r>
    </w:p>
    <w:p w14:paraId="7D08D95A" w14:textId="77777777" w:rsidR="00B673C0" w:rsidRDefault="00B673C0" w:rsidP="00D65120"/>
    <w:p w14:paraId="4076B15F" w14:textId="28A0C84A" w:rsidR="00D65120" w:rsidRDefault="00D65120" w:rsidP="00D65120">
      <w:pPr>
        <w:pStyle w:val="Heading2"/>
        <w:numPr>
          <w:ilvl w:val="1"/>
          <w:numId w:val="6"/>
        </w:numPr>
      </w:pPr>
      <w:r>
        <w:t>Path loss calculation</w:t>
      </w:r>
    </w:p>
    <w:p w14:paraId="1F0AE206" w14:textId="11375031" w:rsidR="00385F89" w:rsidRDefault="00385F89" w:rsidP="00D65120">
      <w:pPr>
        <w:spacing w:after="120"/>
      </w:pPr>
      <w:r>
        <w:t xml:space="preserve">In </w:t>
      </w:r>
      <w:r>
        <w:fldChar w:fldCharType="begin"/>
      </w:r>
      <w:r>
        <w:instrText xml:space="preserve"> REF _Ref5091164 \r \h </w:instrText>
      </w:r>
      <w:r>
        <w:fldChar w:fldCharType="separate"/>
      </w:r>
      <w:r>
        <w:t>[3]</w:t>
      </w:r>
      <w:r>
        <w:fldChar w:fldCharType="end"/>
      </w:r>
      <w:r>
        <w:t>, the path loss calculation is based on the source reference signal association with the PRACH transmission.</w:t>
      </w:r>
    </w:p>
    <w:p w14:paraId="120C27A5" w14:textId="34EAC993" w:rsidR="00385F89" w:rsidRDefault="00385F89" w:rsidP="00D65120">
      <w:pPr>
        <w:spacing w:after="120"/>
      </w:pPr>
      <w:r>
        <w:t xml:space="preserve">In </w:t>
      </w:r>
      <w:r>
        <w:fldChar w:fldCharType="begin"/>
      </w:r>
      <w:r>
        <w:instrText xml:space="preserve"> REF _Ref5092140 \r \h </w:instrText>
      </w:r>
      <w:r>
        <w:fldChar w:fldCharType="separate"/>
      </w:r>
      <w:r>
        <w:t>[10]</w:t>
      </w:r>
      <w:r>
        <w:fldChar w:fldCharType="end"/>
      </w:r>
      <w:r>
        <w:t>, it considered full path loss compensation for MsgA PRACH and partial path loss compensation for MsgA PRACH.</w:t>
      </w:r>
    </w:p>
    <w:p w14:paraId="2E43D8C1" w14:textId="4511AAC4" w:rsidR="00385F89" w:rsidRDefault="00385F89" w:rsidP="00D65120">
      <w:pPr>
        <w:spacing w:after="120"/>
      </w:pPr>
      <w:r>
        <w:t>Based on the proposals presented the following potential agreements can be considered:</w:t>
      </w:r>
    </w:p>
    <w:p w14:paraId="0BCEAC16" w14:textId="7020047A" w:rsidR="00385F89" w:rsidRDefault="00385F89" w:rsidP="00520CC6">
      <w:pPr>
        <w:pStyle w:val="Heading3"/>
      </w:pPr>
      <w:r w:rsidRPr="003F0E21">
        <w:rPr>
          <w:highlight w:val="yellow"/>
        </w:rPr>
        <w:t>Potential offline agreement</w:t>
      </w:r>
      <w:r w:rsidR="00AD5DA2">
        <w:rPr>
          <w:highlight w:val="yellow"/>
        </w:rPr>
        <w:t xml:space="preserve"> 5.3.1</w:t>
      </w:r>
    </w:p>
    <w:p w14:paraId="51D10322" w14:textId="38927BED" w:rsidR="00385F89" w:rsidRDefault="00385F89" w:rsidP="00D65120">
      <w:pPr>
        <w:spacing w:after="120"/>
      </w:pPr>
      <w:r w:rsidRPr="00385F89">
        <w:t xml:space="preserve">For a </w:t>
      </w:r>
      <w:r>
        <w:t>M</w:t>
      </w:r>
      <w:r w:rsidRPr="00385F89">
        <w:t>sgA</w:t>
      </w:r>
      <w:r>
        <w:t xml:space="preserve"> PRACH transmission</w:t>
      </w:r>
      <w:r w:rsidRPr="00385F89">
        <w:t xml:space="preserve">, pathloss is calculated using </w:t>
      </w:r>
      <w:r>
        <w:t>the</w:t>
      </w:r>
      <w:r w:rsidRPr="00385F89">
        <w:t xml:space="preserve"> RS associated with the </w:t>
      </w:r>
      <w:r>
        <w:t xml:space="preserve">MsgA </w:t>
      </w:r>
      <w:r w:rsidRPr="00385F89">
        <w:t>PRACH transmission.</w:t>
      </w:r>
    </w:p>
    <w:p w14:paraId="66A90BBC" w14:textId="7F4023AC" w:rsidR="00385F89" w:rsidRDefault="00385F89" w:rsidP="00385F89">
      <w:pPr>
        <w:pStyle w:val="ListParagraph"/>
        <w:numPr>
          <w:ilvl w:val="0"/>
          <w:numId w:val="9"/>
        </w:numPr>
        <w:spacing w:after="120"/>
      </w:pPr>
      <w:r>
        <w:t>FFS: RS can be SSB and/or CSI-RS</w:t>
      </w:r>
    </w:p>
    <w:tbl>
      <w:tblPr>
        <w:tblStyle w:val="TableGrid"/>
        <w:tblW w:w="0" w:type="auto"/>
        <w:tblLook w:val="04A0" w:firstRow="1" w:lastRow="0" w:firstColumn="1" w:lastColumn="0" w:noHBand="0" w:noVBand="1"/>
      </w:tblPr>
      <w:tblGrid>
        <w:gridCol w:w="3681"/>
        <w:gridCol w:w="6281"/>
      </w:tblGrid>
      <w:tr w:rsidR="00AD5DA2" w:rsidRPr="00F470BD" w14:paraId="7C6DCBCD" w14:textId="77777777" w:rsidTr="003304BF">
        <w:tc>
          <w:tcPr>
            <w:tcW w:w="3681" w:type="dxa"/>
            <w:shd w:val="clear" w:color="auto" w:fill="002060"/>
          </w:tcPr>
          <w:p w14:paraId="17AB7A84" w14:textId="77777777" w:rsidR="00AD5DA2" w:rsidRPr="00F470BD" w:rsidRDefault="00AD5DA2" w:rsidP="003304BF">
            <w:pPr>
              <w:rPr>
                <w:b/>
                <w:color w:val="FFFFFF" w:themeColor="background1"/>
              </w:rPr>
            </w:pPr>
            <w:r w:rsidRPr="00F470BD">
              <w:rPr>
                <w:b/>
                <w:color w:val="FFFFFF" w:themeColor="background1"/>
              </w:rPr>
              <w:t>Company</w:t>
            </w:r>
          </w:p>
        </w:tc>
        <w:tc>
          <w:tcPr>
            <w:tcW w:w="6281" w:type="dxa"/>
            <w:shd w:val="clear" w:color="auto" w:fill="002060"/>
          </w:tcPr>
          <w:p w14:paraId="2887CA6F" w14:textId="706BBEDB" w:rsidR="00AD5DA2" w:rsidRPr="00F470BD" w:rsidRDefault="00AD5DA2" w:rsidP="003304BF">
            <w:pPr>
              <w:rPr>
                <w:b/>
                <w:color w:val="FFFFFF" w:themeColor="background1"/>
              </w:rPr>
            </w:pPr>
            <w:r w:rsidRPr="00F470BD">
              <w:rPr>
                <w:b/>
                <w:color w:val="FFFFFF" w:themeColor="background1"/>
              </w:rPr>
              <w:t>Comment</w:t>
            </w:r>
            <w:r>
              <w:rPr>
                <w:b/>
                <w:color w:val="FFFFFF" w:themeColor="background1"/>
              </w:rPr>
              <w:t xml:space="preserve"> on offline agreement 5.3.1</w:t>
            </w:r>
          </w:p>
        </w:tc>
      </w:tr>
      <w:tr w:rsidR="00AD5DA2" w14:paraId="067B809E" w14:textId="77777777" w:rsidTr="003304BF">
        <w:tc>
          <w:tcPr>
            <w:tcW w:w="3681" w:type="dxa"/>
          </w:tcPr>
          <w:p w14:paraId="1B30829E" w14:textId="27C88566" w:rsidR="00AD5DA2" w:rsidRDefault="00367CF5" w:rsidP="003304BF">
            <w:r>
              <w:t>Qualcomm</w:t>
            </w:r>
          </w:p>
        </w:tc>
        <w:tc>
          <w:tcPr>
            <w:tcW w:w="6281" w:type="dxa"/>
          </w:tcPr>
          <w:p w14:paraId="2F0FA6B7" w14:textId="6DE12D59" w:rsidR="00AD5DA2" w:rsidRDefault="003B0C39" w:rsidP="003304BF">
            <w:r>
              <w:t>SIB1 can also be used for pathloss measurement, in combination with SSB.</w:t>
            </w:r>
          </w:p>
        </w:tc>
      </w:tr>
      <w:tr w:rsidR="00AD5DA2" w14:paraId="36A6CBE0" w14:textId="77777777" w:rsidTr="003304BF">
        <w:tc>
          <w:tcPr>
            <w:tcW w:w="3681" w:type="dxa"/>
          </w:tcPr>
          <w:p w14:paraId="4B01E179" w14:textId="77777777" w:rsidR="00AD5DA2" w:rsidRDefault="00AD5DA2" w:rsidP="003304BF"/>
        </w:tc>
        <w:tc>
          <w:tcPr>
            <w:tcW w:w="6281" w:type="dxa"/>
          </w:tcPr>
          <w:p w14:paraId="2233C204" w14:textId="77777777" w:rsidR="00AD5DA2" w:rsidRDefault="00AD5DA2" w:rsidP="003304BF"/>
        </w:tc>
      </w:tr>
      <w:tr w:rsidR="00AD5DA2" w14:paraId="2AAFBBA2" w14:textId="77777777" w:rsidTr="003304BF">
        <w:tc>
          <w:tcPr>
            <w:tcW w:w="3681" w:type="dxa"/>
          </w:tcPr>
          <w:p w14:paraId="37E82199" w14:textId="77777777" w:rsidR="00AD5DA2" w:rsidRDefault="00AD5DA2" w:rsidP="003304BF"/>
        </w:tc>
        <w:tc>
          <w:tcPr>
            <w:tcW w:w="6281" w:type="dxa"/>
          </w:tcPr>
          <w:p w14:paraId="5F5DC086" w14:textId="77777777" w:rsidR="00AD5DA2" w:rsidRDefault="00AD5DA2" w:rsidP="003304BF"/>
        </w:tc>
      </w:tr>
      <w:tr w:rsidR="00AD5DA2" w14:paraId="40BD5FAF" w14:textId="77777777" w:rsidTr="003304BF">
        <w:tc>
          <w:tcPr>
            <w:tcW w:w="3681" w:type="dxa"/>
          </w:tcPr>
          <w:p w14:paraId="32BDFF5B" w14:textId="77777777" w:rsidR="00AD5DA2" w:rsidRDefault="00AD5DA2" w:rsidP="003304BF"/>
        </w:tc>
        <w:tc>
          <w:tcPr>
            <w:tcW w:w="6281" w:type="dxa"/>
          </w:tcPr>
          <w:p w14:paraId="3DFA272B" w14:textId="77777777" w:rsidR="00AD5DA2" w:rsidRDefault="00AD5DA2" w:rsidP="003304BF"/>
        </w:tc>
      </w:tr>
    </w:tbl>
    <w:p w14:paraId="662A73B3" w14:textId="77777777" w:rsidR="00385F89" w:rsidRDefault="00385F89" w:rsidP="00D65120">
      <w:pPr>
        <w:spacing w:after="120"/>
      </w:pPr>
    </w:p>
    <w:p w14:paraId="686AA5BF" w14:textId="380D1ED9" w:rsidR="00AD5DA2" w:rsidRDefault="00AD5DA2" w:rsidP="00520CC6">
      <w:pPr>
        <w:pStyle w:val="Heading3"/>
      </w:pPr>
      <w:r w:rsidRPr="003F0E21">
        <w:rPr>
          <w:highlight w:val="yellow"/>
        </w:rPr>
        <w:t>Potential offline agreement</w:t>
      </w:r>
      <w:r>
        <w:rPr>
          <w:highlight w:val="yellow"/>
        </w:rPr>
        <w:t xml:space="preserve"> 5.3.2</w:t>
      </w:r>
    </w:p>
    <w:p w14:paraId="593D4AF6" w14:textId="5D939C52" w:rsidR="00AD5DA2" w:rsidRDefault="00AD5DA2" w:rsidP="00AD5DA2">
      <w:pPr>
        <w:pStyle w:val="ListParagraph"/>
        <w:numPr>
          <w:ilvl w:val="0"/>
          <w:numId w:val="9"/>
        </w:numPr>
        <w:spacing w:after="120"/>
      </w:pPr>
      <w:r>
        <w:t>For calculation of the transmission power of MsgA PRACH based on OLPC, full path loss compensation is used.</w:t>
      </w:r>
    </w:p>
    <w:p w14:paraId="1C3E0F79" w14:textId="5B002F49" w:rsidR="00AD5DA2" w:rsidRDefault="00AD5DA2" w:rsidP="00AD5DA2">
      <w:pPr>
        <w:pStyle w:val="ListParagraph"/>
        <w:numPr>
          <w:ilvl w:val="0"/>
          <w:numId w:val="9"/>
        </w:numPr>
        <w:spacing w:after="120"/>
      </w:pPr>
      <w:r>
        <w:t>For calculation of the transmission power of MsgA PUSCH based on OLPC, partial path loss compensation based on higher layer-configured path-loss exponent factor is used.</w:t>
      </w:r>
    </w:p>
    <w:tbl>
      <w:tblPr>
        <w:tblStyle w:val="TableGrid"/>
        <w:tblW w:w="0" w:type="auto"/>
        <w:tblLook w:val="04A0" w:firstRow="1" w:lastRow="0" w:firstColumn="1" w:lastColumn="0" w:noHBand="0" w:noVBand="1"/>
      </w:tblPr>
      <w:tblGrid>
        <w:gridCol w:w="3681"/>
        <w:gridCol w:w="6281"/>
      </w:tblGrid>
      <w:tr w:rsidR="00AD5DA2" w:rsidRPr="00F470BD" w14:paraId="666E5629" w14:textId="77777777" w:rsidTr="003304BF">
        <w:tc>
          <w:tcPr>
            <w:tcW w:w="3681" w:type="dxa"/>
            <w:shd w:val="clear" w:color="auto" w:fill="002060"/>
          </w:tcPr>
          <w:p w14:paraId="71F0003E" w14:textId="77777777" w:rsidR="00AD5DA2" w:rsidRPr="00F470BD" w:rsidRDefault="00AD5DA2" w:rsidP="003304BF">
            <w:pPr>
              <w:rPr>
                <w:b/>
                <w:color w:val="FFFFFF" w:themeColor="background1"/>
              </w:rPr>
            </w:pPr>
            <w:r w:rsidRPr="00F470BD">
              <w:rPr>
                <w:b/>
                <w:color w:val="FFFFFF" w:themeColor="background1"/>
              </w:rPr>
              <w:t>Company</w:t>
            </w:r>
          </w:p>
        </w:tc>
        <w:tc>
          <w:tcPr>
            <w:tcW w:w="6281" w:type="dxa"/>
            <w:shd w:val="clear" w:color="auto" w:fill="002060"/>
          </w:tcPr>
          <w:p w14:paraId="1F464914" w14:textId="0561A204" w:rsidR="00AD5DA2" w:rsidRPr="00F470BD" w:rsidRDefault="00AD5DA2" w:rsidP="003304BF">
            <w:pPr>
              <w:rPr>
                <w:b/>
                <w:color w:val="FFFFFF" w:themeColor="background1"/>
              </w:rPr>
            </w:pPr>
            <w:r w:rsidRPr="00F470BD">
              <w:rPr>
                <w:b/>
                <w:color w:val="FFFFFF" w:themeColor="background1"/>
              </w:rPr>
              <w:t>Comment</w:t>
            </w:r>
            <w:r>
              <w:rPr>
                <w:b/>
                <w:color w:val="FFFFFF" w:themeColor="background1"/>
              </w:rPr>
              <w:t xml:space="preserve"> on offline agreement 5.3.2</w:t>
            </w:r>
          </w:p>
        </w:tc>
      </w:tr>
      <w:tr w:rsidR="00AD5DA2" w14:paraId="0681F4A3" w14:textId="77777777" w:rsidTr="003304BF">
        <w:tc>
          <w:tcPr>
            <w:tcW w:w="3681" w:type="dxa"/>
          </w:tcPr>
          <w:p w14:paraId="31EC5131" w14:textId="77777777" w:rsidR="00AD5DA2" w:rsidRDefault="00AD5DA2" w:rsidP="003304BF"/>
        </w:tc>
        <w:tc>
          <w:tcPr>
            <w:tcW w:w="6281" w:type="dxa"/>
          </w:tcPr>
          <w:p w14:paraId="51F386A9" w14:textId="77777777" w:rsidR="00AD5DA2" w:rsidRDefault="00AD5DA2" w:rsidP="003304BF"/>
        </w:tc>
      </w:tr>
      <w:tr w:rsidR="00AD5DA2" w14:paraId="4A7F9882" w14:textId="77777777" w:rsidTr="003304BF">
        <w:tc>
          <w:tcPr>
            <w:tcW w:w="3681" w:type="dxa"/>
          </w:tcPr>
          <w:p w14:paraId="4292D2A1" w14:textId="77777777" w:rsidR="00AD5DA2" w:rsidRDefault="00AD5DA2" w:rsidP="003304BF"/>
        </w:tc>
        <w:tc>
          <w:tcPr>
            <w:tcW w:w="6281" w:type="dxa"/>
          </w:tcPr>
          <w:p w14:paraId="15A733EC" w14:textId="77777777" w:rsidR="00AD5DA2" w:rsidRDefault="00AD5DA2" w:rsidP="003304BF"/>
        </w:tc>
      </w:tr>
      <w:tr w:rsidR="00AD5DA2" w14:paraId="0348A578" w14:textId="77777777" w:rsidTr="003304BF">
        <w:tc>
          <w:tcPr>
            <w:tcW w:w="3681" w:type="dxa"/>
          </w:tcPr>
          <w:p w14:paraId="1C0AA0C6" w14:textId="77777777" w:rsidR="00AD5DA2" w:rsidRDefault="00AD5DA2" w:rsidP="003304BF"/>
        </w:tc>
        <w:tc>
          <w:tcPr>
            <w:tcW w:w="6281" w:type="dxa"/>
          </w:tcPr>
          <w:p w14:paraId="5EC694D5" w14:textId="77777777" w:rsidR="00AD5DA2" w:rsidRDefault="00AD5DA2" w:rsidP="003304BF"/>
        </w:tc>
      </w:tr>
      <w:tr w:rsidR="00AD5DA2" w14:paraId="2655DD24" w14:textId="77777777" w:rsidTr="003304BF">
        <w:tc>
          <w:tcPr>
            <w:tcW w:w="3681" w:type="dxa"/>
          </w:tcPr>
          <w:p w14:paraId="1500AA43" w14:textId="77777777" w:rsidR="00AD5DA2" w:rsidRDefault="00AD5DA2" w:rsidP="003304BF"/>
        </w:tc>
        <w:tc>
          <w:tcPr>
            <w:tcW w:w="6281" w:type="dxa"/>
          </w:tcPr>
          <w:p w14:paraId="559092A0" w14:textId="77777777" w:rsidR="00AD5DA2" w:rsidRDefault="00AD5DA2" w:rsidP="003304BF"/>
        </w:tc>
      </w:tr>
    </w:tbl>
    <w:p w14:paraId="461199CF" w14:textId="70FBD859" w:rsidR="00AD5DA2" w:rsidRDefault="00AD5DA2" w:rsidP="00D65120">
      <w:pPr>
        <w:spacing w:after="120"/>
      </w:pPr>
    </w:p>
    <w:p w14:paraId="08A7B942" w14:textId="77777777" w:rsidR="00AD5DA2" w:rsidRDefault="00AD5DA2" w:rsidP="00D65120">
      <w:pPr>
        <w:spacing w:after="120"/>
      </w:pPr>
    </w:p>
    <w:p w14:paraId="7EAAE24B" w14:textId="77777777" w:rsidR="00520CC6" w:rsidRDefault="00520CC6" w:rsidP="00520CC6">
      <w:pPr>
        <w:pStyle w:val="Heading3"/>
      </w:pPr>
      <w:r>
        <w:t>Proposals on this topic</w:t>
      </w:r>
    </w:p>
    <w:p w14:paraId="742BD84E" w14:textId="77777777" w:rsidR="00D019D9" w:rsidRDefault="00D019D9" w:rsidP="00D019D9">
      <w:pPr>
        <w:pStyle w:val="Caption"/>
        <w:spacing w:before="0" w:after="0" w:line="360" w:lineRule="auto"/>
        <w:jc w:val="both"/>
        <w:rPr>
          <w:szCs w:val="22"/>
          <w:lang w:eastAsia="zh-CN"/>
        </w:rPr>
      </w:pPr>
      <w:r w:rsidRPr="00991554">
        <w:t xml:space="preserve">Proposal </w:t>
      </w:r>
      <w:r>
        <w:rPr>
          <w:noProof/>
        </w:rPr>
        <w:t>5</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rsidRPr="004373C4">
        <w:t xml:space="preserve">For a PUSCH transmission of msgA, pathloss is calculated using </w:t>
      </w:r>
      <w:r w:rsidRPr="004373C4">
        <w:rPr>
          <w:szCs w:val="22"/>
          <w:lang w:eastAsia="zh-CN"/>
        </w:rPr>
        <w:t>a RS resource from the SSB</w:t>
      </w:r>
      <w:r>
        <w:t xml:space="preserve"> which is associated with</w:t>
      </w:r>
      <w:r w:rsidRPr="004373C4" w:rsidDel="008718DF">
        <w:rPr>
          <w:szCs w:val="22"/>
          <w:lang w:eastAsia="zh-CN"/>
        </w:rPr>
        <w:t xml:space="preserve"> </w:t>
      </w:r>
      <w:r>
        <w:rPr>
          <w:szCs w:val="22"/>
          <w:lang w:eastAsia="zh-CN"/>
        </w:rPr>
        <w:t xml:space="preserve">the </w:t>
      </w:r>
      <w:r w:rsidRPr="004373C4">
        <w:rPr>
          <w:szCs w:val="22"/>
          <w:lang w:eastAsia="zh-CN"/>
        </w:rPr>
        <w:t>PRACH transmission</w:t>
      </w:r>
      <w:r>
        <w:rPr>
          <w:szCs w:val="22"/>
          <w:lang w:eastAsia="zh-CN"/>
        </w:rPr>
        <w:t xml:space="preserve"> of </w:t>
      </w:r>
      <w:r w:rsidRPr="00361CB9">
        <w:t>msgA</w:t>
      </w:r>
      <w:r>
        <w:rPr>
          <w:szCs w:val="22"/>
          <w:lang w:eastAsia="zh-CN"/>
        </w:rPr>
        <w:t>.</w:t>
      </w:r>
    </w:p>
    <w:p w14:paraId="3B308BD6" w14:textId="77777777" w:rsidR="00D65120" w:rsidRPr="00D65120" w:rsidRDefault="00D65120" w:rsidP="00D65120"/>
    <w:p w14:paraId="70D6D72C" w14:textId="3B751582" w:rsidR="00D65120" w:rsidRDefault="002B2523" w:rsidP="00D65120">
      <w:pPr>
        <w:pStyle w:val="Heading2"/>
        <w:numPr>
          <w:ilvl w:val="1"/>
          <w:numId w:val="6"/>
        </w:numPr>
      </w:pPr>
      <w:r>
        <w:t>Power with 4-step RACH fall</w:t>
      </w:r>
      <w:r w:rsidR="00831080">
        <w:t xml:space="preserve"> </w:t>
      </w:r>
      <w:r>
        <w:t>back</w:t>
      </w:r>
    </w:p>
    <w:p w14:paraId="1C4F195B" w14:textId="5B022ADF" w:rsidR="004F0404" w:rsidRDefault="00831080" w:rsidP="002B2523">
      <w:pPr>
        <w:spacing w:after="120"/>
      </w:pPr>
      <w:r>
        <w:t xml:space="preserve">In </w:t>
      </w:r>
      <w:r>
        <w:fldChar w:fldCharType="begin"/>
      </w:r>
      <w:r>
        <w:instrText xml:space="preserve"> REF _Ref5092129 \r \h </w:instrText>
      </w:r>
      <w:r>
        <w:fldChar w:fldCharType="separate"/>
      </w:r>
      <w:r>
        <w:t>[9]</w:t>
      </w:r>
      <w:r>
        <w:fldChar w:fldCharType="end"/>
      </w:r>
      <w:r>
        <w:t xml:space="preserve">, power control procedure with 4-step RACH fall back was in considered. In </w:t>
      </w:r>
      <w:r>
        <w:fldChar w:fldCharType="begin"/>
      </w:r>
      <w:r>
        <w:instrText xml:space="preserve"> REF _Ref5092321 \r \h </w:instrText>
      </w:r>
      <w:r>
        <w:fldChar w:fldCharType="separate"/>
      </w:r>
      <w:r>
        <w:t>[21]</w:t>
      </w:r>
      <w:r>
        <w:fldChar w:fldCharType="end"/>
      </w:r>
      <w:r>
        <w:t>, it was proposed to discuss power control with 4-step RACH fall-back after discussing the fall-back procedure.</w:t>
      </w:r>
    </w:p>
    <w:p w14:paraId="7FE2D0E6" w14:textId="73CB1BDF" w:rsidR="00831080" w:rsidRDefault="00101AA2" w:rsidP="002B2523">
      <w:pPr>
        <w:spacing w:after="120"/>
      </w:pPr>
      <w:r>
        <w:t>Based on the proposals presented the following potential agreements can be considered:</w:t>
      </w:r>
    </w:p>
    <w:p w14:paraId="061B5934" w14:textId="4601D0B6" w:rsidR="004F0404" w:rsidRDefault="004F0404" w:rsidP="00520CC6">
      <w:pPr>
        <w:pStyle w:val="Heading3"/>
      </w:pPr>
      <w:r w:rsidRPr="003F0E21">
        <w:rPr>
          <w:highlight w:val="yellow"/>
        </w:rPr>
        <w:t>Potential offline agreement</w:t>
      </w:r>
      <w:r w:rsidR="00101AA2">
        <w:rPr>
          <w:highlight w:val="yellow"/>
        </w:rPr>
        <w:t xml:space="preserve"> 5.4.1</w:t>
      </w:r>
    </w:p>
    <w:p w14:paraId="6239CA60" w14:textId="7E9C02C0" w:rsidR="004F0404" w:rsidRDefault="004F0404" w:rsidP="004F0404">
      <w:r>
        <w:t>When the UE falls back to 4-step RACH procedure, the UE may adjust the transmit power of the retransmitted PUSCH message</w:t>
      </w:r>
      <w:r w:rsidR="00831080">
        <w:t xml:space="preserve"> power</w:t>
      </w:r>
      <w:r>
        <w:t>.</w:t>
      </w:r>
    </w:p>
    <w:p w14:paraId="42226F05" w14:textId="1E42740A" w:rsidR="00831080" w:rsidRDefault="00831080" w:rsidP="00831080">
      <w:pPr>
        <w:pStyle w:val="ListParagraph"/>
        <w:numPr>
          <w:ilvl w:val="0"/>
          <w:numId w:val="9"/>
        </w:numPr>
      </w:pPr>
      <w:r>
        <w:t>Power adjusted by a configurable offset</w:t>
      </w:r>
    </w:p>
    <w:p w14:paraId="766A56A8" w14:textId="69A0496C" w:rsidR="00831080" w:rsidRDefault="00101AA2" w:rsidP="00831080">
      <w:pPr>
        <w:pStyle w:val="ListParagraph"/>
        <w:numPr>
          <w:ilvl w:val="0"/>
          <w:numId w:val="9"/>
        </w:numPr>
      </w:pPr>
      <w:r>
        <w:t>Transmit power of PUSCH Message initialized to a higher-layer configured value.</w:t>
      </w:r>
    </w:p>
    <w:p w14:paraId="237093A9" w14:textId="3796C082" w:rsidR="004F0404" w:rsidRDefault="00101AA2" w:rsidP="00101AA2">
      <w:pPr>
        <w:pStyle w:val="ListParagraph"/>
        <w:numPr>
          <w:ilvl w:val="0"/>
          <w:numId w:val="9"/>
        </w:numPr>
      </w:pPr>
      <w:r>
        <w:t>FFS: Beamswitching with 4-step fall back.</w:t>
      </w:r>
    </w:p>
    <w:tbl>
      <w:tblPr>
        <w:tblStyle w:val="TableGrid"/>
        <w:tblW w:w="0" w:type="auto"/>
        <w:tblLook w:val="04A0" w:firstRow="1" w:lastRow="0" w:firstColumn="1" w:lastColumn="0" w:noHBand="0" w:noVBand="1"/>
      </w:tblPr>
      <w:tblGrid>
        <w:gridCol w:w="3681"/>
        <w:gridCol w:w="6281"/>
      </w:tblGrid>
      <w:tr w:rsidR="00101AA2" w:rsidRPr="00F470BD" w14:paraId="37F1B4FB" w14:textId="77777777" w:rsidTr="003304BF">
        <w:tc>
          <w:tcPr>
            <w:tcW w:w="3681" w:type="dxa"/>
            <w:shd w:val="clear" w:color="auto" w:fill="002060"/>
          </w:tcPr>
          <w:p w14:paraId="25C5FA88" w14:textId="77777777" w:rsidR="00101AA2" w:rsidRPr="00F470BD" w:rsidRDefault="00101AA2" w:rsidP="003304BF">
            <w:pPr>
              <w:rPr>
                <w:b/>
                <w:color w:val="FFFFFF" w:themeColor="background1"/>
              </w:rPr>
            </w:pPr>
            <w:r w:rsidRPr="00F470BD">
              <w:rPr>
                <w:b/>
                <w:color w:val="FFFFFF" w:themeColor="background1"/>
              </w:rPr>
              <w:t>Company</w:t>
            </w:r>
          </w:p>
        </w:tc>
        <w:tc>
          <w:tcPr>
            <w:tcW w:w="6281" w:type="dxa"/>
            <w:shd w:val="clear" w:color="auto" w:fill="002060"/>
          </w:tcPr>
          <w:p w14:paraId="3728EBFA" w14:textId="6ADCA15D" w:rsidR="00101AA2" w:rsidRPr="00F470BD" w:rsidRDefault="00101AA2" w:rsidP="003304BF">
            <w:pPr>
              <w:rPr>
                <w:b/>
                <w:color w:val="FFFFFF" w:themeColor="background1"/>
              </w:rPr>
            </w:pPr>
            <w:r w:rsidRPr="00F470BD">
              <w:rPr>
                <w:b/>
                <w:color w:val="FFFFFF" w:themeColor="background1"/>
              </w:rPr>
              <w:t>Comment</w:t>
            </w:r>
            <w:r>
              <w:rPr>
                <w:b/>
                <w:color w:val="FFFFFF" w:themeColor="background1"/>
              </w:rPr>
              <w:t xml:space="preserve"> on offline agreement 5.4.1</w:t>
            </w:r>
          </w:p>
        </w:tc>
      </w:tr>
      <w:tr w:rsidR="00101AA2" w14:paraId="5D96F04C" w14:textId="77777777" w:rsidTr="003304BF">
        <w:tc>
          <w:tcPr>
            <w:tcW w:w="3681" w:type="dxa"/>
          </w:tcPr>
          <w:p w14:paraId="4EB8CEE2" w14:textId="77777777" w:rsidR="00101AA2" w:rsidRDefault="00101AA2" w:rsidP="003304BF"/>
        </w:tc>
        <w:tc>
          <w:tcPr>
            <w:tcW w:w="6281" w:type="dxa"/>
          </w:tcPr>
          <w:p w14:paraId="22E59BCE" w14:textId="77777777" w:rsidR="00101AA2" w:rsidRDefault="00101AA2" w:rsidP="003304BF"/>
        </w:tc>
      </w:tr>
      <w:tr w:rsidR="00101AA2" w14:paraId="12B4CAB9" w14:textId="77777777" w:rsidTr="003304BF">
        <w:tc>
          <w:tcPr>
            <w:tcW w:w="3681" w:type="dxa"/>
          </w:tcPr>
          <w:p w14:paraId="028D71E0" w14:textId="77777777" w:rsidR="00101AA2" w:rsidRDefault="00101AA2" w:rsidP="003304BF"/>
        </w:tc>
        <w:tc>
          <w:tcPr>
            <w:tcW w:w="6281" w:type="dxa"/>
          </w:tcPr>
          <w:p w14:paraId="07563ED3" w14:textId="77777777" w:rsidR="00101AA2" w:rsidRDefault="00101AA2" w:rsidP="003304BF"/>
        </w:tc>
      </w:tr>
      <w:tr w:rsidR="00101AA2" w14:paraId="0E0EB319" w14:textId="77777777" w:rsidTr="003304BF">
        <w:tc>
          <w:tcPr>
            <w:tcW w:w="3681" w:type="dxa"/>
          </w:tcPr>
          <w:p w14:paraId="3CD1C9CE" w14:textId="77777777" w:rsidR="00101AA2" w:rsidRDefault="00101AA2" w:rsidP="003304BF"/>
        </w:tc>
        <w:tc>
          <w:tcPr>
            <w:tcW w:w="6281" w:type="dxa"/>
          </w:tcPr>
          <w:p w14:paraId="5737ADAD" w14:textId="77777777" w:rsidR="00101AA2" w:rsidRDefault="00101AA2" w:rsidP="003304BF"/>
        </w:tc>
      </w:tr>
      <w:tr w:rsidR="00101AA2" w14:paraId="3D7CFE8E" w14:textId="77777777" w:rsidTr="003304BF">
        <w:tc>
          <w:tcPr>
            <w:tcW w:w="3681" w:type="dxa"/>
          </w:tcPr>
          <w:p w14:paraId="64F9731D" w14:textId="77777777" w:rsidR="00101AA2" w:rsidRDefault="00101AA2" w:rsidP="003304BF"/>
        </w:tc>
        <w:tc>
          <w:tcPr>
            <w:tcW w:w="6281" w:type="dxa"/>
          </w:tcPr>
          <w:p w14:paraId="50C1FFBE" w14:textId="77777777" w:rsidR="00101AA2" w:rsidRDefault="00101AA2" w:rsidP="003304BF"/>
        </w:tc>
      </w:tr>
    </w:tbl>
    <w:p w14:paraId="39E0F4C7" w14:textId="7F3E61F4" w:rsidR="004F0404" w:rsidRDefault="004F0404" w:rsidP="002B2523">
      <w:pPr>
        <w:spacing w:after="120"/>
      </w:pPr>
    </w:p>
    <w:p w14:paraId="1740BBB7" w14:textId="446D6637" w:rsidR="00101AA2" w:rsidRDefault="00101AA2" w:rsidP="00520CC6">
      <w:pPr>
        <w:pStyle w:val="Heading3"/>
      </w:pPr>
      <w:r w:rsidRPr="00101AA2">
        <w:rPr>
          <w:highlight w:val="magenta"/>
        </w:rPr>
        <w:lastRenderedPageBreak/>
        <w:t>Point of Discussion 5.4.</w:t>
      </w:r>
      <w:r w:rsidR="00520CC6">
        <w:rPr>
          <w:highlight w:val="magenta"/>
        </w:rPr>
        <w:t>2</w:t>
      </w:r>
    </w:p>
    <w:p w14:paraId="2F13CDAC" w14:textId="33271186" w:rsidR="00101AA2" w:rsidRDefault="00101AA2" w:rsidP="002B2523">
      <w:pPr>
        <w:spacing w:after="120"/>
      </w:pPr>
      <w:r>
        <w:t>Step size of power ramping after 4-step fall-back</w:t>
      </w:r>
    </w:p>
    <w:p w14:paraId="7CD803B0" w14:textId="5D94EB4F" w:rsidR="00101AA2" w:rsidRDefault="00101AA2" w:rsidP="00101AA2">
      <w:pPr>
        <w:pStyle w:val="ListParagraph"/>
        <w:numPr>
          <w:ilvl w:val="0"/>
          <w:numId w:val="9"/>
        </w:numPr>
        <w:spacing w:after="120"/>
      </w:pPr>
      <w:r>
        <w:t>Same as step size of MsgA PUSCH and/or MsgA PRACH retransmission</w:t>
      </w:r>
    </w:p>
    <w:p w14:paraId="35142A4A" w14:textId="37F79940" w:rsidR="00101AA2" w:rsidRDefault="00101AA2" w:rsidP="00101AA2">
      <w:pPr>
        <w:pStyle w:val="ListParagraph"/>
        <w:numPr>
          <w:ilvl w:val="0"/>
          <w:numId w:val="9"/>
        </w:numPr>
        <w:spacing w:after="120"/>
      </w:pPr>
      <w:r>
        <w:t>Different from the step size of MsgA PUSCH retransmission</w:t>
      </w:r>
    </w:p>
    <w:tbl>
      <w:tblPr>
        <w:tblStyle w:val="TableGrid"/>
        <w:tblW w:w="0" w:type="auto"/>
        <w:tblLook w:val="04A0" w:firstRow="1" w:lastRow="0" w:firstColumn="1" w:lastColumn="0" w:noHBand="0" w:noVBand="1"/>
      </w:tblPr>
      <w:tblGrid>
        <w:gridCol w:w="2263"/>
        <w:gridCol w:w="7699"/>
      </w:tblGrid>
      <w:tr w:rsidR="00101AA2" w:rsidRPr="00F470BD" w14:paraId="432A8B44" w14:textId="77777777" w:rsidTr="003304BF">
        <w:tc>
          <w:tcPr>
            <w:tcW w:w="2263" w:type="dxa"/>
            <w:shd w:val="clear" w:color="auto" w:fill="002060"/>
          </w:tcPr>
          <w:p w14:paraId="077BA829" w14:textId="77777777" w:rsidR="00101AA2" w:rsidRPr="00F470BD" w:rsidRDefault="00101AA2" w:rsidP="003304BF">
            <w:pPr>
              <w:rPr>
                <w:b/>
                <w:color w:val="FFFFFF" w:themeColor="background1"/>
              </w:rPr>
            </w:pPr>
            <w:r w:rsidRPr="00F470BD">
              <w:rPr>
                <w:b/>
                <w:color w:val="FFFFFF" w:themeColor="background1"/>
              </w:rPr>
              <w:t>Company</w:t>
            </w:r>
          </w:p>
        </w:tc>
        <w:tc>
          <w:tcPr>
            <w:tcW w:w="7699" w:type="dxa"/>
            <w:shd w:val="clear" w:color="auto" w:fill="002060"/>
          </w:tcPr>
          <w:p w14:paraId="2DEEF49A" w14:textId="2B2DBE11" w:rsidR="00101AA2" w:rsidRPr="00F470BD" w:rsidRDefault="00101AA2" w:rsidP="003304BF">
            <w:pPr>
              <w:rPr>
                <w:b/>
                <w:color w:val="FFFFFF" w:themeColor="background1"/>
              </w:rPr>
            </w:pPr>
            <w:r w:rsidRPr="00F470BD">
              <w:rPr>
                <w:b/>
                <w:color w:val="FFFFFF" w:themeColor="background1"/>
              </w:rPr>
              <w:t>Comment</w:t>
            </w:r>
            <w:r>
              <w:rPr>
                <w:b/>
                <w:color w:val="FFFFFF" w:themeColor="background1"/>
              </w:rPr>
              <w:t>s on point of discussion 5.4.</w:t>
            </w:r>
            <w:r w:rsidR="00520CC6">
              <w:rPr>
                <w:b/>
                <w:color w:val="FFFFFF" w:themeColor="background1"/>
              </w:rPr>
              <w:t>2</w:t>
            </w:r>
          </w:p>
        </w:tc>
      </w:tr>
      <w:tr w:rsidR="00101AA2" w14:paraId="5DA2DAE2" w14:textId="77777777" w:rsidTr="003304BF">
        <w:tc>
          <w:tcPr>
            <w:tcW w:w="2263" w:type="dxa"/>
          </w:tcPr>
          <w:p w14:paraId="522D88F1" w14:textId="77777777" w:rsidR="00101AA2" w:rsidRDefault="00101AA2" w:rsidP="003304BF"/>
        </w:tc>
        <w:tc>
          <w:tcPr>
            <w:tcW w:w="7699" w:type="dxa"/>
          </w:tcPr>
          <w:p w14:paraId="37EB6C34" w14:textId="77777777" w:rsidR="00101AA2" w:rsidRDefault="00101AA2" w:rsidP="003304BF"/>
        </w:tc>
      </w:tr>
      <w:tr w:rsidR="00101AA2" w14:paraId="66CE476F" w14:textId="77777777" w:rsidTr="003304BF">
        <w:tc>
          <w:tcPr>
            <w:tcW w:w="2263" w:type="dxa"/>
          </w:tcPr>
          <w:p w14:paraId="4BB401B1" w14:textId="77777777" w:rsidR="00101AA2" w:rsidRDefault="00101AA2" w:rsidP="003304BF"/>
        </w:tc>
        <w:tc>
          <w:tcPr>
            <w:tcW w:w="7699" w:type="dxa"/>
          </w:tcPr>
          <w:p w14:paraId="53B1CB3A" w14:textId="77777777" w:rsidR="00101AA2" w:rsidRDefault="00101AA2" w:rsidP="003304BF"/>
        </w:tc>
      </w:tr>
      <w:tr w:rsidR="00101AA2" w14:paraId="6C275E75" w14:textId="77777777" w:rsidTr="003304BF">
        <w:tc>
          <w:tcPr>
            <w:tcW w:w="2263" w:type="dxa"/>
          </w:tcPr>
          <w:p w14:paraId="12976596" w14:textId="77777777" w:rsidR="00101AA2" w:rsidRDefault="00101AA2" w:rsidP="003304BF"/>
        </w:tc>
        <w:tc>
          <w:tcPr>
            <w:tcW w:w="7699" w:type="dxa"/>
          </w:tcPr>
          <w:p w14:paraId="5520F36C" w14:textId="77777777" w:rsidR="00101AA2" w:rsidRDefault="00101AA2" w:rsidP="003304BF"/>
        </w:tc>
      </w:tr>
      <w:tr w:rsidR="00101AA2" w14:paraId="066B8AA6" w14:textId="77777777" w:rsidTr="003304BF">
        <w:tc>
          <w:tcPr>
            <w:tcW w:w="2263" w:type="dxa"/>
          </w:tcPr>
          <w:p w14:paraId="3D5FA1BE" w14:textId="77777777" w:rsidR="00101AA2" w:rsidRDefault="00101AA2" w:rsidP="003304BF"/>
        </w:tc>
        <w:tc>
          <w:tcPr>
            <w:tcW w:w="7699" w:type="dxa"/>
          </w:tcPr>
          <w:p w14:paraId="18CCDDF4" w14:textId="77777777" w:rsidR="00101AA2" w:rsidRDefault="00101AA2" w:rsidP="003304BF"/>
        </w:tc>
      </w:tr>
    </w:tbl>
    <w:p w14:paraId="28DB4EBD" w14:textId="77777777" w:rsidR="00101AA2" w:rsidRDefault="00101AA2" w:rsidP="002B2523">
      <w:pPr>
        <w:spacing w:after="120"/>
      </w:pPr>
    </w:p>
    <w:p w14:paraId="14E15B62" w14:textId="77777777" w:rsidR="00520CC6" w:rsidRDefault="00520CC6" w:rsidP="00520CC6">
      <w:pPr>
        <w:pStyle w:val="Heading3"/>
      </w:pPr>
      <w:r>
        <w:t>Proposals on this topic</w:t>
      </w:r>
    </w:p>
    <w:p w14:paraId="7F648312" w14:textId="77777777" w:rsidR="00FC0E11" w:rsidRDefault="00FC0E11" w:rsidP="00FC0E11">
      <w:pPr>
        <w:jc w:val="both"/>
        <w:rPr>
          <w:b/>
          <w:bCs/>
          <w:lang w:val="en-US"/>
        </w:rPr>
      </w:pPr>
      <w:r w:rsidRPr="00861BB0">
        <w:rPr>
          <w:b/>
          <w:bCs/>
          <w:lang w:val="en-US"/>
        </w:rPr>
        <w:t xml:space="preserve">Proposal </w:t>
      </w:r>
      <w:r>
        <w:rPr>
          <w:b/>
          <w:bCs/>
          <w:lang w:val="en-US"/>
        </w:rPr>
        <w:t xml:space="preserve">18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861BB0">
        <w:rPr>
          <w:b/>
          <w:bCs/>
          <w:lang w:val="en-US"/>
        </w:rPr>
        <w:t xml:space="preserve">: The UE should fall back to 4-step power ramping, if it has already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861BB0">
        <w:rPr>
          <w:b/>
          <w:bCs/>
          <w:lang w:val="en-US"/>
        </w:rPr>
        <w:t xml:space="preserve"> power ramping or retransmission attempts. After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Pr="00861BB0">
        <w:rPr>
          <w:b/>
          <w:bCs/>
          <w:lang w:val="en-US"/>
        </w:rPr>
        <w:t xml:space="preserve"> access attempts, each with increasing power given by Δ4-step-fallback.</w:t>
      </w:r>
    </w:p>
    <w:p w14:paraId="22D279CD" w14:textId="77777777" w:rsidR="003A3CF3" w:rsidRPr="0005502F" w:rsidRDefault="003A3CF3" w:rsidP="003A3CF3">
      <w:pPr>
        <w:snapToGrid w:val="0"/>
        <w:spacing w:before="120" w:after="120" w:afterAutospacing="1"/>
        <w:jc w:val="both"/>
        <w:rPr>
          <w:rFonts w:eastAsia="MS Gothic"/>
          <w:b/>
          <w:sz w:val="21"/>
          <w:lang w:eastAsia="ja-JP"/>
        </w:rPr>
      </w:pPr>
      <w:bookmarkStart w:id="12" w:name="_Ref1116014"/>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3</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RAN1 should discuss the fallback procedure before discussing transmission power ramp up of msgA.</w:t>
      </w:r>
      <w:bookmarkEnd w:id="12"/>
    </w:p>
    <w:p w14:paraId="7F251C8D" w14:textId="77777777" w:rsidR="002B2523" w:rsidRPr="002B2523" w:rsidRDefault="002B2523" w:rsidP="002B2523"/>
    <w:p w14:paraId="56044E36" w14:textId="70F00B7E"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lastRenderedPageBreak/>
        <w:t>Fall</w:t>
      </w:r>
      <w:r w:rsidR="00E256FE">
        <w:t>-</w:t>
      </w:r>
      <w:r>
        <w:t>back to 4-step RACH</w:t>
      </w:r>
    </w:p>
    <w:p w14:paraId="051F1D50" w14:textId="5ACE1797" w:rsidR="00E256FE" w:rsidRDefault="00E256FE" w:rsidP="00FC790E">
      <w:r>
        <w:t>Contributions on fall-back to 4-step RACH considered the triggers for fall-back, and the indication of fall-back to the UEs.</w:t>
      </w:r>
    </w:p>
    <w:p w14:paraId="58423034" w14:textId="710FB926" w:rsidR="00E256FE" w:rsidRDefault="00E256FE" w:rsidP="00E256FE">
      <w:pPr>
        <w:pStyle w:val="Heading2"/>
        <w:numPr>
          <w:ilvl w:val="0"/>
          <w:numId w:val="35"/>
        </w:numPr>
      </w:pPr>
      <w:r>
        <w:t>Triggers for fall-back</w:t>
      </w:r>
    </w:p>
    <w:p w14:paraId="033EEBCE" w14:textId="5F6E4B39" w:rsidR="00E256FE" w:rsidRPr="00E256FE" w:rsidRDefault="00E256FE" w:rsidP="00E256FE">
      <w:r>
        <w:t>The following table summarizes the triggers considered for fall-back.</w:t>
      </w:r>
    </w:p>
    <w:tbl>
      <w:tblPr>
        <w:tblStyle w:val="TableGrid"/>
        <w:tblW w:w="0" w:type="auto"/>
        <w:tblLook w:val="04A0" w:firstRow="1" w:lastRow="0" w:firstColumn="1" w:lastColumn="0" w:noHBand="0" w:noVBand="1"/>
      </w:tblPr>
      <w:tblGrid>
        <w:gridCol w:w="4675"/>
        <w:gridCol w:w="4675"/>
      </w:tblGrid>
      <w:tr w:rsidR="00FC790E" w:rsidRPr="00E256FE" w14:paraId="180A72AC" w14:textId="77777777" w:rsidTr="00E256FE">
        <w:tc>
          <w:tcPr>
            <w:tcW w:w="4675" w:type="dxa"/>
            <w:shd w:val="clear" w:color="auto" w:fill="002060"/>
          </w:tcPr>
          <w:p w14:paraId="508AE15E" w14:textId="77777777" w:rsidR="00FC790E" w:rsidRPr="00E256FE" w:rsidRDefault="00FC790E" w:rsidP="001C0A50">
            <w:pPr>
              <w:rPr>
                <w:b/>
              </w:rPr>
            </w:pPr>
            <w:r w:rsidRPr="00E256FE">
              <w:rPr>
                <w:b/>
              </w:rPr>
              <w:t>Cases to consider for Fallback</w:t>
            </w:r>
          </w:p>
        </w:tc>
        <w:tc>
          <w:tcPr>
            <w:tcW w:w="4675" w:type="dxa"/>
            <w:shd w:val="clear" w:color="auto" w:fill="002060"/>
          </w:tcPr>
          <w:p w14:paraId="7AF4AFD5" w14:textId="77777777" w:rsidR="00FC790E" w:rsidRPr="00E256FE" w:rsidRDefault="00FC790E" w:rsidP="001C0A50">
            <w:pPr>
              <w:rPr>
                <w:b/>
              </w:rPr>
            </w:pPr>
            <w:r w:rsidRPr="00E256FE">
              <w:rPr>
                <w:b/>
              </w:rPr>
              <w:t>Supported by</w:t>
            </w:r>
          </w:p>
        </w:tc>
      </w:tr>
      <w:tr w:rsidR="00FC790E" w14:paraId="710DD5AB" w14:textId="77777777" w:rsidTr="001C0A50">
        <w:tc>
          <w:tcPr>
            <w:tcW w:w="4675" w:type="dxa"/>
          </w:tcPr>
          <w:p w14:paraId="63DDE05D" w14:textId="77777777" w:rsidR="00FC790E" w:rsidRDefault="00FC790E" w:rsidP="001C0A50">
            <w:r>
              <w:t>Successful detection of MsgA PRACH, but fail to decode MsgA PUSCH</w:t>
            </w:r>
          </w:p>
        </w:tc>
        <w:tc>
          <w:tcPr>
            <w:tcW w:w="4675" w:type="dxa"/>
          </w:tcPr>
          <w:p w14:paraId="51F52C3F" w14:textId="20151304" w:rsidR="00FC790E" w:rsidRDefault="00FC790E" w:rsidP="001C0A50">
            <w:r>
              <w:fldChar w:fldCharType="begin"/>
            </w:r>
            <w:r>
              <w:instrText xml:space="preserve"> REF _Ref5092114 \r \h </w:instrText>
            </w:r>
            <w:r>
              <w:fldChar w:fldCharType="separate"/>
            </w:r>
            <w:r w:rsidR="00775A6C">
              <w:t>[8]</w:t>
            </w:r>
            <w:r>
              <w:fldChar w:fldCharType="end"/>
            </w:r>
            <w:r>
              <w:t xml:space="preserve"> (with </w:t>
            </w:r>
            <w:r w:rsidRPr="00601E8D">
              <w:t>no contention resolution ID</w:t>
            </w:r>
            <w:r>
              <w:t xml:space="preserve"> for other UE’s)</w:t>
            </w:r>
          </w:p>
          <w:p w14:paraId="45AF4C45" w14:textId="10A8019E" w:rsidR="00FC790E" w:rsidRDefault="001F2D46" w:rsidP="001C0A50">
            <w:r>
              <w:fldChar w:fldCharType="begin"/>
            </w:r>
            <w:r>
              <w:instrText xml:space="preserve"> REF _Ref4060353 \r \h </w:instrText>
            </w:r>
            <w:r>
              <w:fldChar w:fldCharType="separate"/>
            </w:r>
            <w:r>
              <w:t>[1]</w:t>
            </w:r>
            <w:r>
              <w:fldChar w:fldCharType="end"/>
            </w:r>
            <w:r>
              <w:t xml:space="preserve"> </w:t>
            </w:r>
            <w:r w:rsidR="00195914">
              <w:rPr>
                <w:rFonts w:eastAsia="Yu Mincho" w:hint="eastAsia"/>
                <w:lang w:eastAsia="ja-JP"/>
              </w:rPr>
              <w:t xml:space="preserve">[5] </w:t>
            </w:r>
            <w:r w:rsidR="00FC790E">
              <w:fldChar w:fldCharType="begin"/>
            </w:r>
            <w:r w:rsidR="00FC790E">
              <w:instrText xml:space="preserve"> REF _Ref5092098 \r \h </w:instrText>
            </w:r>
            <w:r w:rsidR="00FC790E">
              <w:fldChar w:fldCharType="separate"/>
            </w:r>
            <w:r w:rsidR="00775A6C">
              <w:t>[7]</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18A303BA" w14:textId="77777777" w:rsidTr="001C0A50">
        <w:tc>
          <w:tcPr>
            <w:tcW w:w="4675" w:type="dxa"/>
          </w:tcPr>
          <w:p w14:paraId="3ACB02D3" w14:textId="77777777" w:rsidR="00FC790E" w:rsidRDefault="00FC790E" w:rsidP="001C0A50">
            <w:r>
              <w:t>Failure to detect MsgA PRACH possibly after exceeding a preconfigured number of retransmissions or counter expirartion</w:t>
            </w:r>
          </w:p>
        </w:tc>
        <w:tc>
          <w:tcPr>
            <w:tcW w:w="4675" w:type="dxa"/>
          </w:tcPr>
          <w:p w14:paraId="19381C51" w14:textId="1852B389" w:rsidR="00FC790E" w:rsidRDefault="00195914" w:rsidP="001C0A50">
            <w:r>
              <w:rPr>
                <w:rFonts w:eastAsia="Yu Mincho" w:hint="eastAsia"/>
                <w:lang w:eastAsia="ja-JP"/>
              </w:rPr>
              <w:t xml:space="preserve">[5] </w:t>
            </w:r>
            <w:r w:rsidR="00FC790E">
              <w:fldChar w:fldCharType="begin"/>
            </w:r>
            <w:r w:rsidR="00FC790E">
              <w:instrText xml:space="preserve"> REF _Ref5092114 \r \h </w:instrText>
            </w:r>
            <w:r w:rsidR="00FC790E">
              <w:fldChar w:fldCharType="separate"/>
            </w:r>
            <w:r w:rsidR="00775A6C">
              <w:t>[8]</w:t>
            </w:r>
            <w:r w:rsidR="00FC790E">
              <w:fldChar w:fldCharType="end"/>
            </w:r>
            <w:r w:rsidR="00FC790E">
              <w:t xml:space="preserve"> </w:t>
            </w:r>
            <w:r w:rsidR="00FC790E">
              <w:fldChar w:fldCharType="begin"/>
            </w:r>
            <w:r w:rsidR="00FC790E">
              <w:instrText xml:space="preserve"> REF _Ref5092098 \r \h </w:instrText>
            </w:r>
            <w:r w:rsidR="00FC790E">
              <w:fldChar w:fldCharType="separate"/>
            </w:r>
            <w:r w:rsidR="00775A6C">
              <w:t>[7]</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_Ref5092259 \r \h </w:instrText>
            </w:r>
            <w:r w:rsidR="00FC790E">
              <w:fldChar w:fldCharType="separate"/>
            </w:r>
            <w:r w:rsidR="00775A6C">
              <w:t>[16]</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084D3459" w14:textId="77777777" w:rsidTr="001C0A50">
        <w:tc>
          <w:tcPr>
            <w:tcW w:w="4675" w:type="dxa"/>
          </w:tcPr>
          <w:p w14:paraId="40D2C82B" w14:textId="77777777" w:rsidR="00FC790E" w:rsidRDefault="00FC790E" w:rsidP="001C0A50">
            <w:r>
              <w:t>By UE at Initial transmission of MsgA</w:t>
            </w:r>
          </w:p>
        </w:tc>
        <w:tc>
          <w:tcPr>
            <w:tcW w:w="4675" w:type="dxa"/>
          </w:tcPr>
          <w:p w14:paraId="7155EC0A" w14:textId="3A88C9B0" w:rsidR="00FC790E" w:rsidRDefault="00FC790E" w:rsidP="001C0A50">
            <w:r>
              <w:fldChar w:fldCharType="begin"/>
            </w:r>
            <w:r>
              <w:instrText xml:space="preserve"> REF _Ref5092098 \r \h </w:instrText>
            </w:r>
            <w:r>
              <w:fldChar w:fldCharType="separate"/>
            </w:r>
            <w:r w:rsidR="00775A6C">
              <w:t>[7]</w:t>
            </w:r>
            <w:r>
              <w:fldChar w:fldCharType="end"/>
            </w:r>
            <w:r w:rsidR="006C2D1A">
              <w:t xml:space="preserve"> </w:t>
            </w:r>
            <w:r w:rsidR="006C2D1A">
              <w:fldChar w:fldCharType="begin"/>
            </w:r>
            <w:r w:rsidR="006C2D1A">
              <w:instrText xml:space="preserve"> REF _Ref5092321 \r \h </w:instrText>
            </w:r>
            <w:r w:rsidR="006C2D1A">
              <w:fldChar w:fldCharType="separate"/>
            </w:r>
            <w:r w:rsidR="006C2D1A">
              <w:t>[21]</w:t>
            </w:r>
            <w:r w:rsidR="006C2D1A">
              <w:fldChar w:fldCharType="end"/>
            </w:r>
          </w:p>
        </w:tc>
      </w:tr>
    </w:tbl>
    <w:p w14:paraId="14DDDF6D" w14:textId="546C5B0F" w:rsidR="00FC790E" w:rsidRDefault="00FC790E" w:rsidP="00FC790E"/>
    <w:p w14:paraId="5BEE278A" w14:textId="2A7C8CE2" w:rsidR="0035042F" w:rsidRDefault="0035042F" w:rsidP="00FC790E">
      <w:r>
        <w:t xml:space="preserve">In </w:t>
      </w:r>
      <w:r>
        <w:fldChar w:fldCharType="begin"/>
      </w:r>
      <w:r>
        <w:instrText xml:space="preserve"> REF _Ref5091164 \r \h </w:instrText>
      </w:r>
      <w:r>
        <w:fldChar w:fldCharType="separate"/>
      </w:r>
      <w:r>
        <w:t>[3]</w:t>
      </w:r>
      <w:r>
        <w:fldChar w:fldCharType="end"/>
      </w:r>
      <w:r>
        <w:t>, it was proposed that when the UE switches to 4-step fall-back it can start with Msg1 or Msg3 of the 4-step RACH procedure.</w:t>
      </w:r>
    </w:p>
    <w:p w14:paraId="07358628" w14:textId="6E5FEFF9" w:rsidR="0035042F" w:rsidRDefault="00656004" w:rsidP="00FC790E">
      <w:r>
        <w:t xml:space="preserve">In </w:t>
      </w:r>
      <w:r>
        <w:fldChar w:fldCharType="begin"/>
      </w:r>
      <w:r>
        <w:instrText xml:space="preserve"> REF _Ref5092218 \r \h </w:instrText>
      </w:r>
      <w:r>
        <w:fldChar w:fldCharType="separate"/>
      </w:r>
      <w:r>
        <w:t>[13]</w:t>
      </w:r>
      <w:r>
        <w:fldChar w:fldCharType="end"/>
      </w:r>
      <w:r>
        <w:t xml:space="preserve">, it was proposed to allow retransmissions of MsgA (PRACH and PUSCH). In </w:t>
      </w:r>
      <w:r>
        <w:fldChar w:fldCharType="begin"/>
      </w:r>
      <w:r>
        <w:instrText xml:space="preserve"> REF _Ref5092007 \r \h </w:instrText>
      </w:r>
      <w:r>
        <w:fldChar w:fldCharType="separate"/>
      </w:r>
      <w:r>
        <w:t>[4]</w:t>
      </w:r>
      <w:r>
        <w:fldChar w:fldCharType="end"/>
      </w:r>
      <w:r w:rsidR="006C2D1A">
        <w:t>,</w:t>
      </w:r>
      <w:r>
        <w:t xml:space="preserve"> </w:t>
      </w:r>
      <w:r>
        <w:fldChar w:fldCharType="begin"/>
      </w:r>
      <w:r>
        <w:instrText xml:space="preserve"> REF _Ref5092114 \r \h </w:instrText>
      </w:r>
      <w:r>
        <w:fldChar w:fldCharType="separate"/>
      </w:r>
      <w:r>
        <w:t>[8]</w:t>
      </w:r>
      <w:r>
        <w:fldChar w:fldCharType="end"/>
      </w:r>
      <w:r w:rsidR="006C2D1A">
        <w:t xml:space="preserve"> and </w:t>
      </w:r>
      <w:r w:rsidR="006C2D1A">
        <w:fldChar w:fldCharType="begin"/>
      </w:r>
      <w:r w:rsidR="006C2D1A">
        <w:instrText xml:space="preserve"> REF _Ref5092266 \r \h </w:instrText>
      </w:r>
      <w:r w:rsidR="006C2D1A">
        <w:fldChar w:fldCharType="separate"/>
      </w:r>
      <w:r w:rsidR="006C2D1A">
        <w:t>[17]</w:t>
      </w:r>
      <w:r w:rsidR="006C2D1A">
        <w:fldChar w:fldCharType="end"/>
      </w:r>
      <w:r w:rsidR="006C2D1A">
        <w:t>,</w:t>
      </w:r>
      <w:r>
        <w:t xml:space="preserve"> it was proposed to have a c</w:t>
      </w:r>
      <w:r w:rsidR="0035042F">
        <w:t>ounter for the maximum number of MsgA transmissions</w:t>
      </w:r>
      <w:r>
        <w:t>.</w:t>
      </w:r>
      <w:r w:rsidR="0035042F">
        <w:t xml:space="preserve"> </w:t>
      </w:r>
      <w:r w:rsidR="006C2D1A">
        <w:t xml:space="preserve">In </w:t>
      </w:r>
      <w:r w:rsidR="006C2D1A">
        <w:fldChar w:fldCharType="begin"/>
      </w:r>
      <w:r w:rsidR="006C2D1A">
        <w:instrText xml:space="preserve"> REF _Ref5092266 \r \h </w:instrText>
      </w:r>
      <w:r w:rsidR="006C2D1A">
        <w:fldChar w:fldCharType="separate"/>
      </w:r>
      <w:r w:rsidR="006C2D1A">
        <w:t>[17]</w:t>
      </w:r>
      <w:r w:rsidR="006C2D1A">
        <w:fldChar w:fldCharType="end"/>
      </w:r>
      <w:r w:rsidR="006C2D1A">
        <w:t xml:space="preserve"> and </w:t>
      </w:r>
      <w:r w:rsidR="006C2D1A">
        <w:fldChar w:fldCharType="begin"/>
      </w:r>
      <w:r w:rsidR="006C2D1A">
        <w:instrText xml:space="preserve"> REF _Ref5092304 \r \h </w:instrText>
      </w:r>
      <w:r w:rsidR="006C2D1A">
        <w:fldChar w:fldCharType="separate"/>
      </w:r>
      <w:r w:rsidR="006C2D1A">
        <w:t>[20]</w:t>
      </w:r>
      <w:r w:rsidR="006C2D1A">
        <w:fldChar w:fldCharType="end"/>
      </w:r>
      <w:r w:rsidR="006C2D1A">
        <w:t>, it was proposed to have a maximum transmission time.</w:t>
      </w:r>
    </w:p>
    <w:p w14:paraId="33E4B5EA" w14:textId="3FD62F3D" w:rsidR="001F2D46" w:rsidRDefault="001F2D46" w:rsidP="00FC790E">
      <w:r>
        <w:t>Based on the proposals presented the following potential agreements can be considered:</w:t>
      </w:r>
    </w:p>
    <w:p w14:paraId="069BFEAD" w14:textId="77777777" w:rsidR="00C06158" w:rsidRDefault="00C06158" w:rsidP="00C06158">
      <w:pPr>
        <w:pStyle w:val="Heading3"/>
      </w:pPr>
      <w:r w:rsidRPr="0008679D">
        <w:rPr>
          <w:highlight w:val="magenta"/>
        </w:rPr>
        <w:lastRenderedPageBreak/>
        <w:t>Point of discussion 6.1.1</w:t>
      </w:r>
    </w:p>
    <w:p w14:paraId="2985E5E0" w14:textId="77777777" w:rsidR="00C06158" w:rsidRDefault="00C06158" w:rsidP="00C06158">
      <w:r>
        <w:t>Triggers for fall-back to 4-step RACH</w:t>
      </w:r>
    </w:p>
    <w:p w14:paraId="10D0909A" w14:textId="77777777" w:rsidR="00C06158" w:rsidRDefault="00C06158" w:rsidP="00C06158">
      <w:pPr>
        <w:pStyle w:val="ListParagraph"/>
        <w:numPr>
          <w:ilvl w:val="0"/>
          <w:numId w:val="9"/>
        </w:numPr>
      </w:pPr>
      <w:r>
        <w:t>MsgA retransmissions exceeds a configured maximum number of transmissions.</w:t>
      </w:r>
    </w:p>
    <w:p w14:paraId="2C482FB3" w14:textId="77777777" w:rsidR="00C06158" w:rsidRDefault="00C06158" w:rsidP="00C06158">
      <w:pPr>
        <w:pStyle w:val="ListParagraph"/>
        <w:numPr>
          <w:ilvl w:val="0"/>
          <w:numId w:val="9"/>
        </w:numPr>
      </w:pPr>
      <w:r>
        <w:t>Higher layers configure a timer for 2-step RACH procedure, and the time expires.</w:t>
      </w:r>
    </w:p>
    <w:p w14:paraId="685AB201" w14:textId="77777777" w:rsidR="00C06158" w:rsidRDefault="00C06158" w:rsidP="00C06158">
      <w:pPr>
        <w:pStyle w:val="ListParagraph"/>
        <w:numPr>
          <w:ilvl w:val="0"/>
          <w:numId w:val="9"/>
        </w:numPr>
      </w:pPr>
      <w:r>
        <w:t>Backoff of retransmitted MsgA exceeds a higher-layer configured threshold.</w:t>
      </w:r>
    </w:p>
    <w:p w14:paraId="7A6BB13E" w14:textId="77777777" w:rsidR="00C06158" w:rsidRDefault="00C06158" w:rsidP="00C06158">
      <w:pPr>
        <w:pStyle w:val="ListParagraph"/>
        <w:numPr>
          <w:ilvl w:val="0"/>
          <w:numId w:val="9"/>
        </w:numPr>
      </w:pPr>
      <w:r>
        <w:t>Network detects MsgA PRACH, but fails to detect MsgA PUSCH</w:t>
      </w:r>
    </w:p>
    <w:p w14:paraId="107B9269" w14:textId="77777777" w:rsidR="00C06158" w:rsidRDefault="00C06158" w:rsidP="00C06158">
      <w:pPr>
        <w:pStyle w:val="ListParagraph"/>
        <w:numPr>
          <w:ilvl w:val="0"/>
          <w:numId w:val="9"/>
        </w:numPr>
      </w:pPr>
      <w:r>
        <w:t>Other triggers?</w:t>
      </w:r>
    </w:p>
    <w:tbl>
      <w:tblPr>
        <w:tblStyle w:val="TableGrid"/>
        <w:tblW w:w="0" w:type="auto"/>
        <w:tblLook w:val="04A0" w:firstRow="1" w:lastRow="0" w:firstColumn="1" w:lastColumn="0" w:noHBand="0" w:noVBand="1"/>
      </w:tblPr>
      <w:tblGrid>
        <w:gridCol w:w="2263"/>
        <w:gridCol w:w="7699"/>
      </w:tblGrid>
      <w:tr w:rsidR="00C06158" w:rsidRPr="00F470BD" w14:paraId="134443FD" w14:textId="77777777" w:rsidTr="0067110F">
        <w:tc>
          <w:tcPr>
            <w:tcW w:w="2263" w:type="dxa"/>
            <w:shd w:val="clear" w:color="auto" w:fill="002060"/>
          </w:tcPr>
          <w:p w14:paraId="6FAC756C" w14:textId="77777777" w:rsidR="00C06158" w:rsidRPr="00F470BD" w:rsidRDefault="00C06158" w:rsidP="0067110F">
            <w:pPr>
              <w:rPr>
                <w:b/>
                <w:color w:val="FFFFFF" w:themeColor="background1"/>
              </w:rPr>
            </w:pPr>
            <w:r w:rsidRPr="00F470BD">
              <w:rPr>
                <w:b/>
                <w:color w:val="FFFFFF" w:themeColor="background1"/>
              </w:rPr>
              <w:t>Company</w:t>
            </w:r>
          </w:p>
        </w:tc>
        <w:tc>
          <w:tcPr>
            <w:tcW w:w="7699" w:type="dxa"/>
            <w:shd w:val="clear" w:color="auto" w:fill="002060"/>
          </w:tcPr>
          <w:p w14:paraId="4621A1AD" w14:textId="77777777" w:rsidR="00C06158" w:rsidRPr="00F470BD" w:rsidRDefault="00C06158"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C06158" w14:paraId="22A54EDA" w14:textId="77777777" w:rsidTr="0067110F">
        <w:tc>
          <w:tcPr>
            <w:tcW w:w="2263" w:type="dxa"/>
          </w:tcPr>
          <w:p w14:paraId="3CF10818" w14:textId="77777777" w:rsidR="00C06158" w:rsidRDefault="00C06158" w:rsidP="0067110F"/>
        </w:tc>
        <w:tc>
          <w:tcPr>
            <w:tcW w:w="7699" w:type="dxa"/>
          </w:tcPr>
          <w:p w14:paraId="05D049A1" w14:textId="77777777" w:rsidR="00C06158" w:rsidRDefault="00C06158" w:rsidP="0067110F"/>
        </w:tc>
      </w:tr>
      <w:tr w:rsidR="00C06158" w14:paraId="5B3FA50D" w14:textId="77777777" w:rsidTr="0067110F">
        <w:tc>
          <w:tcPr>
            <w:tcW w:w="2263" w:type="dxa"/>
          </w:tcPr>
          <w:p w14:paraId="3ACEBEDD" w14:textId="77777777" w:rsidR="00C06158" w:rsidRDefault="00C06158" w:rsidP="0067110F"/>
        </w:tc>
        <w:tc>
          <w:tcPr>
            <w:tcW w:w="7699" w:type="dxa"/>
          </w:tcPr>
          <w:p w14:paraId="287CEA92" w14:textId="77777777" w:rsidR="00C06158" w:rsidRDefault="00C06158" w:rsidP="0067110F"/>
        </w:tc>
      </w:tr>
      <w:tr w:rsidR="00C06158" w14:paraId="0AA31385" w14:textId="77777777" w:rsidTr="0067110F">
        <w:tc>
          <w:tcPr>
            <w:tcW w:w="2263" w:type="dxa"/>
          </w:tcPr>
          <w:p w14:paraId="33ABBE89" w14:textId="77777777" w:rsidR="00C06158" w:rsidRDefault="00C06158" w:rsidP="0067110F"/>
        </w:tc>
        <w:tc>
          <w:tcPr>
            <w:tcW w:w="7699" w:type="dxa"/>
          </w:tcPr>
          <w:p w14:paraId="5EB96D4D" w14:textId="77777777" w:rsidR="00C06158" w:rsidRDefault="00C06158" w:rsidP="0067110F"/>
        </w:tc>
      </w:tr>
      <w:tr w:rsidR="00C06158" w14:paraId="67A19919" w14:textId="77777777" w:rsidTr="0067110F">
        <w:tc>
          <w:tcPr>
            <w:tcW w:w="2263" w:type="dxa"/>
          </w:tcPr>
          <w:p w14:paraId="2D30820D" w14:textId="77777777" w:rsidR="00C06158" w:rsidRDefault="00C06158" w:rsidP="0067110F"/>
        </w:tc>
        <w:tc>
          <w:tcPr>
            <w:tcW w:w="7699" w:type="dxa"/>
          </w:tcPr>
          <w:p w14:paraId="38F9F10F" w14:textId="77777777" w:rsidR="00C06158" w:rsidRDefault="00C06158" w:rsidP="0067110F"/>
        </w:tc>
      </w:tr>
    </w:tbl>
    <w:p w14:paraId="16DF1101" w14:textId="77777777" w:rsidR="00C06158" w:rsidRDefault="00C06158" w:rsidP="00FC790E"/>
    <w:p w14:paraId="3EC7EDD1" w14:textId="3E51F238" w:rsidR="009B5B39" w:rsidRDefault="009B5B39" w:rsidP="00CE3497">
      <w:pPr>
        <w:pStyle w:val="Heading3"/>
      </w:pPr>
      <w:r w:rsidRPr="009B5B39">
        <w:rPr>
          <w:highlight w:val="yellow"/>
        </w:rPr>
        <w:t>Potential offline agreement</w:t>
      </w:r>
      <w:r>
        <w:rPr>
          <w:highlight w:val="yellow"/>
        </w:rPr>
        <w:t xml:space="preserve"> 6.1.</w:t>
      </w:r>
      <w:r w:rsidR="00C06158">
        <w:rPr>
          <w:highlight w:val="yellow"/>
        </w:rPr>
        <w:t>2</w:t>
      </w:r>
    </w:p>
    <w:p w14:paraId="7D9C4974" w14:textId="74E63566" w:rsidR="009B5B39" w:rsidRDefault="009B5B39" w:rsidP="00FC790E">
      <w:r>
        <w:t xml:space="preserve">If a UE doesn’t receive a message from the network that </w:t>
      </w:r>
      <w:r w:rsidR="00CE3497">
        <w:t>the network</w:t>
      </w:r>
      <w:r>
        <w:t xml:space="preserve"> has received the </w:t>
      </w:r>
      <w:r w:rsidR="00CE3497">
        <w:t xml:space="preserve">MsgA </w:t>
      </w:r>
      <w:r>
        <w:t xml:space="preserve">PRACH part or the </w:t>
      </w:r>
      <w:r w:rsidR="00CE3497">
        <w:t xml:space="preserve">MsgA </w:t>
      </w:r>
      <w:r>
        <w:t>PUSCH part, it can retransmit MsgA including the PRACH part and the PUSCH part. F</w:t>
      </w:r>
      <w:r w:rsidRPr="009B5B39">
        <w:t>urther study the following options</w:t>
      </w:r>
      <w:r>
        <w:t xml:space="preserve"> for termination of MsgA retransmissions</w:t>
      </w:r>
      <w:r w:rsidRPr="009B5B39">
        <w:t xml:space="preserve"> (for possible down-selection or combination(s) of the options)</w:t>
      </w:r>
      <w:r w:rsidR="00CE3497">
        <w:t>:</w:t>
      </w:r>
    </w:p>
    <w:p w14:paraId="724850E3" w14:textId="091D3BC5" w:rsidR="009B5B39" w:rsidRDefault="00CE3497" w:rsidP="009B5B39">
      <w:pPr>
        <w:pStyle w:val="ListParagraph"/>
        <w:numPr>
          <w:ilvl w:val="0"/>
          <w:numId w:val="9"/>
        </w:numPr>
      </w:pPr>
      <w:r>
        <w:t>Higher layers</w:t>
      </w:r>
      <w:r w:rsidR="009B5B39">
        <w:t xml:space="preserve"> configure maximum number of MsgA retransmissions</w:t>
      </w:r>
    </w:p>
    <w:p w14:paraId="4BBB0ACD" w14:textId="0DF9DB62" w:rsidR="009B5B39" w:rsidRDefault="00CE3497" w:rsidP="009B5B39">
      <w:pPr>
        <w:pStyle w:val="ListParagraph"/>
        <w:numPr>
          <w:ilvl w:val="0"/>
          <w:numId w:val="9"/>
        </w:numPr>
      </w:pPr>
      <w:r>
        <w:lastRenderedPageBreak/>
        <w:t>Higher layers</w:t>
      </w:r>
      <w:r w:rsidR="009B5B39">
        <w:t xml:space="preserve"> configure timer. MsgA retransmissions stop when timer expires</w:t>
      </w:r>
    </w:p>
    <w:p w14:paraId="1C1216CF" w14:textId="0A2B532C" w:rsidR="009B5B39" w:rsidRDefault="009B5B39" w:rsidP="009B5B39">
      <w:pPr>
        <w:pStyle w:val="ListParagraph"/>
        <w:numPr>
          <w:ilvl w:val="0"/>
          <w:numId w:val="9"/>
        </w:numPr>
      </w:pPr>
      <w:r>
        <w:t xml:space="preserve">Backoff </w:t>
      </w:r>
      <w:r w:rsidR="00CE3497">
        <w:t xml:space="preserve">of retransmitted MsgA </w:t>
      </w:r>
      <w:r>
        <w:t>exceeds</w:t>
      </w:r>
      <w:r w:rsidR="00CE3497">
        <w:t xml:space="preserve"> a higher-layer configured threshold.</w:t>
      </w:r>
    </w:p>
    <w:p w14:paraId="10DCB6CD" w14:textId="1A4EFA1E" w:rsidR="00CE3497" w:rsidRDefault="00CE3497" w:rsidP="00CE3497">
      <w:r>
        <w:t>After MsgA transmissions stops f</w:t>
      </w:r>
      <w:r w:rsidRPr="009B5B39">
        <w:t>urther study the following options</w:t>
      </w:r>
      <w:r>
        <w:t xml:space="preserve"> </w:t>
      </w:r>
      <w:r w:rsidRPr="009B5B39">
        <w:t>(for possible down-selection or combination(s) of the options)</w:t>
      </w:r>
      <w:r>
        <w:t>:</w:t>
      </w:r>
    </w:p>
    <w:p w14:paraId="62DE0E90" w14:textId="260C8EFA" w:rsidR="00CE3497" w:rsidRDefault="00CE3497" w:rsidP="00CE3497">
      <w:pPr>
        <w:pStyle w:val="ListParagraph"/>
        <w:numPr>
          <w:ilvl w:val="0"/>
          <w:numId w:val="9"/>
        </w:numPr>
      </w:pPr>
      <w:r>
        <w:t>Fall-back to 4-step RACH.</w:t>
      </w:r>
    </w:p>
    <w:p w14:paraId="4AD5D906" w14:textId="4D35772C" w:rsidR="00CE3497" w:rsidRDefault="00CE3497" w:rsidP="00CE3497">
      <w:pPr>
        <w:pStyle w:val="ListParagraph"/>
        <w:numPr>
          <w:ilvl w:val="0"/>
          <w:numId w:val="9"/>
        </w:numPr>
      </w:pPr>
      <w:r>
        <w:t>2-step RACH procedure fails</w:t>
      </w:r>
    </w:p>
    <w:tbl>
      <w:tblPr>
        <w:tblStyle w:val="TableGrid"/>
        <w:tblW w:w="0" w:type="auto"/>
        <w:tblLook w:val="04A0" w:firstRow="1" w:lastRow="0" w:firstColumn="1" w:lastColumn="0" w:noHBand="0" w:noVBand="1"/>
      </w:tblPr>
      <w:tblGrid>
        <w:gridCol w:w="3681"/>
        <w:gridCol w:w="6281"/>
      </w:tblGrid>
      <w:tr w:rsidR="00CE3497" w:rsidRPr="00F470BD" w14:paraId="6F238411" w14:textId="77777777" w:rsidTr="0067110F">
        <w:tc>
          <w:tcPr>
            <w:tcW w:w="3681" w:type="dxa"/>
            <w:shd w:val="clear" w:color="auto" w:fill="002060"/>
          </w:tcPr>
          <w:p w14:paraId="0A02039D" w14:textId="77777777" w:rsidR="00CE3497" w:rsidRPr="00F470BD" w:rsidRDefault="00CE3497" w:rsidP="0067110F">
            <w:pPr>
              <w:rPr>
                <w:b/>
                <w:color w:val="FFFFFF" w:themeColor="background1"/>
              </w:rPr>
            </w:pPr>
            <w:r w:rsidRPr="00F470BD">
              <w:rPr>
                <w:b/>
                <w:color w:val="FFFFFF" w:themeColor="background1"/>
              </w:rPr>
              <w:t>Company</w:t>
            </w:r>
          </w:p>
        </w:tc>
        <w:tc>
          <w:tcPr>
            <w:tcW w:w="6281" w:type="dxa"/>
            <w:shd w:val="clear" w:color="auto" w:fill="002060"/>
          </w:tcPr>
          <w:p w14:paraId="0A5161D9" w14:textId="04DECC8D" w:rsidR="00CE3497" w:rsidRPr="00F470BD" w:rsidRDefault="00CE3497" w:rsidP="0067110F">
            <w:pPr>
              <w:rPr>
                <w:b/>
                <w:color w:val="FFFFFF" w:themeColor="background1"/>
              </w:rPr>
            </w:pPr>
            <w:r w:rsidRPr="00F470BD">
              <w:rPr>
                <w:b/>
                <w:color w:val="FFFFFF" w:themeColor="background1"/>
              </w:rPr>
              <w:t>Comment</w:t>
            </w:r>
            <w:r>
              <w:rPr>
                <w:b/>
                <w:color w:val="FFFFFF" w:themeColor="background1"/>
              </w:rPr>
              <w:t xml:space="preserve"> on offline agreement</w:t>
            </w:r>
            <w:r w:rsidR="00C06158">
              <w:rPr>
                <w:b/>
                <w:color w:val="FFFFFF" w:themeColor="background1"/>
              </w:rPr>
              <w:t xml:space="preserve"> 6.1.2</w:t>
            </w:r>
          </w:p>
        </w:tc>
      </w:tr>
      <w:tr w:rsidR="00CE3497" w14:paraId="235DD5F6" w14:textId="77777777" w:rsidTr="0067110F">
        <w:tc>
          <w:tcPr>
            <w:tcW w:w="3681" w:type="dxa"/>
          </w:tcPr>
          <w:p w14:paraId="408E6FE5" w14:textId="77777777" w:rsidR="00CE3497" w:rsidRDefault="00CE3497" w:rsidP="0067110F"/>
        </w:tc>
        <w:tc>
          <w:tcPr>
            <w:tcW w:w="6281" w:type="dxa"/>
          </w:tcPr>
          <w:p w14:paraId="33677770" w14:textId="77777777" w:rsidR="00CE3497" w:rsidRDefault="00CE3497" w:rsidP="0067110F"/>
        </w:tc>
      </w:tr>
      <w:tr w:rsidR="00CE3497" w14:paraId="793D62C1" w14:textId="77777777" w:rsidTr="0067110F">
        <w:tc>
          <w:tcPr>
            <w:tcW w:w="3681" w:type="dxa"/>
          </w:tcPr>
          <w:p w14:paraId="61E602C6" w14:textId="77777777" w:rsidR="00CE3497" w:rsidRDefault="00CE3497" w:rsidP="0067110F"/>
        </w:tc>
        <w:tc>
          <w:tcPr>
            <w:tcW w:w="6281" w:type="dxa"/>
          </w:tcPr>
          <w:p w14:paraId="50055FEA" w14:textId="77777777" w:rsidR="00CE3497" w:rsidRDefault="00CE3497" w:rsidP="0067110F"/>
        </w:tc>
      </w:tr>
      <w:tr w:rsidR="00CE3497" w14:paraId="7FF44A91" w14:textId="77777777" w:rsidTr="0067110F">
        <w:tc>
          <w:tcPr>
            <w:tcW w:w="3681" w:type="dxa"/>
          </w:tcPr>
          <w:p w14:paraId="430282A5" w14:textId="77777777" w:rsidR="00CE3497" w:rsidRDefault="00CE3497" w:rsidP="0067110F"/>
        </w:tc>
        <w:tc>
          <w:tcPr>
            <w:tcW w:w="6281" w:type="dxa"/>
          </w:tcPr>
          <w:p w14:paraId="525AC995" w14:textId="77777777" w:rsidR="00CE3497" w:rsidRDefault="00CE3497" w:rsidP="0067110F"/>
        </w:tc>
      </w:tr>
      <w:tr w:rsidR="00CE3497" w14:paraId="4F158A2F" w14:textId="77777777" w:rsidTr="0067110F">
        <w:tc>
          <w:tcPr>
            <w:tcW w:w="3681" w:type="dxa"/>
          </w:tcPr>
          <w:p w14:paraId="59DD9D07" w14:textId="77777777" w:rsidR="00CE3497" w:rsidRDefault="00CE3497" w:rsidP="0067110F"/>
        </w:tc>
        <w:tc>
          <w:tcPr>
            <w:tcW w:w="6281" w:type="dxa"/>
          </w:tcPr>
          <w:p w14:paraId="25DDF53A" w14:textId="77777777" w:rsidR="00CE3497" w:rsidRDefault="00CE3497" w:rsidP="0067110F"/>
        </w:tc>
      </w:tr>
    </w:tbl>
    <w:p w14:paraId="25EF9A4A" w14:textId="3E9B72E1" w:rsidR="00CE3497" w:rsidRDefault="00CE3497" w:rsidP="00CE3497"/>
    <w:p w14:paraId="6C930012" w14:textId="7D6B8C1B" w:rsidR="00CE3497" w:rsidRDefault="00CE3497" w:rsidP="00CE3497">
      <w:pPr>
        <w:pStyle w:val="Heading3"/>
      </w:pPr>
      <w:r w:rsidRPr="00CE3497">
        <w:rPr>
          <w:highlight w:val="yellow"/>
        </w:rPr>
        <w:t>Potential Offline Agreement 6.1.</w:t>
      </w:r>
      <w:r w:rsidR="00C06158">
        <w:rPr>
          <w:highlight w:val="yellow"/>
        </w:rPr>
        <w:t>3</w:t>
      </w:r>
    </w:p>
    <w:p w14:paraId="3B25B72B" w14:textId="77777777" w:rsidR="00CE3497" w:rsidRDefault="00CE3497" w:rsidP="00CE3497">
      <w:r>
        <w:t>If a UE receives a message from the network indicating that the network has received the MsgA PRACH part and has not successful decoded MsgA PUSCH part:</w:t>
      </w:r>
    </w:p>
    <w:p w14:paraId="30F0C99C" w14:textId="77777777" w:rsidR="00CE3497" w:rsidRDefault="00CE3497" w:rsidP="00CE3497">
      <w:pPr>
        <w:pStyle w:val="ListParagraph"/>
        <w:widowControl w:val="0"/>
        <w:numPr>
          <w:ilvl w:val="0"/>
          <w:numId w:val="27"/>
        </w:numPr>
        <w:overflowPunct/>
        <w:autoSpaceDE/>
        <w:autoSpaceDN/>
        <w:adjustRightInd/>
        <w:spacing w:after="0"/>
        <w:contextualSpacing w:val="0"/>
        <w:jc w:val="both"/>
        <w:textAlignment w:val="auto"/>
      </w:pPr>
      <w:r>
        <w:t>The message from the network includes an UL grant</w:t>
      </w:r>
    </w:p>
    <w:p w14:paraId="2073291C" w14:textId="5EEEFDFB" w:rsidR="00CE3497" w:rsidRDefault="00CE3497" w:rsidP="00CE3497">
      <w:pPr>
        <w:pStyle w:val="ListParagraph"/>
        <w:widowControl w:val="0"/>
        <w:numPr>
          <w:ilvl w:val="0"/>
          <w:numId w:val="27"/>
        </w:numPr>
        <w:overflowPunct/>
        <w:autoSpaceDE/>
        <w:autoSpaceDN/>
        <w:adjustRightInd/>
        <w:spacing w:after="0"/>
        <w:contextualSpacing w:val="0"/>
        <w:jc w:val="both"/>
        <w:textAlignment w:val="auto"/>
      </w:pPr>
      <w:r>
        <w:t>The UE retransmits the original MsgA data using the UL grant</w:t>
      </w:r>
    </w:p>
    <w:p w14:paraId="11926DAA" w14:textId="77777777" w:rsidR="00CE3497" w:rsidRDefault="00CE3497" w:rsidP="00CE3497">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3681"/>
        <w:gridCol w:w="6281"/>
      </w:tblGrid>
      <w:tr w:rsidR="00CE3497" w:rsidRPr="00F470BD" w14:paraId="7260A600" w14:textId="77777777" w:rsidTr="0067110F">
        <w:tc>
          <w:tcPr>
            <w:tcW w:w="3681" w:type="dxa"/>
            <w:shd w:val="clear" w:color="auto" w:fill="002060"/>
          </w:tcPr>
          <w:p w14:paraId="189F214B" w14:textId="77777777" w:rsidR="00CE3497" w:rsidRPr="00F470BD" w:rsidRDefault="00CE3497" w:rsidP="0067110F">
            <w:pPr>
              <w:rPr>
                <w:b/>
                <w:color w:val="FFFFFF" w:themeColor="background1"/>
              </w:rPr>
            </w:pPr>
            <w:r w:rsidRPr="00F470BD">
              <w:rPr>
                <w:b/>
                <w:color w:val="FFFFFF" w:themeColor="background1"/>
              </w:rPr>
              <w:lastRenderedPageBreak/>
              <w:t>Company</w:t>
            </w:r>
          </w:p>
        </w:tc>
        <w:tc>
          <w:tcPr>
            <w:tcW w:w="6281" w:type="dxa"/>
            <w:shd w:val="clear" w:color="auto" w:fill="002060"/>
          </w:tcPr>
          <w:p w14:paraId="2BCCFF08" w14:textId="3E0A0049" w:rsidR="00CE3497" w:rsidRPr="00F470BD" w:rsidRDefault="00CE3497" w:rsidP="0067110F">
            <w:pPr>
              <w:rPr>
                <w:b/>
                <w:color w:val="FFFFFF" w:themeColor="background1"/>
              </w:rPr>
            </w:pPr>
            <w:r w:rsidRPr="00F470BD">
              <w:rPr>
                <w:b/>
                <w:color w:val="FFFFFF" w:themeColor="background1"/>
              </w:rPr>
              <w:t>Comment</w:t>
            </w:r>
            <w:r>
              <w:rPr>
                <w:b/>
                <w:color w:val="FFFFFF" w:themeColor="background1"/>
              </w:rPr>
              <w:t xml:space="preserve"> on offline agreement</w:t>
            </w:r>
            <w:r w:rsidR="00C06158">
              <w:rPr>
                <w:b/>
                <w:color w:val="FFFFFF" w:themeColor="background1"/>
              </w:rPr>
              <w:t xml:space="preserve"> 6.1.3</w:t>
            </w:r>
          </w:p>
        </w:tc>
      </w:tr>
      <w:tr w:rsidR="00CE3497" w14:paraId="3D0A27F9" w14:textId="77777777" w:rsidTr="0067110F">
        <w:tc>
          <w:tcPr>
            <w:tcW w:w="3681" w:type="dxa"/>
          </w:tcPr>
          <w:p w14:paraId="00CD54E0" w14:textId="77777777" w:rsidR="00CE3497" w:rsidRDefault="00CE3497" w:rsidP="0067110F"/>
        </w:tc>
        <w:tc>
          <w:tcPr>
            <w:tcW w:w="6281" w:type="dxa"/>
          </w:tcPr>
          <w:p w14:paraId="603DC70D" w14:textId="77777777" w:rsidR="00CE3497" w:rsidRDefault="00CE3497" w:rsidP="0067110F"/>
        </w:tc>
      </w:tr>
      <w:tr w:rsidR="00CE3497" w14:paraId="4FD61717" w14:textId="77777777" w:rsidTr="0067110F">
        <w:tc>
          <w:tcPr>
            <w:tcW w:w="3681" w:type="dxa"/>
          </w:tcPr>
          <w:p w14:paraId="49AC5020" w14:textId="77777777" w:rsidR="00CE3497" w:rsidRDefault="00CE3497" w:rsidP="0067110F"/>
        </w:tc>
        <w:tc>
          <w:tcPr>
            <w:tcW w:w="6281" w:type="dxa"/>
          </w:tcPr>
          <w:p w14:paraId="728ABF34" w14:textId="77777777" w:rsidR="00CE3497" w:rsidRDefault="00CE3497" w:rsidP="0067110F"/>
        </w:tc>
      </w:tr>
      <w:tr w:rsidR="00CE3497" w14:paraId="62A2B3D1" w14:textId="77777777" w:rsidTr="0067110F">
        <w:tc>
          <w:tcPr>
            <w:tcW w:w="3681" w:type="dxa"/>
          </w:tcPr>
          <w:p w14:paraId="6340A818" w14:textId="77777777" w:rsidR="00CE3497" w:rsidRDefault="00CE3497" w:rsidP="0067110F"/>
        </w:tc>
        <w:tc>
          <w:tcPr>
            <w:tcW w:w="6281" w:type="dxa"/>
          </w:tcPr>
          <w:p w14:paraId="427D7949" w14:textId="77777777" w:rsidR="00CE3497" w:rsidRDefault="00CE3497" w:rsidP="0067110F"/>
        </w:tc>
      </w:tr>
      <w:tr w:rsidR="00CE3497" w14:paraId="75C6992B" w14:textId="77777777" w:rsidTr="0067110F">
        <w:tc>
          <w:tcPr>
            <w:tcW w:w="3681" w:type="dxa"/>
          </w:tcPr>
          <w:p w14:paraId="16D95203" w14:textId="77777777" w:rsidR="00CE3497" w:rsidRDefault="00CE3497" w:rsidP="0067110F"/>
        </w:tc>
        <w:tc>
          <w:tcPr>
            <w:tcW w:w="6281" w:type="dxa"/>
          </w:tcPr>
          <w:p w14:paraId="2A2C04F3" w14:textId="77777777" w:rsidR="00CE3497" w:rsidRDefault="00CE3497" w:rsidP="0067110F"/>
        </w:tc>
      </w:tr>
    </w:tbl>
    <w:p w14:paraId="32DE0316" w14:textId="77777777" w:rsidR="00CE3497" w:rsidRDefault="00CE3497" w:rsidP="00CE3497"/>
    <w:p w14:paraId="14DC8C59" w14:textId="77777777" w:rsidR="001F2D46" w:rsidRDefault="001F2D46" w:rsidP="00FC790E"/>
    <w:p w14:paraId="371283CF" w14:textId="77777777" w:rsidR="00520CC6" w:rsidRDefault="00520CC6" w:rsidP="00520CC6">
      <w:pPr>
        <w:pStyle w:val="Heading3"/>
      </w:pPr>
      <w:r>
        <w:t>Proposals on this topic</w:t>
      </w:r>
    </w:p>
    <w:p w14:paraId="6C834E69" w14:textId="459D958A" w:rsidR="00275307" w:rsidRDefault="00275307" w:rsidP="00275307">
      <w:pPr>
        <w:rPr>
          <w:b/>
          <w:i/>
          <w:sz w:val="22"/>
        </w:rPr>
      </w:pPr>
      <w:r>
        <w:rPr>
          <w:b/>
          <w:i/>
          <w:sz w:val="22"/>
        </w:rPr>
        <w:t xml:space="preserve">Proposal 5 </w:t>
      </w:r>
      <w:r>
        <w:rPr>
          <w:b/>
          <w:i/>
          <w:sz w:val="22"/>
        </w:rPr>
        <w:fldChar w:fldCharType="begin"/>
      </w:r>
      <w:r>
        <w:rPr>
          <w:b/>
          <w:i/>
          <w:sz w:val="22"/>
        </w:rPr>
        <w:instrText xml:space="preserve"> REF _Ref4060353 \r \h </w:instrText>
      </w:r>
      <w:r>
        <w:rPr>
          <w:b/>
          <w:i/>
          <w:sz w:val="22"/>
        </w:rPr>
      </w:r>
      <w:r>
        <w:rPr>
          <w:b/>
          <w:i/>
          <w:sz w:val="22"/>
        </w:rPr>
        <w:fldChar w:fldCharType="separate"/>
      </w:r>
      <w:r w:rsidR="00775A6C">
        <w:rPr>
          <w:b/>
          <w:i/>
          <w:sz w:val="22"/>
        </w:rPr>
        <w:t>[1]</w:t>
      </w:r>
      <w:r>
        <w:rPr>
          <w:b/>
          <w:i/>
          <w:sz w:val="22"/>
        </w:rPr>
        <w:fldChar w:fldCharType="end"/>
      </w:r>
      <w:r>
        <w:rPr>
          <w:rFonts w:hint="eastAsia"/>
          <w:b/>
          <w:i/>
          <w:sz w:val="22"/>
        </w:rPr>
        <w:t xml:space="preserve">: </w:t>
      </w:r>
      <w:proofErr w:type="spellStart"/>
      <w:r>
        <w:rPr>
          <w:b/>
          <w:i/>
          <w:sz w:val="22"/>
        </w:rPr>
        <w:t>Fallback</w:t>
      </w:r>
      <w:proofErr w:type="spellEnd"/>
      <w:r>
        <w:rPr>
          <w:b/>
          <w:i/>
          <w:sz w:val="22"/>
        </w:rPr>
        <w:t xml:space="preserve"> to 4-step RACH</w:t>
      </w:r>
      <w:r>
        <w:rPr>
          <w:rFonts w:hint="eastAsia"/>
          <w:b/>
          <w:i/>
          <w:sz w:val="22"/>
        </w:rPr>
        <w:t xml:space="preserve"> </w:t>
      </w:r>
      <w:r>
        <w:rPr>
          <w:b/>
          <w:i/>
          <w:sz w:val="22"/>
        </w:rPr>
        <w:t>sh</w:t>
      </w:r>
      <w:r>
        <w:rPr>
          <w:rFonts w:hint="eastAsia"/>
          <w:b/>
          <w:i/>
          <w:sz w:val="22"/>
        </w:rPr>
        <w:t>ould be supported</w:t>
      </w:r>
      <w:r>
        <w:rPr>
          <w:b/>
          <w:i/>
          <w:sz w:val="22"/>
        </w:rPr>
        <w:t>.</w:t>
      </w:r>
    </w:p>
    <w:p w14:paraId="04640397" w14:textId="77777777" w:rsidR="00275307" w:rsidRDefault="00275307"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successfully detected but payload unsuccessfully demodulated, gNB can schedule msg3 transmission.</w:t>
      </w:r>
    </w:p>
    <w:p w14:paraId="0BEA6BA2" w14:textId="77777777" w:rsidR="00275307" w:rsidRDefault="00275307"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and payload unsuccessfully decoding, UE may start msg1 transmission.</w:t>
      </w:r>
    </w:p>
    <w:p w14:paraId="40C8A589" w14:textId="23DF10C4" w:rsidR="00275307" w:rsidRDefault="00275307" w:rsidP="00FC790E">
      <w:pPr>
        <w:snapToGrid w:val="0"/>
        <w:spacing w:afterLines="50" w:after="120"/>
        <w:rPr>
          <w:rFonts w:eastAsiaTheme="minorEastAsia"/>
          <w:b/>
          <w:i/>
          <w:lang w:eastAsia="zh-CN"/>
        </w:rPr>
      </w:pPr>
    </w:p>
    <w:p w14:paraId="77C68FEC" w14:textId="1B9D10D9" w:rsidR="003C4A34" w:rsidRDefault="003C4A34" w:rsidP="003C4A34">
      <w:pPr>
        <w:pStyle w:val="BodyText"/>
        <w:rPr>
          <w:b/>
          <w:szCs w:val="22"/>
          <w:lang w:eastAsia="zh-CN"/>
        </w:rPr>
      </w:pPr>
      <w:r>
        <w:rPr>
          <w:b/>
        </w:rPr>
        <w:t xml:space="preserve">Proposal </w:t>
      </w:r>
      <w:r>
        <w:rPr>
          <w:b/>
          <w:noProof/>
        </w:rPr>
        <w:t xml:space="preserve">3 </w:t>
      </w:r>
      <w:r>
        <w:rPr>
          <w:b/>
          <w:noProof/>
        </w:rPr>
        <w:fldChar w:fldCharType="begin"/>
      </w:r>
      <w:r>
        <w:rPr>
          <w:b/>
          <w:noProof/>
        </w:rPr>
        <w:instrText xml:space="preserve"> REF _Ref5091164 \r \h </w:instrText>
      </w:r>
      <w:r>
        <w:rPr>
          <w:b/>
          <w:noProof/>
        </w:rPr>
      </w:r>
      <w:r>
        <w:rPr>
          <w:b/>
          <w:noProof/>
        </w:rPr>
        <w:fldChar w:fldCharType="separate"/>
      </w:r>
      <w:r w:rsidR="00775A6C">
        <w:rPr>
          <w:b/>
          <w:noProof/>
        </w:rPr>
        <w:t>[3]</w:t>
      </w:r>
      <w:r>
        <w:rPr>
          <w:b/>
          <w:noProof/>
        </w:rPr>
        <w:fldChar w:fldCharType="end"/>
      </w:r>
      <w:r>
        <w:rPr>
          <w:b/>
        </w:rPr>
        <w:t xml:space="preserve">: </w:t>
      </w:r>
      <w:r>
        <w:rPr>
          <w:b/>
          <w:szCs w:val="22"/>
          <w:lang w:eastAsia="zh-CN"/>
        </w:rPr>
        <w:t>For 2-step RACH, consider following procedures if RACH procedure is not completed</w:t>
      </w:r>
    </w:p>
    <w:p w14:paraId="178C4FAA" w14:textId="77777777" w:rsidR="003C4A34" w:rsidRDefault="003C4A34"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1: UE restarts 2-step RACH with msgA transmission</w:t>
      </w:r>
    </w:p>
    <w:p w14:paraId="3EAD92A1" w14:textId="04D07452" w:rsidR="007E2665" w:rsidRPr="003C4A34" w:rsidRDefault="003C4A34"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2: UE switches to 4-step RACH with msg1 or msg3 transmission</w:t>
      </w:r>
    </w:p>
    <w:p w14:paraId="3EE0A286" w14:textId="33246781" w:rsidR="00E44C9D" w:rsidRDefault="00E44C9D" w:rsidP="00FC790E">
      <w:pPr>
        <w:snapToGrid w:val="0"/>
        <w:spacing w:afterLines="50" w:after="120"/>
        <w:rPr>
          <w:rFonts w:eastAsiaTheme="minorEastAsia"/>
          <w:b/>
          <w:i/>
          <w:lang w:eastAsia="zh-CN"/>
        </w:rPr>
      </w:pPr>
    </w:p>
    <w:p w14:paraId="5A771670" w14:textId="6E6F11E6" w:rsidR="00E44C9D" w:rsidRDefault="00E44C9D" w:rsidP="00E44C9D">
      <w:pPr>
        <w:spacing w:before="120" w:after="120"/>
        <w:rPr>
          <w:rFonts w:eastAsia="Batang"/>
          <w:b/>
          <w:i/>
          <w:sz w:val="22"/>
          <w:szCs w:val="22"/>
          <w:lang w:eastAsia="ko-KR"/>
        </w:rPr>
      </w:pPr>
      <w:r>
        <w:rPr>
          <w:rFonts w:eastAsia="Batang"/>
          <w:b/>
          <w:i/>
          <w:sz w:val="22"/>
          <w:szCs w:val="22"/>
          <w:lang w:eastAsia="ko-KR"/>
        </w:rPr>
        <w:lastRenderedPageBreak/>
        <w:t xml:space="preserve">Proposal 9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sidR="00775A6C">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 xml:space="preserve">: </w:t>
      </w:r>
    </w:p>
    <w:p w14:paraId="16A3979B" w14:textId="15E5757F" w:rsidR="00E44C9D" w:rsidRPr="00E44C9D" w:rsidRDefault="00E44C9D"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Introducing the counter</w:t>
      </w:r>
      <w:r w:rsidRPr="00DC5C6C">
        <w:rPr>
          <w:sz w:val="22"/>
          <w:szCs w:val="22"/>
        </w:rPr>
        <w:t xml:space="preserve"> restricting the number of MsgA retransmission should be </w:t>
      </w:r>
      <w:r>
        <w:rPr>
          <w:sz w:val="22"/>
          <w:szCs w:val="22"/>
        </w:rPr>
        <w:t>applied to prevent inefficient usage of resources.</w:t>
      </w:r>
    </w:p>
    <w:p w14:paraId="6BCC3A5A" w14:textId="1222C3AA" w:rsidR="00E44C9D" w:rsidRDefault="00E44C9D" w:rsidP="00FC790E">
      <w:pPr>
        <w:snapToGrid w:val="0"/>
        <w:spacing w:afterLines="50" w:after="120"/>
        <w:rPr>
          <w:rFonts w:eastAsiaTheme="minorEastAsia"/>
          <w:b/>
          <w:i/>
          <w:lang w:eastAsia="zh-CN"/>
        </w:rPr>
      </w:pPr>
    </w:p>
    <w:p w14:paraId="5AB8FE76" w14:textId="6694E91B" w:rsidR="00FC23E5" w:rsidRDefault="00FC23E5" w:rsidP="00FC790E">
      <w:pPr>
        <w:snapToGrid w:val="0"/>
        <w:spacing w:afterLines="50" w:after="120"/>
        <w:rPr>
          <w:rFonts w:eastAsiaTheme="minorEastAsia"/>
          <w:b/>
          <w:i/>
          <w:lang w:eastAsia="zh-CN"/>
        </w:rPr>
      </w:pPr>
      <w:r>
        <w:rPr>
          <w:b/>
          <w:lang w:eastAsia="ja-JP"/>
        </w:rPr>
        <w:t xml:space="preserve">Proposal 5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The necessity of falback to 4-step RACH for each timing should be discussed. If fallback to 4-step RACH is supported, the detailed mechanism such as the condition for fallback needs further discussion.</w:t>
      </w:r>
    </w:p>
    <w:p w14:paraId="5FA32DD9" w14:textId="1C69F25E" w:rsidR="00FC23E5" w:rsidRDefault="00FC23E5" w:rsidP="00FC790E">
      <w:pPr>
        <w:snapToGrid w:val="0"/>
        <w:spacing w:afterLines="50" w:after="120"/>
        <w:rPr>
          <w:rFonts w:eastAsiaTheme="minorEastAsia"/>
          <w:b/>
          <w:i/>
          <w:lang w:eastAsia="zh-CN"/>
        </w:rPr>
      </w:pPr>
    </w:p>
    <w:p w14:paraId="19FAC5E0" w14:textId="48AC00A2" w:rsidR="00B254DC" w:rsidRDefault="00B254DC" w:rsidP="00B254DC">
      <w:pPr>
        <w:spacing w:before="100" w:beforeAutospacing="1" w:after="100" w:afterAutospacing="1" w:line="288" w:lineRule="auto"/>
        <w:jc w:val="both"/>
        <w:rPr>
          <w:b/>
          <w:bCs/>
          <w:i/>
          <w:lang w:val="en-US" w:eastAsia="zh-CN"/>
        </w:rPr>
      </w:pPr>
      <w:r w:rsidRPr="00903859">
        <w:rPr>
          <w:b/>
          <w:bCs/>
          <w:i/>
          <w:lang w:val="en-US" w:eastAsia="zh-CN"/>
        </w:rPr>
        <w:t>P</w:t>
      </w:r>
      <w:r w:rsidRPr="00903859">
        <w:rPr>
          <w:rFonts w:hint="eastAsia"/>
          <w:b/>
          <w:bCs/>
          <w:i/>
          <w:lang w:val="en-US" w:eastAsia="zh-CN"/>
        </w:rPr>
        <w:t>roposal 7</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03859">
        <w:rPr>
          <w:rFonts w:hint="eastAsia"/>
          <w:b/>
          <w:bCs/>
          <w:i/>
          <w:lang w:val="en-US" w:eastAsia="zh-CN"/>
        </w:rPr>
        <w:t xml:space="preserve">: </w:t>
      </w:r>
      <w:r>
        <w:rPr>
          <w:rFonts w:hint="eastAsia"/>
          <w:b/>
          <w:bCs/>
          <w:i/>
          <w:lang w:val="en-US" w:eastAsia="zh-CN"/>
        </w:rPr>
        <w:t>A</w:t>
      </w:r>
      <w:r w:rsidRPr="00903859">
        <w:rPr>
          <w:rFonts w:hint="eastAsia"/>
          <w:b/>
          <w:bCs/>
          <w:i/>
          <w:lang w:val="en-US" w:eastAsia="zh-CN"/>
        </w:rPr>
        <w:t xml:space="preserve">llowing UE to fall back to 4step RACH to </w:t>
      </w:r>
      <w:r w:rsidRPr="00903859">
        <w:rPr>
          <w:b/>
          <w:bCs/>
          <w:i/>
          <w:lang w:val="en-US" w:eastAsia="zh-CN"/>
        </w:rPr>
        <w:t>transmit</w:t>
      </w:r>
      <w:r w:rsidRPr="00903859">
        <w:rPr>
          <w:rFonts w:hint="eastAsia"/>
          <w:b/>
          <w:bCs/>
          <w:i/>
          <w:lang w:val="en-US" w:eastAsia="zh-CN"/>
        </w:rPr>
        <w:t xml:space="preserve"> msg.3 in one 2step RACH attempt if </w:t>
      </w:r>
      <w:r>
        <w:rPr>
          <w:rFonts w:hint="eastAsia"/>
          <w:b/>
          <w:bCs/>
          <w:i/>
          <w:lang w:val="en-US" w:eastAsia="zh-CN"/>
        </w:rPr>
        <w:t>the</w:t>
      </w:r>
      <w:r w:rsidRPr="00903859">
        <w:rPr>
          <w:rFonts w:hint="eastAsia"/>
          <w:b/>
          <w:bCs/>
          <w:i/>
          <w:lang w:val="en-US" w:eastAsia="zh-CN"/>
        </w:rPr>
        <w:t xml:space="preserve"> </w:t>
      </w:r>
      <w:r>
        <w:rPr>
          <w:rFonts w:hint="eastAsia"/>
          <w:b/>
          <w:bCs/>
          <w:i/>
          <w:lang w:val="en-US" w:eastAsia="zh-CN"/>
        </w:rPr>
        <w:t>transmitted</w:t>
      </w:r>
      <w:r w:rsidRPr="00903859">
        <w:rPr>
          <w:rFonts w:hint="eastAsia"/>
          <w:b/>
          <w:bCs/>
          <w:i/>
          <w:lang w:val="en-US" w:eastAsia="zh-CN"/>
        </w:rPr>
        <w:t xml:space="preserve"> preamble is detected</w:t>
      </w:r>
      <w:r>
        <w:rPr>
          <w:rFonts w:hint="eastAsia"/>
          <w:b/>
          <w:bCs/>
          <w:i/>
          <w:lang w:val="en-US" w:eastAsia="zh-CN"/>
        </w:rPr>
        <w:t xml:space="preserve">, </w:t>
      </w:r>
      <w:r w:rsidRPr="00903859">
        <w:rPr>
          <w:rFonts w:hint="eastAsia"/>
          <w:b/>
          <w:bCs/>
          <w:i/>
          <w:lang w:val="en-US" w:eastAsia="zh-CN"/>
        </w:rPr>
        <w:t>PUSCH</w:t>
      </w:r>
      <w:r>
        <w:rPr>
          <w:rFonts w:hint="eastAsia"/>
          <w:b/>
          <w:bCs/>
          <w:i/>
          <w:lang w:val="en-US" w:eastAsia="zh-CN"/>
        </w:rPr>
        <w:t xml:space="preserve"> transmission</w:t>
      </w:r>
      <w:r w:rsidRPr="00903859">
        <w:rPr>
          <w:rFonts w:hint="eastAsia"/>
          <w:b/>
          <w:bCs/>
          <w:i/>
          <w:lang w:val="en-US" w:eastAsia="zh-CN"/>
        </w:rPr>
        <w:t xml:space="preserve"> fails and other</w:t>
      </w:r>
      <w:r>
        <w:rPr>
          <w:rFonts w:hint="eastAsia"/>
          <w:b/>
          <w:bCs/>
          <w:i/>
          <w:lang w:val="en-US" w:eastAsia="zh-CN"/>
        </w:rPr>
        <w:t xml:space="preserve"> UE</w:t>
      </w:r>
      <w:r w:rsidRPr="00903859">
        <w:rPr>
          <w:rFonts w:hint="eastAsia"/>
          <w:b/>
          <w:bCs/>
          <w:i/>
          <w:lang w:val="en-US" w:eastAsia="zh-CN"/>
        </w:rPr>
        <w:t>s</w:t>
      </w:r>
      <w:r w:rsidRPr="00903859">
        <w:rPr>
          <w:b/>
          <w:bCs/>
          <w:i/>
          <w:lang w:val="en-US" w:eastAsia="zh-CN"/>
        </w:rPr>
        <w:t>’</w:t>
      </w:r>
      <w:r w:rsidRPr="00903859">
        <w:rPr>
          <w:rFonts w:hint="eastAsia"/>
          <w:b/>
          <w:bCs/>
          <w:i/>
          <w:lang w:val="en-US" w:eastAsia="zh-CN"/>
        </w:rPr>
        <w:t xml:space="preserve"> PUSCH also fails</w:t>
      </w:r>
      <w:r>
        <w:rPr>
          <w:rFonts w:hint="eastAsia"/>
          <w:b/>
          <w:bCs/>
          <w:i/>
          <w:lang w:val="en-US" w:eastAsia="zh-CN"/>
        </w:rPr>
        <w:t xml:space="preserve"> (i.e., </w:t>
      </w:r>
      <w:r w:rsidRPr="000A3207">
        <w:rPr>
          <w:rFonts w:hint="eastAsia"/>
          <w:b/>
          <w:bCs/>
          <w:i/>
          <w:lang w:val="en-US" w:eastAsia="zh-CN"/>
        </w:rPr>
        <w:t>no contention resolution ID</w:t>
      </w:r>
      <w:r>
        <w:rPr>
          <w:rFonts w:hint="eastAsia"/>
          <w:b/>
          <w:bCs/>
          <w:i/>
          <w:lang w:val="en-US" w:eastAsia="zh-CN"/>
        </w:rPr>
        <w:t>)</w:t>
      </w:r>
      <w:r w:rsidRPr="00903859">
        <w:rPr>
          <w:rFonts w:hint="eastAsia"/>
          <w:b/>
          <w:bCs/>
          <w:i/>
          <w:lang w:val="en-US" w:eastAsia="zh-CN"/>
        </w:rPr>
        <w:t>.</w:t>
      </w:r>
    </w:p>
    <w:p w14:paraId="4485E762" w14:textId="0769E137" w:rsidR="00B254DC" w:rsidRPr="00903859" w:rsidRDefault="00B254DC" w:rsidP="00B254DC">
      <w:pPr>
        <w:spacing w:before="100" w:beforeAutospacing="1" w:after="100" w:afterAutospacing="1" w:line="288" w:lineRule="auto"/>
        <w:jc w:val="both"/>
        <w:rPr>
          <w:b/>
          <w:bCs/>
          <w:i/>
          <w:lang w:val="en-US" w:eastAsia="zh-CN"/>
        </w:rPr>
      </w:pPr>
      <w:r>
        <w:rPr>
          <w:b/>
          <w:bCs/>
          <w:i/>
          <w:lang w:val="en-US" w:eastAsia="zh-CN"/>
        </w:rPr>
        <w:t>P</w:t>
      </w:r>
      <w:r>
        <w:rPr>
          <w:rFonts w:hint="eastAsia"/>
          <w:b/>
          <w:bCs/>
          <w:i/>
          <w:lang w:val="en-US" w:eastAsia="zh-CN"/>
        </w:rPr>
        <w:t>roposal 8</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Pr>
          <w:rFonts w:hint="eastAsia"/>
          <w:b/>
          <w:bCs/>
          <w:i/>
          <w:lang w:val="en-US" w:eastAsia="zh-CN"/>
        </w:rPr>
        <w:t xml:space="preserve">: Fallback to 4step RACH procedure when 2step RACH failure exceeds a </w:t>
      </w:r>
      <w:r>
        <w:rPr>
          <w:b/>
          <w:bCs/>
          <w:i/>
          <w:lang w:val="en-US" w:eastAsia="zh-CN"/>
        </w:rPr>
        <w:t>preconfigured</w:t>
      </w:r>
      <w:r>
        <w:rPr>
          <w:rFonts w:hint="eastAsia"/>
          <w:b/>
          <w:bCs/>
          <w:i/>
          <w:lang w:val="en-US" w:eastAsia="zh-CN"/>
        </w:rPr>
        <w:t xml:space="preserve"> value should be </w:t>
      </w:r>
      <w:r>
        <w:rPr>
          <w:b/>
          <w:bCs/>
          <w:i/>
          <w:lang w:val="en-US" w:eastAsia="zh-CN"/>
        </w:rPr>
        <w:t>supported</w:t>
      </w:r>
      <w:r>
        <w:rPr>
          <w:rFonts w:hint="eastAsia"/>
          <w:b/>
          <w:bCs/>
          <w:i/>
          <w:lang w:val="en-US" w:eastAsia="zh-CN"/>
        </w:rPr>
        <w:t>.</w:t>
      </w:r>
    </w:p>
    <w:p w14:paraId="2783C276" w14:textId="16240D47" w:rsidR="00B254DC" w:rsidRPr="00547B3E" w:rsidRDefault="00547B3E" w:rsidP="00547B3E">
      <w:pPr>
        <w:spacing w:after="0"/>
        <w:jc w:val="both"/>
        <w:rPr>
          <w:b/>
          <w:lang w:val="en-US" w:eastAsia="zh-CN"/>
        </w:rPr>
      </w:pPr>
      <w:r w:rsidRPr="006A6A4C">
        <w:rPr>
          <w:b/>
          <w:lang w:val="en-US" w:eastAsia="zh-CN"/>
        </w:rPr>
        <w:t xml:space="preserve">Proposal </w:t>
      </w:r>
      <w:r>
        <w:rPr>
          <w:b/>
          <w:lang w:val="en-US" w:eastAsia="zh-CN"/>
        </w:rPr>
        <w:t xml:space="preserve">21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Study different options for having the gNB direct the UE to fall back from the 2-step RACH procedure to the 4-step RACH procedure when the preamble is detected by the gNB but the MsgA data signal is not detected.</w:t>
      </w:r>
    </w:p>
    <w:p w14:paraId="575614D4" w14:textId="77777777" w:rsidR="00B254DC" w:rsidRDefault="00B254DC" w:rsidP="00FC790E">
      <w:pPr>
        <w:snapToGrid w:val="0"/>
        <w:spacing w:afterLines="50" w:after="120"/>
        <w:rPr>
          <w:rFonts w:eastAsiaTheme="minorEastAsia"/>
          <w:b/>
          <w:i/>
          <w:lang w:eastAsia="zh-CN"/>
        </w:rPr>
      </w:pPr>
    </w:p>
    <w:p w14:paraId="62B22F0F" w14:textId="6A374ABE" w:rsidR="00FC790E" w:rsidRPr="001A18E8" w:rsidRDefault="00FC790E" w:rsidP="00FC790E">
      <w:pPr>
        <w:snapToGrid w:val="0"/>
        <w:spacing w:afterLines="50" w:after="120"/>
        <w:rPr>
          <w:rFonts w:eastAsiaTheme="minorEastAsia"/>
          <w:b/>
          <w:i/>
          <w:lang w:eastAsia="zh-CN"/>
        </w:rPr>
      </w:pPr>
      <w:r w:rsidRPr="001A18E8">
        <w:rPr>
          <w:rFonts w:eastAsiaTheme="minorEastAsia"/>
          <w:b/>
          <w:i/>
          <w:lang w:eastAsia="zh-CN"/>
        </w:rPr>
        <w:t>Proposal7</w:t>
      </w:r>
      <w:r>
        <w:rPr>
          <w:rFonts w:eastAsiaTheme="minorEastAsia"/>
          <w:b/>
          <w:i/>
          <w:lang w:eastAsia="zh-CN"/>
        </w:rPr>
        <w:t xml:space="preserve"> </w:t>
      </w:r>
      <w:r>
        <w:fldChar w:fldCharType="begin"/>
      </w:r>
      <w:r>
        <w:instrText xml:space="preserve"> REF _Ref5092174 \r \h </w:instrText>
      </w:r>
      <w:r>
        <w:fldChar w:fldCharType="separate"/>
      </w:r>
      <w:r w:rsidR="00775A6C">
        <w:t>[11]</w:t>
      </w:r>
      <w:r>
        <w:fldChar w:fldCharType="end"/>
      </w:r>
      <w:r w:rsidRPr="001A18E8">
        <w:rPr>
          <w:rFonts w:eastAsiaTheme="minorEastAsia" w:hint="eastAsia"/>
          <w:b/>
          <w:i/>
          <w:lang w:eastAsia="zh-CN"/>
        </w:rPr>
        <w:t xml:space="preserve">: </w:t>
      </w:r>
      <w:proofErr w:type="spellStart"/>
      <w:r w:rsidRPr="001A18E8">
        <w:rPr>
          <w:rFonts w:eastAsiaTheme="minorEastAsia"/>
          <w:i/>
          <w:lang w:eastAsia="zh-CN"/>
        </w:rPr>
        <w:t>Fallback</w:t>
      </w:r>
      <w:proofErr w:type="spellEnd"/>
      <w:r w:rsidRPr="001A18E8">
        <w:rPr>
          <w:rFonts w:eastAsiaTheme="minorEastAsia"/>
          <w:i/>
          <w:lang w:eastAsia="zh-CN"/>
        </w:rPr>
        <w:t xml:space="preserve"> to 4-step RACH</w:t>
      </w:r>
      <w:r w:rsidRPr="001A18E8">
        <w:rPr>
          <w:rFonts w:eastAsiaTheme="minorEastAsia" w:hint="eastAsia"/>
          <w:i/>
          <w:lang w:eastAsia="zh-CN"/>
        </w:rPr>
        <w:t xml:space="preserve"> </w:t>
      </w:r>
      <w:r w:rsidRPr="001A18E8">
        <w:rPr>
          <w:rFonts w:eastAsiaTheme="minorEastAsia"/>
          <w:i/>
          <w:lang w:eastAsia="zh-CN"/>
        </w:rPr>
        <w:t>sh</w:t>
      </w:r>
      <w:r w:rsidRPr="001A18E8">
        <w:rPr>
          <w:rFonts w:eastAsiaTheme="minorEastAsia" w:hint="eastAsia"/>
          <w:i/>
          <w:lang w:eastAsia="zh-CN"/>
        </w:rPr>
        <w:t>ould be supported</w:t>
      </w:r>
      <w:r w:rsidRPr="001A18E8">
        <w:rPr>
          <w:rFonts w:eastAsiaTheme="minorEastAsia"/>
          <w:i/>
          <w:lang w:eastAsia="zh-CN"/>
        </w:rPr>
        <w:t xml:space="preserve"> in these cases:</w:t>
      </w:r>
    </w:p>
    <w:p w14:paraId="68C42F22"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Case1: Successful detection of preamble, but failure decoding of payload</w:t>
      </w:r>
      <w:r w:rsidRPr="001A18E8">
        <w:rPr>
          <w:rFonts w:eastAsiaTheme="minorEastAsia" w:hint="eastAsia"/>
          <w:i/>
          <w:lang w:eastAsia="zh-CN"/>
        </w:rPr>
        <w:t>.</w:t>
      </w:r>
    </w:p>
    <w:p w14:paraId="49511FA4"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 xml:space="preserve">Case2: </w:t>
      </w:r>
      <w:r>
        <w:rPr>
          <w:rFonts w:eastAsiaTheme="minorEastAsia"/>
          <w:i/>
          <w:lang w:eastAsia="zh-CN"/>
        </w:rPr>
        <w:t>Neither the preamble nor the payload</w:t>
      </w:r>
      <w:r w:rsidRPr="001B12B2">
        <w:rPr>
          <w:i/>
          <w:lang w:eastAsia="zh-CN"/>
        </w:rPr>
        <w:t xml:space="preserve"> </w:t>
      </w:r>
      <w:r w:rsidRPr="001A18E8">
        <w:rPr>
          <w:i/>
          <w:lang w:eastAsia="zh-CN"/>
        </w:rPr>
        <w:t>in MsgA</w:t>
      </w:r>
      <w:r>
        <w:rPr>
          <w:rFonts w:eastAsiaTheme="minorEastAsia"/>
          <w:i/>
          <w:lang w:eastAsia="zh-CN"/>
        </w:rPr>
        <w:t xml:space="preserve"> is detected </w:t>
      </w:r>
      <w:r w:rsidRPr="001A18E8">
        <w:rPr>
          <w:rFonts w:eastAsiaTheme="minorEastAsia"/>
          <w:i/>
          <w:lang w:eastAsia="zh-CN"/>
        </w:rPr>
        <w:t>successful</w:t>
      </w:r>
      <w:r>
        <w:rPr>
          <w:rFonts w:eastAsiaTheme="minorEastAsia"/>
          <w:i/>
          <w:lang w:eastAsia="zh-CN"/>
        </w:rPr>
        <w:t>ly</w:t>
      </w:r>
      <w:r w:rsidRPr="001A18E8">
        <w:rPr>
          <w:i/>
          <w:lang w:eastAsia="zh-CN"/>
        </w:rPr>
        <w:t>.</w:t>
      </w:r>
    </w:p>
    <w:p w14:paraId="4837ACD2" w14:textId="77777777" w:rsidR="00FC790E" w:rsidRDefault="00FC790E" w:rsidP="00FC790E"/>
    <w:p w14:paraId="1AEDD0C1" w14:textId="0B253468" w:rsidR="00FC790E" w:rsidRPr="001C276C" w:rsidRDefault="00FC790E" w:rsidP="00FC790E">
      <w:pPr>
        <w:pStyle w:val="Proposal"/>
        <w:tabs>
          <w:tab w:val="left" w:pos="1701"/>
        </w:tabs>
        <w:spacing w:after="120" w:line="259" w:lineRule="auto"/>
        <w:rPr>
          <w:rFonts w:cs="Arial"/>
        </w:rPr>
      </w:pPr>
      <w:bookmarkStart w:id="13" w:name="_Toc4794144"/>
      <w:r>
        <w:rPr>
          <w:rFonts w:cs="Arial"/>
        </w:rPr>
        <w:lastRenderedPageBreak/>
        <w:tab/>
        <w:t xml:space="preserve">Proposal 2 </w:t>
      </w:r>
      <w:r>
        <w:fldChar w:fldCharType="begin"/>
      </w:r>
      <w:r>
        <w:instrText xml:space="preserve"> REF _Ref5092218 \r \h </w:instrText>
      </w:r>
      <w:r>
        <w:fldChar w:fldCharType="separate"/>
      </w:r>
      <w:r w:rsidR="00775A6C">
        <w:t>[13]</w:t>
      </w:r>
      <w:r>
        <w:fldChar w:fldCharType="end"/>
      </w:r>
      <w:r>
        <w:rPr>
          <w:rFonts w:cs="Arial"/>
        </w:rPr>
        <w:t xml:space="preserve"> </w:t>
      </w:r>
      <w:r w:rsidRPr="001C276C">
        <w:rPr>
          <w:rFonts w:cs="Arial"/>
        </w:rPr>
        <w:t xml:space="preserve">In case the PUSCH for msgA cannot be decoded by gNB but the preamble part is detected, a fallback to ordinary </w:t>
      </w:r>
      <w:r>
        <w:rPr>
          <w:rFonts w:cs="Arial"/>
        </w:rPr>
        <w:t>4</w:t>
      </w:r>
      <w:r w:rsidRPr="001C276C">
        <w:rPr>
          <w:rFonts w:cs="Arial"/>
        </w:rPr>
        <w:t>-step RA is possible. In this case gNB sends a RAR including a grant for msg3 and UE retransmits msg3 part.</w:t>
      </w:r>
      <w:bookmarkEnd w:id="13"/>
      <w:r w:rsidRPr="001C276C">
        <w:rPr>
          <w:rFonts w:cs="Arial"/>
        </w:rPr>
        <w:t> </w:t>
      </w:r>
    </w:p>
    <w:p w14:paraId="306E3523" w14:textId="77777777" w:rsidR="00FC790E" w:rsidRPr="003D1E59" w:rsidRDefault="00FC790E" w:rsidP="00FC790E">
      <w:pPr>
        <w:pStyle w:val="Proposal"/>
        <w:tabs>
          <w:tab w:val="left" w:pos="1701"/>
        </w:tabs>
        <w:spacing w:after="120" w:line="259" w:lineRule="auto"/>
        <w:ind w:left="1304" w:firstLine="0"/>
        <w:rPr>
          <w:rFonts w:cs="Arial"/>
        </w:rPr>
      </w:pPr>
      <w:bookmarkStart w:id="14" w:name="_Toc4794145"/>
      <w:r>
        <w:rPr>
          <w:rFonts w:cs="Arial"/>
        </w:rPr>
        <w:t xml:space="preserve">Proposal 3 </w:t>
      </w:r>
      <w:r>
        <w:t xml:space="preserve">[13] </w:t>
      </w:r>
      <w:r w:rsidRPr="001C276C">
        <w:rPr>
          <w:rFonts w:cs="Arial"/>
        </w:rPr>
        <w:t>MsgA, including both preamble and data parts, can be retransmitted.</w:t>
      </w:r>
      <w:bookmarkEnd w:id="14"/>
    </w:p>
    <w:p w14:paraId="0EF93BF6" w14:textId="60924783" w:rsidR="00FC790E" w:rsidRPr="00303F41" w:rsidRDefault="00FC790E" w:rsidP="00FC790E">
      <w:pPr>
        <w:spacing w:afterLines="50" w:after="120"/>
        <w:jc w:val="both"/>
        <w:rPr>
          <w:rFonts w:eastAsia="Yu Mincho"/>
          <w:b/>
        </w:rPr>
      </w:pPr>
      <w:r w:rsidRPr="001A2879">
        <w:rPr>
          <w:rFonts w:eastAsia="Yu Mincho" w:hint="eastAsia"/>
          <w:b/>
          <w:u w:val="single"/>
        </w:rPr>
        <w:t>Prop</w:t>
      </w:r>
      <w:r w:rsidRPr="00303F41">
        <w:rPr>
          <w:rFonts w:eastAsia="Yu Mincho" w:hint="eastAsia"/>
          <w:b/>
          <w:u w:val="single"/>
        </w:rPr>
        <w:t xml:space="preserve">osal </w:t>
      </w:r>
      <w:r>
        <w:rPr>
          <w:rFonts w:eastAsia="Yu Mincho" w:hint="eastAsia"/>
          <w:b/>
          <w:u w:val="single"/>
        </w:rPr>
        <w:t>4</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sidRPr="00303F41">
        <w:rPr>
          <w:rFonts w:eastAsia="Yu Mincho" w:hint="eastAsia"/>
          <w:b/>
        </w:rPr>
        <w:t>: Following condition</w:t>
      </w:r>
      <w:r>
        <w:rPr>
          <w:rFonts w:eastAsia="Yu Mincho"/>
          <w:b/>
        </w:rPr>
        <w:t>s</w:t>
      </w:r>
      <w:r w:rsidRPr="00303F41">
        <w:rPr>
          <w:rFonts w:eastAsia="Yu Mincho" w:hint="eastAsia"/>
          <w:b/>
        </w:rPr>
        <w:t xml:space="preserve"> should be considered for fallback to 4-step RACH.</w:t>
      </w:r>
    </w:p>
    <w:p w14:paraId="0A7E0158"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MsgB which UE received indicates that MsgA preamble reception is successful and MsgA PUSCH reception is fail</w:t>
      </w:r>
    </w:p>
    <w:p w14:paraId="1F06508E"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can receive Msg2 corresponding to the transmitted preamble</w:t>
      </w:r>
    </w:p>
    <w:p w14:paraId="504D2B48" w14:textId="77777777" w:rsidR="00FC790E" w:rsidRPr="00AE1313"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retransmits MsgA preamble and/or MsgA PUSCH and meets the threshold if configured</w:t>
      </w:r>
    </w:p>
    <w:p w14:paraId="3B823EE0" w14:textId="14C0E0FF" w:rsidR="00FC790E" w:rsidRPr="004C6306" w:rsidRDefault="00FC790E" w:rsidP="00FC790E">
      <w:bookmarkStart w:id="15" w:name="_Hlk1160676"/>
      <w:r w:rsidRPr="004C6306">
        <w:rPr>
          <w:b/>
          <w:i/>
          <w:highlight w:val="yellow"/>
          <w:u w:val="single"/>
          <w:lang w:eastAsia="ko-KR"/>
        </w:rPr>
        <w:t xml:space="preserve">Proposal </w:t>
      </w:r>
      <w:r>
        <w:rPr>
          <w:b/>
          <w:i/>
          <w:highlight w:val="yellow"/>
          <w:u w:val="single"/>
          <w:lang w:eastAsia="ko-KR"/>
        </w:rPr>
        <w:t xml:space="preserve">6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sidR="00775A6C">
        <w:rPr>
          <w:b/>
          <w:i/>
          <w:highlight w:val="yellow"/>
          <w:u w:val="single"/>
          <w:lang w:eastAsia="ko-KR"/>
        </w:rPr>
        <w:t>[17]</w:t>
      </w:r>
      <w:r>
        <w:rPr>
          <w:b/>
          <w:i/>
          <w:highlight w:val="yellow"/>
          <w:u w:val="single"/>
          <w:lang w:eastAsia="ko-KR"/>
        </w:rPr>
        <w:fldChar w:fldCharType="end"/>
      </w:r>
      <w:r w:rsidRPr="004C6306">
        <w:rPr>
          <w:b/>
          <w:i/>
          <w:highlight w:val="yellow"/>
          <w:lang w:eastAsia="ko-KR"/>
        </w:rPr>
        <w:t xml:space="preserve">: </w:t>
      </w:r>
      <w:r w:rsidRPr="004C6306">
        <w:rPr>
          <w:b/>
          <w:i/>
          <w:lang w:eastAsia="ko-KR"/>
        </w:rPr>
        <w:t>Two-step RACH can fallback to four-step RACH. The fallback procedures can be triggered by events such as timer expiration, counter overflow</w:t>
      </w:r>
      <w:r>
        <w:rPr>
          <w:b/>
          <w:i/>
          <w:lang w:eastAsia="ko-KR"/>
        </w:rPr>
        <w:t xml:space="preserve"> or </w:t>
      </w:r>
      <w:r w:rsidRPr="004C6306">
        <w:rPr>
          <w:b/>
          <w:i/>
          <w:lang w:eastAsia="ko-KR"/>
        </w:rPr>
        <w:t>partial detection of msgA.</w:t>
      </w:r>
    </w:p>
    <w:bookmarkEnd w:id="15"/>
    <w:p w14:paraId="0EB2E96D" w14:textId="1909E8CF" w:rsidR="00FC790E" w:rsidRDefault="00FC790E" w:rsidP="00FC790E">
      <w:pPr>
        <w:rPr>
          <w:b/>
        </w:rPr>
      </w:pPr>
      <w:r w:rsidRPr="000C4615">
        <w:rPr>
          <w:b/>
        </w:rPr>
        <w:t>Proposal</w:t>
      </w:r>
      <w:r>
        <w:rPr>
          <w:b/>
        </w:rPr>
        <w:t xml:space="preserve">2 </w:t>
      </w:r>
      <w:r>
        <w:rPr>
          <w:b/>
        </w:rPr>
        <w:fldChar w:fldCharType="begin"/>
      </w:r>
      <w:r>
        <w:rPr>
          <w:b/>
        </w:rPr>
        <w:instrText xml:space="preserve"> REF _Ref5092289 \r \h </w:instrText>
      </w:r>
      <w:r>
        <w:rPr>
          <w:b/>
        </w:rPr>
      </w:r>
      <w:r>
        <w:rPr>
          <w:b/>
        </w:rPr>
        <w:fldChar w:fldCharType="separate"/>
      </w:r>
      <w:r w:rsidR="00775A6C">
        <w:rPr>
          <w:b/>
        </w:rPr>
        <w:t>[19]</w:t>
      </w:r>
      <w:r>
        <w:rPr>
          <w:b/>
        </w:rPr>
        <w:fldChar w:fldCharType="end"/>
      </w:r>
      <w:r w:rsidRPr="000C4615">
        <w:rPr>
          <w:b/>
        </w:rPr>
        <w:t xml:space="preserve">: </w:t>
      </w:r>
      <w:proofErr w:type="spellStart"/>
      <w:r>
        <w:rPr>
          <w:b/>
        </w:rPr>
        <w:t>Fallback</w:t>
      </w:r>
      <w:proofErr w:type="spellEnd"/>
      <w:r>
        <w:rPr>
          <w:b/>
        </w:rPr>
        <w:t xml:space="preserve"> scheme based on the MsgA reception should be supported. UE determine the fallback switching based on the gNB response among following options.</w:t>
      </w:r>
    </w:p>
    <w:p w14:paraId="00B1AA1B" w14:textId="77777777" w:rsidR="00FC790E" w:rsidRPr="000C4615" w:rsidRDefault="00FC790E" w:rsidP="00FC790E">
      <w:pPr>
        <w:ind w:left="720"/>
        <w:rPr>
          <w:b/>
          <w:lang w:eastAsia="x-none"/>
        </w:rPr>
      </w:pPr>
      <w:r w:rsidRPr="000C4615">
        <w:rPr>
          <w:b/>
          <w:lang w:eastAsia="x-none"/>
        </w:rPr>
        <w:t xml:space="preserve">Option1: UE distinguishes the fallback RAR and </w:t>
      </w:r>
      <w:r>
        <w:rPr>
          <w:b/>
          <w:lang w:eastAsia="x-none"/>
        </w:rPr>
        <w:t>MsgB</w:t>
      </w:r>
      <w:r w:rsidRPr="000C4615">
        <w:rPr>
          <w:b/>
          <w:lang w:eastAsia="x-none"/>
        </w:rPr>
        <w:t xml:space="preserve"> by different time/frequency resources. In that case, 2 detection of RA-RNTI scrambled PDCCH will be performed after </w:t>
      </w:r>
      <w:r>
        <w:rPr>
          <w:b/>
          <w:lang w:eastAsia="x-none"/>
        </w:rPr>
        <w:t>transmitting MsgA</w:t>
      </w:r>
      <w:r w:rsidRPr="000C4615">
        <w:rPr>
          <w:b/>
          <w:lang w:eastAsia="x-none"/>
        </w:rPr>
        <w:t>.</w:t>
      </w:r>
    </w:p>
    <w:p w14:paraId="3AD7876E" w14:textId="77777777" w:rsidR="00FC790E" w:rsidRDefault="00FC790E" w:rsidP="00FC790E">
      <w:pPr>
        <w:ind w:left="720"/>
        <w:rPr>
          <w:b/>
          <w:lang w:eastAsia="x-none"/>
        </w:rPr>
      </w:pPr>
      <w:r w:rsidRPr="000C4615">
        <w:rPr>
          <w:b/>
          <w:lang w:eastAsia="x-none"/>
        </w:rPr>
        <w:t xml:space="preserve">Option2: UE can differentiate the </w:t>
      </w:r>
      <w:r>
        <w:rPr>
          <w:b/>
          <w:lang w:eastAsia="x-none"/>
        </w:rPr>
        <w:t>MsgB</w:t>
      </w:r>
      <w:r w:rsidRPr="000C4615">
        <w:rPr>
          <w:b/>
          <w:lang w:eastAsia="x-none"/>
        </w:rPr>
        <w:t xml:space="preserve"> and Fallback </w:t>
      </w:r>
      <w:r>
        <w:rPr>
          <w:b/>
          <w:lang w:eastAsia="x-none"/>
        </w:rPr>
        <w:t>msg</w:t>
      </w:r>
      <w:r w:rsidRPr="000C4615">
        <w:rPr>
          <w:b/>
          <w:lang w:eastAsia="x-none"/>
        </w:rPr>
        <w:t xml:space="preserve">2 response by MAC. </w:t>
      </w:r>
    </w:p>
    <w:p w14:paraId="79735496" w14:textId="77777777" w:rsidR="00FC790E" w:rsidRPr="000C4615" w:rsidRDefault="00FC790E" w:rsidP="00FC790E">
      <w:pPr>
        <w:rPr>
          <w:b/>
          <w:lang w:eastAsia="x-none"/>
        </w:rPr>
      </w:pPr>
      <w:r>
        <w:rPr>
          <w:b/>
          <w:lang w:eastAsia="x-none"/>
        </w:rPr>
        <w:t>If maximum transmission time is exceeded for MsgA, UE can switch to 4-step RACH from 2-step RACH.</w:t>
      </w:r>
    </w:p>
    <w:p w14:paraId="5880EAB0" w14:textId="45AC9C67" w:rsidR="00FC790E" w:rsidRDefault="00FC790E" w:rsidP="00FC790E">
      <w:pPr>
        <w:pStyle w:val="BodyText"/>
        <w:rPr>
          <w:rFonts w:ascii="Times" w:eastAsia="Batang" w:hAnsi="Times"/>
          <w:lang w:eastAsia="x-none"/>
        </w:rPr>
      </w:pPr>
      <w:r>
        <w:rPr>
          <w:rFonts w:ascii="Times" w:eastAsia="Batang" w:hAnsi="Times"/>
          <w:lang w:eastAsia="x-none"/>
        </w:rPr>
        <w:t xml:space="preserve">In </w:t>
      </w:r>
      <w:r>
        <w:rPr>
          <w:rFonts w:ascii="Times" w:eastAsia="Batang" w:hAnsi="Times"/>
          <w:lang w:eastAsia="x-none"/>
        </w:rPr>
        <w:fldChar w:fldCharType="begin"/>
      </w:r>
      <w:r>
        <w:rPr>
          <w:rFonts w:ascii="Times" w:eastAsia="Batang" w:hAnsi="Times"/>
          <w:lang w:eastAsia="x-none"/>
        </w:rPr>
        <w:instrText xml:space="preserve"> REF _Ref5092304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[20]</w:t>
      </w:r>
      <w:r>
        <w:rPr>
          <w:rFonts w:ascii="Times" w:eastAsia="Batang" w:hAnsi="Times"/>
          <w:lang w:eastAsia="x-none"/>
        </w:rPr>
        <w:fldChar w:fldCharType="end"/>
      </w:r>
      <w:r>
        <w:rPr>
          <w:rFonts w:ascii="Times" w:eastAsia="Batang" w:hAnsi="Times"/>
          <w:lang w:eastAsia="x-none"/>
        </w:rPr>
        <w:t xml:space="preserve">, the </w:t>
      </w:r>
      <w:r w:rsidR="007E553E">
        <w:rPr>
          <w:rFonts w:ascii="Times" w:eastAsia="Batang" w:hAnsi="Times"/>
          <w:lang w:eastAsia="x-none"/>
        </w:rPr>
        <w:t xml:space="preserve">impact of sharing </w:t>
      </w:r>
      <w:r w:rsidR="006311E8">
        <w:rPr>
          <w:rFonts w:ascii="Times" w:eastAsia="Batang" w:hAnsi="Times"/>
          <w:lang w:eastAsia="x-none"/>
        </w:rPr>
        <w:t>ROs/preambles between 2-step and 4-step RACH on the fall-back schemes and MAC PDU design for Msg2 and MsgB was considered.</w:t>
      </w:r>
    </w:p>
    <w:p w14:paraId="64B846DD" w14:textId="11062F4B" w:rsidR="00FC790E" w:rsidRDefault="00FC790E" w:rsidP="00FC790E">
      <w:pPr>
        <w:pStyle w:val="Caption"/>
        <w:keepNext/>
      </w:pPr>
      <w:r>
        <w:lastRenderedPageBreak/>
        <w:t xml:space="preserve">TABLE </w:t>
      </w:r>
      <w:r w:rsidR="000513C2">
        <w:rPr>
          <w:noProof/>
        </w:rPr>
        <w:fldChar w:fldCharType="begin"/>
      </w:r>
      <w:r w:rsidR="000513C2">
        <w:rPr>
          <w:noProof/>
        </w:rPr>
        <w:instrText xml:space="preserve"> SEQ TABLE \* ARABIC </w:instrText>
      </w:r>
      <w:r w:rsidR="000513C2">
        <w:rPr>
          <w:noProof/>
        </w:rPr>
        <w:fldChar w:fldCharType="separate"/>
      </w:r>
      <w:r w:rsidR="00775A6C">
        <w:rPr>
          <w:noProof/>
        </w:rPr>
        <w:t>1</w:t>
      </w:r>
      <w:r w:rsidR="000513C2">
        <w:rPr>
          <w:noProof/>
        </w:rPr>
        <w:fldChar w:fldCharType="end"/>
      </w:r>
      <w:r>
        <w:t xml:space="preserve"> Relationship between RACH ROs and options for fallback schemes and its impact on Msg2-like MsgB design</w:t>
      </w:r>
    </w:p>
    <w:tbl>
      <w:tblPr>
        <w:tblStyle w:val="TableGrid"/>
        <w:tblW w:w="0" w:type="auto"/>
        <w:tblLook w:val="04A0" w:firstRow="1" w:lastRow="0" w:firstColumn="1" w:lastColumn="0" w:noHBand="0" w:noVBand="1"/>
      </w:tblPr>
      <w:tblGrid>
        <w:gridCol w:w="3178"/>
        <w:gridCol w:w="3505"/>
        <w:gridCol w:w="3505"/>
      </w:tblGrid>
      <w:tr w:rsidR="00FC790E" w:rsidRPr="00391279" w14:paraId="5426AFC6" w14:textId="77777777" w:rsidTr="001C0A50">
        <w:tc>
          <w:tcPr>
            <w:tcW w:w="3185" w:type="dxa"/>
          </w:tcPr>
          <w:p w14:paraId="0C837FD4" w14:textId="77777777" w:rsidR="00FC790E" w:rsidRPr="00DB6BD8" w:rsidRDefault="00FC790E" w:rsidP="001C0A50">
            <w:pPr>
              <w:rPr>
                <w:b/>
                <w:sz w:val="21"/>
                <w:lang w:eastAsia="zh-CN"/>
              </w:rPr>
            </w:pPr>
            <w:r w:rsidRPr="00DB6BD8">
              <w:rPr>
                <w:b/>
                <w:sz w:val="21"/>
                <w:lang w:eastAsia="zh-CN"/>
              </w:rPr>
              <w:t>Relationship between 2-step RACH and 4-step RACH resources.</w:t>
            </w:r>
          </w:p>
        </w:tc>
        <w:tc>
          <w:tcPr>
            <w:tcW w:w="3513" w:type="dxa"/>
          </w:tcPr>
          <w:p w14:paraId="2BCB9EF1" w14:textId="77777777" w:rsidR="00FC790E" w:rsidRPr="00DB6BD8" w:rsidRDefault="00FC790E" w:rsidP="001C0A50">
            <w:pPr>
              <w:rPr>
                <w:b/>
                <w:sz w:val="21"/>
                <w:lang w:eastAsia="zh-CN"/>
              </w:rPr>
            </w:pPr>
            <w:r w:rsidRPr="00DB6BD8">
              <w:rPr>
                <w:rFonts w:hint="eastAsia"/>
                <w:b/>
                <w:sz w:val="21"/>
                <w:lang w:eastAsia="zh-CN"/>
              </w:rPr>
              <w:t xml:space="preserve">Possible options for fall back schemes in case of </w:t>
            </w:r>
            <w:r w:rsidRPr="00DB6BD8">
              <w:rPr>
                <w:b/>
                <w:sz w:val="21"/>
                <w:lang w:eastAsia="zh-CN"/>
              </w:rPr>
              <w:t>preamble detection success and PUSCH decoding fail</w:t>
            </w:r>
          </w:p>
        </w:tc>
        <w:tc>
          <w:tcPr>
            <w:tcW w:w="3513" w:type="dxa"/>
          </w:tcPr>
          <w:p w14:paraId="3D9D3C7F" w14:textId="77777777" w:rsidR="00FC790E" w:rsidRPr="00DB6BD8" w:rsidRDefault="00FC790E" w:rsidP="001C0A50">
            <w:pPr>
              <w:rPr>
                <w:b/>
                <w:sz w:val="21"/>
                <w:lang w:eastAsia="zh-CN"/>
              </w:rPr>
            </w:pPr>
            <w:r w:rsidRPr="00DB6BD8">
              <w:rPr>
                <w:rFonts w:hint="eastAsia"/>
                <w:b/>
                <w:sz w:val="21"/>
                <w:lang w:eastAsia="zh-CN"/>
              </w:rPr>
              <w:t xml:space="preserve">Impact on the </w:t>
            </w:r>
            <w:r>
              <w:rPr>
                <w:b/>
                <w:sz w:val="21"/>
                <w:lang w:eastAsia="zh-CN"/>
              </w:rPr>
              <w:t xml:space="preserve">MAC </w:t>
            </w:r>
            <w:r w:rsidRPr="00DB6BD8">
              <w:rPr>
                <w:b/>
                <w:sz w:val="21"/>
                <w:lang w:eastAsia="zh-CN"/>
              </w:rPr>
              <w:t xml:space="preserve">PDU design for </w:t>
            </w:r>
            <w:r w:rsidRPr="00DB6BD8">
              <w:rPr>
                <w:rFonts w:hint="eastAsia"/>
                <w:b/>
                <w:sz w:val="21"/>
                <w:lang w:eastAsia="zh-CN"/>
              </w:rPr>
              <w:t>Msg2-like MsgB</w:t>
            </w:r>
          </w:p>
        </w:tc>
      </w:tr>
      <w:tr w:rsidR="00FC790E" w:rsidRPr="00391279" w14:paraId="1EBA2CF8" w14:textId="77777777" w:rsidTr="001C0A50">
        <w:trPr>
          <w:trHeight w:val="2492"/>
        </w:trPr>
        <w:tc>
          <w:tcPr>
            <w:tcW w:w="3185" w:type="dxa"/>
          </w:tcPr>
          <w:p w14:paraId="6B321E63" w14:textId="77777777" w:rsidR="00FC790E" w:rsidRPr="00391279" w:rsidRDefault="00FC790E" w:rsidP="001C0A50">
            <w:pPr>
              <w:rPr>
                <w:sz w:val="21"/>
                <w:lang w:eastAsia="zh-CN"/>
              </w:rPr>
            </w:pPr>
            <w:r w:rsidRPr="00391279">
              <w:rPr>
                <w:sz w:val="21"/>
                <w:lang w:eastAsia="zh-CN"/>
              </w:rPr>
              <w:t>Option 1: Separate ROs are configured for</w:t>
            </w:r>
            <w:r w:rsidRPr="00391279">
              <w:rPr>
                <w:rFonts w:hint="eastAsia"/>
                <w:sz w:val="21"/>
                <w:lang w:eastAsia="zh-CN"/>
              </w:rPr>
              <w:t xml:space="preserve"> 2</w:t>
            </w:r>
            <w:r w:rsidRPr="00391279">
              <w:rPr>
                <w:sz w:val="21"/>
                <w:lang w:eastAsia="zh-CN"/>
              </w:rPr>
              <w:t>-</w:t>
            </w:r>
            <w:r w:rsidRPr="00391279">
              <w:rPr>
                <w:rFonts w:hint="eastAsia"/>
                <w:sz w:val="21"/>
                <w:lang w:eastAsia="zh-CN"/>
              </w:rPr>
              <w:t>step and 4</w:t>
            </w:r>
            <w:r w:rsidRPr="00391279">
              <w:rPr>
                <w:sz w:val="21"/>
                <w:lang w:eastAsia="zh-CN"/>
              </w:rPr>
              <w:t>-</w:t>
            </w:r>
            <w:r w:rsidRPr="00391279">
              <w:rPr>
                <w:rFonts w:hint="eastAsia"/>
                <w:sz w:val="21"/>
                <w:lang w:eastAsia="zh-CN"/>
              </w:rPr>
              <w:t>step RACH</w:t>
            </w:r>
          </w:p>
        </w:tc>
        <w:tc>
          <w:tcPr>
            <w:tcW w:w="3513" w:type="dxa"/>
          </w:tcPr>
          <w:p w14:paraId="7CC4A589" w14:textId="77777777" w:rsidR="00FC790E" w:rsidRPr="00391279" w:rsidRDefault="00FC790E" w:rsidP="001C0A50">
            <w:pPr>
              <w:rPr>
                <w:sz w:val="21"/>
                <w:lang w:eastAsia="zh-CN"/>
              </w:rPr>
            </w:pPr>
            <w:r w:rsidRPr="00391279">
              <w:rPr>
                <w:rFonts w:hint="eastAsia"/>
                <w:sz w:val="21"/>
                <w:lang w:eastAsia="zh-CN"/>
              </w:rPr>
              <w:t>Option</w:t>
            </w:r>
            <w:r w:rsidRPr="00391279">
              <w:rPr>
                <w:sz w:val="21"/>
                <w:lang w:eastAsia="zh-CN"/>
              </w:rPr>
              <w:t>A/B/C/D are supportable</w:t>
            </w:r>
            <w:r w:rsidRPr="00391279">
              <w:rPr>
                <w:rFonts w:hint="eastAsia"/>
                <w:sz w:val="21"/>
                <w:lang w:eastAsia="zh-CN"/>
              </w:rPr>
              <w:t xml:space="preserve"> and the fallback </w:t>
            </w:r>
            <w:r w:rsidRPr="00391279">
              <w:rPr>
                <w:sz w:val="21"/>
                <w:lang w:eastAsia="zh-CN"/>
              </w:rPr>
              <w:t>depends on the measurements on ROs of 2-step RACH and 4-step RACH.</w:t>
            </w:r>
          </w:p>
        </w:tc>
        <w:tc>
          <w:tcPr>
            <w:tcW w:w="3513" w:type="dxa"/>
          </w:tcPr>
          <w:p w14:paraId="1F0F766D" w14:textId="77777777" w:rsidR="00FC790E" w:rsidRPr="00391279" w:rsidRDefault="00FC790E" w:rsidP="00FE48B1">
            <w:pPr>
              <w:pStyle w:val="ListParagraph"/>
              <w:numPr>
                <w:ilvl w:val="0"/>
                <w:numId w:val="28"/>
              </w:numPr>
              <w:overflowPunct/>
              <w:autoSpaceDE/>
              <w:autoSpaceDN/>
              <w:adjustRightInd/>
              <w:contextualSpacing w:val="0"/>
              <w:textAlignment w:val="auto"/>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are </w:t>
            </w:r>
            <w:r>
              <w:rPr>
                <w:sz w:val="21"/>
                <w:lang w:eastAsia="zh-CN"/>
              </w:rPr>
              <w:t>scrambled with different RA-RNT and they w</w:t>
            </w:r>
            <w:r>
              <w:rPr>
                <w:rFonts w:hint="eastAsia"/>
                <w:sz w:val="21"/>
                <w:lang w:eastAsia="zh-CN"/>
              </w:rPr>
              <w:t>ould</w:t>
            </w:r>
            <w:r>
              <w:rPr>
                <w:sz w:val="21"/>
                <w:lang w:eastAsia="zh-CN"/>
              </w:rPr>
              <w:t xml:space="preserve"> not be bundled as one message (MAC PDU).</w:t>
            </w:r>
          </w:p>
          <w:p w14:paraId="2F3EFE9A" w14:textId="77777777" w:rsidR="00FC790E" w:rsidRPr="00DB6BD8" w:rsidRDefault="00FC790E" w:rsidP="00FE48B1">
            <w:pPr>
              <w:pStyle w:val="ListParagraph"/>
              <w:numPr>
                <w:ilvl w:val="0"/>
                <w:numId w:val="28"/>
              </w:numPr>
              <w:overflowPunct/>
              <w:autoSpaceDE/>
              <w:autoSpaceDN/>
              <w:adjustRightInd/>
              <w:contextualSpacing w:val="0"/>
              <w:textAlignment w:val="auto"/>
              <w:rPr>
                <w:sz w:val="21"/>
                <w:lang w:eastAsia="zh-CN"/>
              </w:rPr>
            </w:pPr>
            <w:r w:rsidRPr="00391279">
              <w:rPr>
                <w:sz w:val="21"/>
                <w:lang w:eastAsia="zh-CN"/>
              </w:rPr>
              <w:t xml:space="preserve">A new MAC subPDU </w:t>
            </w:r>
            <w:r>
              <w:rPr>
                <w:sz w:val="21"/>
                <w:lang w:eastAsia="zh-CN"/>
              </w:rPr>
              <w:t>format</w:t>
            </w:r>
            <w:r w:rsidRPr="00391279">
              <w:rPr>
                <w:sz w:val="21"/>
                <w:lang w:eastAsia="zh-CN"/>
              </w:rPr>
              <w:t xml:space="preserve"> for </w:t>
            </w:r>
            <w:r w:rsidRPr="00391279">
              <w:rPr>
                <w:rFonts w:hint="eastAsia"/>
                <w:sz w:val="21"/>
                <w:lang w:eastAsia="zh-CN"/>
              </w:rPr>
              <w:t>Msg2-like</w:t>
            </w:r>
            <w:r w:rsidRPr="00391279">
              <w:rPr>
                <w:sz w:val="21"/>
                <w:lang w:eastAsia="zh-CN"/>
              </w:rPr>
              <w:t xml:space="preserve"> MsgB might be needed for OptionB/C/D.</w:t>
            </w:r>
          </w:p>
        </w:tc>
      </w:tr>
      <w:tr w:rsidR="00FC790E" w:rsidRPr="00391279" w14:paraId="0D09B99B" w14:textId="77777777" w:rsidTr="001C0A50">
        <w:tc>
          <w:tcPr>
            <w:tcW w:w="3185" w:type="dxa"/>
          </w:tcPr>
          <w:p w14:paraId="675BE375" w14:textId="77777777" w:rsidR="00FC790E" w:rsidRPr="00391279" w:rsidRDefault="00FC790E" w:rsidP="001C0A50">
            <w:pPr>
              <w:rPr>
                <w:sz w:val="21"/>
                <w:lang w:eastAsia="zh-CN"/>
              </w:rPr>
            </w:pPr>
            <w:r w:rsidRPr="00391279">
              <w:rPr>
                <w:sz w:val="21"/>
                <w:lang w:eastAsia="zh-CN"/>
              </w:rPr>
              <w:t xml:space="preserve">Option 2: Shared RO but separate preambles for </w:t>
            </w:r>
            <w:r w:rsidRPr="00391279">
              <w:rPr>
                <w:rFonts w:hint="eastAsia"/>
                <w:sz w:val="21"/>
                <w:lang w:eastAsia="zh-CN"/>
              </w:rPr>
              <w:t>2</w:t>
            </w:r>
            <w:r w:rsidRPr="00391279">
              <w:rPr>
                <w:sz w:val="21"/>
                <w:lang w:eastAsia="zh-CN"/>
              </w:rPr>
              <w:t>-</w:t>
            </w:r>
            <w:r w:rsidRPr="00391279">
              <w:rPr>
                <w:rFonts w:hint="eastAsia"/>
                <w:sz w:val="21"/>
                <w:lang w:eastAsia="zh-CN"/>
              </w:rPr>
              <w:t>step and 4</w:t>
            </w:r>
            <w:r w:rsidRPr="00391279">
              <w:rPr>
                <w:sz w:val="21"/>
                <w:lang w:eastAsia="zh-CN"/>
              </w:rPr>
              <w:t>-</w:t>
            </w:r>
            <w:r w:rsidRPr="00391279">
              <w:rPr>
                <w:rFonts w:hint="eastAsia"/>
                <w:sz w:val="21"/>
                <w:lang w:eastAsia="zh-CN"/>
              </w:rPr>
              <w:t>step RACH</w:t>
            </w:r>
          </w:p>
        </w:tc>
        <w:tc>
          <w:tcPr>
            <w:tcW w:w="3513" w:type="dxa"/>
          </w:tcPr>
          <w:p w14:paraId="4B31F6A4" w14:textId="77777777" w:rsidR="00FC790E" w:rsidRPr="00391279" w:rsidRDefault="00FC790E" w:rsidP="001C0A50">
            <w:pPr>
              <w:rPr>
                <w:sz w:val="21"/>
                <w:lang w:eastAsia="zh-CN"/>
              </w:rPr>
            </w:pPr>
            <w:r w:rsidRPr="00391279">
              <w:rPr>
                <w:rFonts w:hint="eastAsia"/>
                <w:sz w:val="21"/>
                <w:lang w:eastAsia="zh-CN"/>
              </w:rPr>
              <w:t>Option</w:t>
            </w:r>
            <w:r w:rsidRPr="00391279">
              <w:rPr>
                <w:sz w:val="21"/>
                <w:lang w:eastAsia="zh-CN"/>
              </w:rPr>
              <w:t>A/B/C/D are supportable</w:t>
            </w:r>
            <w:r w:rsidRPr="00391279">
              <w:rPr>
                <w:rFonts w:hint="eastAsia"/>
                <w:sz w:val="21"/>
                <w:lang w:eastAsia="zh-CN"/>
              </w:rPr>
              <w:t xml:space="preserve"> and the fallback </w:t>
            </w:r>
            <w:r w:rsidRPr="00391279">
              <w:rPr>
                <w:sz w:val="21"/>
                <w:lang w:eastAsia="zh-CN"/>
              </w:rPr>
              <w:t>depends on the measurements on ROs of 2-step RACH and 4-step RACH.</w:t>
            </w:r>
          </w:p>
        </w:tc>
        <w:tc>
          <w:tcPr>
            <w:tcW w:w="3513" w:type="dxa"/>
          </w:tcPr>
          <w:p w14:paraId="56CFC413" w14:textId="77777777" w:rsidR="00FC790E" w:rsidRDefault="00FC790E" w:rsidP="00FE48B1">
            <w:pPr>
              <w:pStyle w:val="ListParagraph"/>
              <w:numPr>
                <w:ilvl w:val="0"/>
                <w:numId w:val="29"/>
              </w:numPr>
              <w:overflowPunct/>
              <w:autoSpaceDE/>
              <w:autoSpaceDN/>
              <w:adjustRightInd/>
              <w:contextualSpacing w:val="0"/>
              <w:textAlignment w:val="auto"/>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might be scrambled with the same RA-RNTI</w:t>
            </w:r>
            <w:r>
              <w:rPr>
                <w:sz w:val="21"/>
                <w:lang w:eastAsia="zh-CN"/>
              </w:rPr>
              <w:t xml:space="preserve"> and they might be bundled as one message (MAC PDU)</w:t>
            </w:r>
            <w:r w:rsidRPr="00391279">
              <w:rPr>
                <w:sz w:val="21"/>
                <w:lang w:eastAsia="zh-CN"/>
              </w:rPr>
              <w:t>.</w:t>
            </w:r>
          </w:p>
          <w:p w14:paraId="7BA1E637" w14:textId="77777777" w:rsidR="00FC790E" w:rsidRPr="00391279" w:rsidRDefault="00FC790E" w:rsidP="00FE48B1">
            <w:pPr>
              <w:pStyle w:val="ListParagraph"/>
              <w:numPr>
                <w:ilvl w:val="0"/>
                <w:numId w:val="29"/>
              </w:numPr>
              <w:overflowPunct/>
              <w:autoSpaceDE/>
              <w:autoSpaceDN/>
              <w:adjustRightInd/>
              <w:contextualSpacing w:val="0"/>
              <w:textAlignment w:val="auto"/>
              <w:rPr>
                <w:sz w:val="21"/>
                <w:lang w:eastAsia="zh-CN"/>
              </w:rPr>
            </w:pPr>
            <w:r w:rsidRPr="00391279">
              <w:rPr>
                <w:sz w:val="21"/>
                <w:lang w:eastAsia="zh-CN"/>
              </w:rPr>
              <w:t xml:space="preserve">A new MAC subPDU </w:t>
            </w:r>
            <w:r>
              <w:rPr>
                <w:sz w:val="21"/>
                <w:lang w:eastAsia="zh-CN"/>
              </w:rPr>
              <w:t>format</w:t>
            </w:r>
            <w:r w:rsidRPr="00391279">
              <w:rPr>
                <w:sz w:val="21"/>
                <w:lang w:eastAsia="zh-CN"/>
              </w:rPr>
              <w:t xml:space="preserve"> for </w:t>
            </w:r>
            <w:r w:rsidRPr="00391279">
              <w:rPr>
                <w:rFonts w:hint="eastAsia"/>
                <w:sz w:val="21"/>
                <w:lang w:eastAsia="zh-CN"/>
              </w:rPr>
              <w:t>Msg2-like</w:t>
            </w:r>
            <w:r w:rsidRPr="00391279">
              <w:rPr>
                <w:sz w:val="21"/>
                <w:lang w:eastAsia="zh-CN"/>
              </w:rPr>
              <w:t xml:space="preserve"> MsgB might be </w:t>
            </w:r>
            <w:r w:rsidRPr="00391279">
              <w:rPr>
                <w:sz w:val="21"/>
                <w:lang w:eastAsia="zh-CN"/>
              </w:rPr>
              <w:lastRenderedPageBreak/>
              <w:t>needed for OptionB/C/D.</w:t>
            </w:r>
          </w:p>
        </w:tc>
      </w:tr>
      <w:tr w:rsidR="00FC790E" w:rsidRPr="00391279" w14:paraId="3BE28717" w14:textId="77777777" w:rsidTr="001C0A50">
        <w:tc>
          <w:tcPr>
            <w:tcW w:w="3185" w:type="dxa"/>
          </w:tcPr>
          <w:p w14:paraId="492218E5" w14:textId="77777777" w:rsidR="00FC790E" w:rsidRPr="00391279" w:rsidRDefault="00FC790E" w:rsidP="001C0A50">
            <w:pPr>
              <w:rPr>
                <w:sz w:val="21"/>
                <w:lang w:eastAsia="zh-CN"/>
              </w:rPr>
            </w:pPr>
            <w:r w:rsidRPr="00391279">
              <w:rPr>
                <w:sz w:val="21"/>
                <w:lang w:eastAsia="zh-CN"/>
              </w:rPr>
              <w:lastRenderedPageBreak/>
              <w:t>Option 3: Shared RO and shared preambles for 2-step and 4-step RACH</w:t>
            </w:r>
          </w:p>
        </w:tc>
        <w:tc>
          <w:tcPr>
            <w:tcW w:w="3513" w:type="dxa"/>
          </w:tcPr>
          <w:p w14:paraId="3C21DBC3" w14:textId="77777777" w:rsidR="00FC790E" w:rsidRPr="00391279" w:rsidRDefault="00FC790E" w:rsidP="001C0A50">
            <w:pPr>
              <w:rPr>
                <w:sz w:val="21"/>
                <w:lang w:eastAsia="zh-CN"/>
              </w:rPr>
            </w:pPr>
            <w:r>
              <w:rPr>
                <w:rFonts w:hint="eastAsia"/>
                <w:sz w:val="21"/>
                <w:lang w:eastAsia="zh-CN"/>
              </w:rPr>
              <w:t xml:space="preserve">Only </w:t>
            </w:r>
            <w:r>
              <w:rPr>
                <w:sz w:val="21"/>
                <w:lang w:eastAsia="zh-CN"/>
              </w:rPr>
              <w:t xml:space="preserve">OptionA is supportable since the 2-step RACH user will regard the response for 4-step RACH user with the same preamble ID as its own. </w:t>
            </w:r>
          </w:p>
        </w:tc>
        <w:tc>
          <w:tcPr>
            <w:tcW w:w="3513" w:type="dxa"/>
          </w:tcPr>
          <w:p w14:paraId="79F8A81F" w14:textId="77777777" w:rsidR="00FC790E" w:rsidRDefault="00FC790E" w:rsidP="00FE48B1">
            <w:pPr>
              <w:pStyle w:val="ListParagraph"/>
              <w:numPr>
                <w:ilvl w:val="0"/>
                <w:numId w:val="30"/>
              </w:numPr>
              <w:overflowPunct/>
              <w:autoSpaceDE/>
              <w:autoSpaceDN/>
              <w:adjustRightInd/>
              <w:contextualSpacing w:val="0"/>
              <w:textAlignment w:val="auto"/>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might be scrambled with the same RA-RNTI</w:t>
            </w:r>
            <w:r>
              <w:rPr>
                <w:sz w:val="21"/>
                <w:lang w:eastAsia="zh-CN"/>
              </w:rPr>
              <w:t xml:space="preserve"> and they might be bundled as one message (MAC PDU)</w:t>
            </w:r>
            <w:r w:rsidRPr="00391279">
              <w:rPr>
                <w:sz w:val="21"/>
                <w:lang w:eastAsia="zh-CN"/>
              </w:rPr>
              <w:t>.</w:t>
            </w:r>
          </w:p>
          <w:p w14:paraId="535696C3" w14:textId="77777777" w:rsidR="00FC790E" w:rsidRPr="00DB6BD8" w:rsidRDefault="00FC790E" w:rsidP="00FE48B1">
            <w:pPr>
              <w:pStyle w:val="ListParagraph"/>
              <w:numPr>
                <w:ilvl w:val="0"/>
                <w:numId w:val="30"/>
              </w:numPr>
              <w:overflowPunct/>
              <w:autoSpaceDE/>
              <w:autoSpaceDN/>
              <w:adjustRightInd/>
              <w:contextualSpacing w:val="0"/>
              <w:textAlignment w:val="auto"/>
              <w:rPr>
                <w:sz w:val="21"/>
                <w:lang w:eastAsia="zh-CN"/>
              </w:rPr>
            </w:pPr>
            <w:r w:rsidRPr="00391279">
              <w:rPr>
                <w:rFonts w:hint="eastAsia"/>
                <w:sz w:val="21"/>
                <w:lang w:eastAsia="zh-CN"/>
              </w:rPr>
              <w:t>Msg2-like MsgB</w:t>
            </w:r>
            <w:r>
              <w:rPr>
                <w:sz w:val="21"/>
                <w:lang w:eastAsia="zh-CN"/>
              </w:rPr>
              <w:t xml:space="preserve"> reuse the same MAC PDU format of RAR.</w:t>
            </w:r>
          </w:p>
        </w:tc>
      </w:tr>
    </w:tbl>
    <w:p w14:paraId="7C65456F" w14:textId="77777777" w:rsidR="00FC790E" w:rsidRDefault="00FC790E" w:rsidP="00FC790E"/>
    <w:p w14:paraId="5425A97C" w14:textId="7FBB055E" w:rsidR="00FC790E" w:rsidRPr="005A723F" w:rsidRDefault="00FC790E" w:rsidP="00FC790E">
      <w:pPr>
        <w:rPr>
          <w:b/>
          <w:i/>
          <w:lang w:eastAsia="zh-CN"/>
        </w:rPr>
      </w:pPr>
      <w:r w:rsidRPr="005A723F">
        <w:rPr>
          <w:b/>
          <w:i/>
          <w:lang w:eastAsia="zh-CN"/>
        </w:rPr>
        <w:t>Proposal1</w:t>
      </w:r>
      <w:r>
        <w:rPr>
          <w:b/>
          <w:i/>
          <w:lang w:eastAsia="zh-CN"/>
        </w:rPr>
        <w:t xml:space="preserve">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5A723F">
        <w:rPr>
          <w:b/>
          <w:i/>
          <w:lang w:eastAsia="zh-CN"/>
        </w:rPr>
        <w:t xml:space="preserve">: </w:t>
      </w:r>
      <w:r w:rsidRPr="005A723F">
        <w:rPr>
          <w:i/>
          <w:lang w:eastAsia="zh-CN"/>
        </w:rPr>
        <w:t xml:space="preserve">FFS </w:t>
      </w:r>
      <w:r>
        <w:rPr>
          <w:i/>
          <w:lang w:eastAsia="zh-CN"/>
        </w:rPr>
        <w:t xml:space="preserve">the </w:t>
      </w:r>
      <w:proofErr w:type="spellStart"/>
      <w:r w:rsidRPr="005A723F">
        <w:rPr>
          <w:i/>
          <w:lang w:eastAsia="zh-CN"/>
        </w:rPr>
        <w:t>fallback</w:t>
      </w:r>
      <w:proofErr w:type="spellEnd"/>
      <w:r w:rsidRPr="005A723F">
        <w:rPr>
          <w:i/>
          <w:lang w:eastAsia="zh-CN"/>
        </w:rPr>
        <w:t xml:space="preserve"> schemes taking the consideration of relationship between 2-step RACH and 4-step RACH resources.</w:t>
      </w:r>
    </w:p>
    <w:p w14:paraId="43E3E51F" w14:textId="101960E4" w:rsidR="00FC790E" w:rsidRDefault="00FC790E" w:rsidP="00FC790E">
      <w:pPr>
        <w:rPr>
          <w:b/>
          <w:lang w:eastAsia="zh-CN"/>
        </w:rPr>
      </w:pPr>
      <w:r w:rsidRPr="002561E8">
        <w:rPr>
          <w:rFonts w:hint="eastAsia"/>
          <w:b/>
          <w:lang w:eastAsia="zh-CN"/>
        </w:rPr>
        <w:t>Proposal3</w:t>
      </w:r>
      <w:r>
        <w:rPr>
          <w:b/>
          <w:lang w:eastAsia="zh-CN"/>
        </w:rPr>
        <w:t xml:space="preserve"> </w:t>
      </w:r>
      <w:r>
        <w:rPr>
          <w:b/>
          <w:lang w:eastAsia="zh-CN"/>
        </w:rPr>
        <w:fldChar w:fldCharType="begin"/>
      </w:r>
      <w:r>
        <w:rPr>
          <w:b/>
          <w:lang w:eastAsia="zh-CN"/>
        </w:rPr>
        <w:instrText xml:space="preserve"> REF _Ref5092304 \r \h </w:instrText>
      </w:r>
      <w:r>
        <w:rPr>
          <w:b/>
          <w:lang w:eastAsia="zh-CN"/>
        </w:rPr>
      </w:r>
      <w:r>
        <w:rPr>
          <w:b/>
          <w:lang w:eastAsia="zh-CN"/>
        </w:rPr>
        <w:fldChar w:fldCharType="separate"/>
      </w:r>
      <w:r w:rsidR="00775A6C">
        <w:rPr>
          <w:b/>
          <w:lang w:eastAsia="zh-CN"/>
        </w:rPr>
        <w:t>[20]</w:t>
      </w:r>
      <w:r>
        <w:rPr>
          <w:b/>
          <w:lang w:eastAsia="zh-CN"/>
        </w:rPr>
        <w:fldChar w:fldCharType="end"/>
      </w:r>
      <w:r w:rsidRPr="002561E8">
        <w:rPr>
          <w:rFonts w:hint="eastAsia"/>
          <w:b/>
          <w:lang w:eastAsia="zh-CN"/>
        </w:rPr>
        <w:t>:</w:t>
      </w:r>
      <w:r>
        <w:rPr>
          <w:b/>
          <w:lang w:eastAsia="zh-CN"/>
        </w:rPr>
        <w:t xml:space="preserve"> </w:t>
      </w:r>
      <w:r w:rsidRPr="0018422A">
        <w:rPr>
          <w:i/>
          <w:lang w:eastAsia="zh-CN"/>
        </w:rPr>
        <w:t>FFS the details for the MsgA retransmission</w:t>
      </w:r>
      <w:r w:rsidRPr="00525ED1">
        <w:t xml:space="preserve"> </w:t>
      </w:r>
      <w:r w:rsidRPr="00525ED1">
        <w:rPr>
          <w:i/>
          <w:lang w:eastAsia="zh-CN"/>
        </w:rPr>
        <w:t>strategy</w:t>
      </w:r>
      <w:r>
        <w:rPr>
          <w:i/>
          <w:lang w:eastAsia="zh-CN"/>
        </w:rPr>
        <w:t>.</w:t>
      </w:r>
    </w:p>
    <w:p w14:paraId="18D99F65" w14:textId="729A0894" w:rsidR="00FC790E" w:rsidRPr="00805E49" w:rsidRDefault="00FC790E" w:rsidP="00FC790E">
      <w:pPr>
        <w:rPr>
          <w:i/>
          <w:lang w:eastAsia="zh-CN"/>
        </w:rPr>
      </w:pPr>
      <w:r w:rsidRPr="00F30F86">
        <w:rPr>
          <w:rFonts w:hint="eastAsia"/>
          <w:b/>
          <w:i/>
          <w:lang w:eastAsia="zh-CN"/>
        </w:rPr>
        <w:t>Proposal</w:t>
      </w:r>
      <w:r>
        <w:rPr>
          <w:b/>
          <w:i/>
          <w:lang w:eastAsia="zh-CN"/>
        </w:rPr>
        <w:t xml:space="preserve">4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Pr>
          <w:i/>
          <w:lang w:eastAsia="zh-CN"/>
        </w:rPr>
        <w:t xml:space="preserve">above </w:t>
      </w:r>
      <w:r w:rsidRPr="00805E49">
        <w:rPr>
          <w:i/>
          <w:lang w:eastAsia="zh-CN"/>
        </w:rPr>
        <w:t>designed scheme of fallback from 2-step RACH to 4-step RACH.</w:t>
      </w:r>
    </w:p>
    <w:p w14:paraId="6FC4A3F4" w14:textId="59D60465" w:rsidR="00FC790E" w:rsidRPr="00F30F86" w:rsidRDefault="00FC790E" w:rsidP="00FC790E">
      <w:pPr>
        <w:jc w:val="both"/>
        <w:rPr>
          <w:i/>
          <w:lang w:eastAsia="zh-CN"/>
        </w:rPr>
      </w:pPr>
      <w:r w:rsidRPr="00F30F86">
        <w:rPr>
          <w:b/>
          <w:i/>
          <w:lang w:eastAsia="zh-CN"/>
        </w:rPr>
        <w:t>Propsal</w:t>
      </w:r>
      <w:r>
        <w:rPr>
          <w:b/>
          <w:i/>
          <w:lang w:eastAsia="zh-CN"/>
        </w:rPr>
        <w:t xml:space="preserve">5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F30F86">
        <w:rPr>
          <w:b/>
          <w:i/>
          <w:lang w:eastAsia="zh-CN"/>
        </w:rPr>
        <w:t xml:space="preserve">: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14:paraId="0D3B6112" w14:textId="4499FE8B" w:rsidR="00F80869" w:rsidRPr="008B7F70" w:rsidRDefault="00F80869" w:rsidP="00F80869">
      <w:pPr>
        <w:rPr>
          <w:b/>
        </w:rPr>
      </w:pPr>
      <w:bookmarkStart w:id="16" w:name="_Ref893710"/>
      <w:r w:rsidRPr="008B7F70">
        <w:rPr>
          <w:b/>
        </w:rPr>
        <w:t>Proposal 1</w:t>
      </w:r>
      <w:r w:rsidR="006C2D1A">
        <w:rPr>
          <w:b/>
        </w:rPr>
        <w:t xml:space="preserve"> </w:t>
      </w:r>
      <w:r w:rsidR="006C2D1A">
        <w:rPr>
          <w:b/>
        </w:rPr>
        <w:fldChar w:fldCharType="begin"/>
      </w:r>
      <w:r w:rsidR="006C2D1A">
        <w:rPr>
          <w:b/>
        </w:rPr>
        <w:instrText xml:space="preserve"> REF _Ref5092321 \r \h </w:instrText>
      </w:r>
      <w:r w:rsidR="006C2D1A">
        <w:rPr>
          <w:b/>
        </w:rPr>
      </w:r>
      <w:r w:rsidR="006C2D1A">
        <w:rPr>
          <w:b/>
        </w:rPr>
        <w:fldChar w:fldCharType="separate"/>
      </w:r>
      <w:r w:rsidR="006C2D1A">
        <w:rPr>
          <w:b/>
        </w:rPr>
        <w:t>[21]</w:t>
      </w:r>
      <w:r w:rsidR="006C2D1A">
        <w:rPr>
          <w:b/>
        </w:rPr>
        <w:fldChar w:fldCharType="end"/>
      </w:r>
      <w:r w:rsidRPr="008B7F70">
        <w:rPr>
          <w:b/>
        </w:rPr>
        <w:t>: When a UE does not receive any feedback from a gNB even if a given period passes after having transmitted msgA, the UE may either retry 2-step RACH or fall back to 4-step RACH.</w:t>
      </w:r>
    </w:p>
    <w:p w14:paraId="60D6891D" w14:textId="5DCD2FB9" w:rsidR="0005502F" w:rsidRPr="0008679D" w:rsidRDefault="00F80869" w:rsidP="0008679D">
      <w:pPr>
        <w:rPr>
          <w:b/>
        </w:rPr>
      </w:pPr>
      <w:r w:rsidRPr="008B7F70">
        <w:rPr>
          <w:b/>
        </w:rPr>
        <w:t>Proposal 3</w:t>
      </w:r>
      <w:r w:rsidR="006C2D1A">
        <w:rPr>
          <w:b/>
        </w:rPr>
        <w:t xml:space="preserve"> </w:t>
      </w:r>
      <w:r w:rsidR="006C2D1A">
        <w:rPr>
          <w:b/>
        </w:rPr>
        <w:fldChar w:fldCharType="begin"/>
      </w:r>
      <w:r w:rsidR="006C2D1A">
        <w:rPr>
          <w:b/>
        </w:rPr>
        <w:instrText xml:space="preserve"> REF _Ref5092321 \r \h </w:instrText>
      </w:r>
      <w:r w:rsidR="006C2D1A">
        <w:rPr>
          <w:b/>
        </w:rPr>
      </w:r>
      <w:r w:rsidR="006C2D1A">
        <w:rPr>
          <w:b/>
        </w:rPr>
        <w:fldChar w:fldCharType="separate"/>
      </w:r>
      <w:r w:rsidR="006C2D1A">
        <w:rPr>
          <w:b/>
        </w:rPr>
        <w:t>[21]</w:t>
      </w:r>
      <w:r w:rsidR="006C2D1A">
        <w:rPr>
          <w:b/>
        </w:rPr>
        <w:fldChar w:fldCharType="end"/>
      </w:r>
      <w:r w:rsidRPr="008B7F70">
        <w:rPr>
          <w:b/>
        </w:rPr>
        <w:t>: A UE supporting the 2-step RACH procedure supports feature of fallback from the 2-step RACH to the 4-step RACH procedure.</w:t>
      </w:r>
      <w:bookmarkEnd w:id="16"/>
    </w:p>
    <w:p w14:paraId="0329BAEE" w14:textId="72F4EF69" w:rsidR="001F2D46" w:rsidRDefault="001F2D46" w:rsidP="0005502F">
      <w:pPr>
        <w:widowControl w:val="0"/>
        <w:overflowPunct/>
        <w:autoSpaceDE/>
        <w:autoSpaceDN/>
        <w:adjustRightInd/>
        <w:spacing w:after="0"/>
        <w:jc w:val="both"/>
        <w:textAlignment w:val="auto"/>
      </w:pPr>
    </w:p>
    <w:p w14:paraId="39917CC5" w14:textId="110A5E39" w:rsidR="001F2D46" w:rsidRDefault="001F2D46" w:rsidP="001F2D46">
      <w:pPr>
        <w:pStyle w:val="Heading2"/>
        <w:numPr>
          <w:ilvl w:val="0"/>
          <w:numId w:val="35"/>
        </w:numPr>
      </w:pPr>
      <w:r>
        <w:t>Indication of fall-back</w:t>
      </w:r>
    </w:p>
    <w:p w14:paraId="116EF0F3" w14:textId="0E8FC305" w:rsidR="006C2D1A" w:rsidRDefault="006C2D1A" w:rsidP="006C2D1A">
      <w:r>
        <w:t>Fall-back can be indicated by sending RAR (Msg2)</w:t>
      </w:r>
      <w:r w:rsidR="00F27EDD">
        <w:t xml:space="preserve"> </w:t>
      </w:r>
      <w:r w:rsidR="00F27EDD">
        <w:fldChar w:fldCharType="begin"/>
      </w:r>
      <w:r w:rsidR="00F27EDD">
        <w:instrText xml:space="preserve"> REF _Ref5034713 \r \h </w:instrText>
      </w:r>
      <w:r w:rsidR="00F27EDD">
        <w:fldChar w:fldCharType="separate"/>
      </w:r>
      <w:r w:rsidR="00F27EDD">
        <w:t>[2]</w:t>
      </w:r>
      <w:r w:rsidR="00F27EDD">
        <w:fldChar w:fldCharType="end"/>
      </w:r>
      <w:r w:rsidR="00F27EDD">
        <w:t xml:space="preserve">, </w:t>
      </w:r>
      <w:r w:rsidR="00F27EDD">
        <w:fldChar w:fldCharType="begin"/>
      </w:r>
      <w:r w:rsidR="00F27EDD">
        <w:instrText xml:space="preserve"> REF _Ref5092007 \r \h </w:instrText>
      </w:r>
      <w:r w:rsidR="00F27EDD">
        <w:fldChar w:fldCharType="separate"/>
      </w:r>
      <w:r w:rsidR="00F27EDD">
        <w:t>[4]</w:t>
      </w:r>
      <w:r w:rsidR="00F27EDD">
        <w:fldChar w:fldCharType="end"/>
      </w:r>
      <w:r w:rsidR="00F27EDD">
        <w:t>,</w:t>
      </w:r>
      <w:r>
        <w:t xml:space="preserve"> </w:t>
      </w:r>
      <w:r>
        <w:fldChar w:fldCharType="begin"/>
      </w:r>
      <w:r>
        <w:instrText xml:space="preserve"> REF _Ref5092218 \r \h </w:instrText>
      </w:r>
      <w:r>
        <w:fldChar w:fldCharType="separate"/>
      </w:r>
      <w:r>
        <w:t>[13]</w:t>
      </w:r>
      <w:r>
        <w:fldChar w:fldCharType="end"/>
      </w:r>
      <w:r>
        <w:t xml:space="preserve">, </w:t>
      </w:r>
      <w:r>
        <w:fldChar w:fldCharType="begin"/>
      </w:r>
      <w:r>
        <w:instrText xml:space="preserve"> REF _Ref5092259 \r \h </w:instrText>
      </w:r>
      <w:r>
        <w:fldChar w:fldCharType="separate"/>
      </w:r>
      <w:r>
        <w:t>[16]</w:t>
      </w:r>
      <w:r>
        <w:fldChar w:fldCharType="end"/>
      </w:r>
      <w:r w:rsidR="00497CE2">
        <w:t>, [17]</w:t>
      </w:r>
      <w:r>
        <w:t xml:space="preserve"> and </w:t>
      </w:r>
      <w:r>
        <w:fldChar w:fldCharType="begin"/>
      </w:r>
      <w:r>
        <w:instrText xml:space="preserve"> REF _Ref5092289 \r \h </w:instrText>
      </w:r>
      <w:r>
        <w:fldChar w:fldCharType="separate"/>
      </w:r>
      <w:r>
        <w:t>[19]</w:t>
      </w:r>
      <w:r>
        <w:fldChar w:fldCharType="end"/>
      </w:r>
      <w:r>
        <w:t xml:space="preserve"> in response to a MsgA transmission from UE when the gNB detects the MsgA PRACH but fails to decode MsgA PUSCH.</w:t>
      </w:r>
    </w:p>
    <w:p w14:paraId="14C2D4EB" w14:textId="7FE19BF0" w:rsidR="006C2D1A" w:rsidRDefault="00F27EDD" w:rsidP="001F2D46">
      <w:r>
        <w:t xml:space="preserve">In </w:t>
      </w:r>
      <w:r>
        <w:fldChar w:fldCharType="begin"/>
      </w:r>
      <w:r>
        <w:instrText xml:space="preserve"> REF _Ref5034713 \r \h </w:instrText>
      </w:r>
      <w:r>
        <w:fldChar w:fldCharType="separate"/>
      </w:r>
      <w:r>
        <w:t>[2]</w:t>
      </w:r>
      <w:r>
        <w:fldChar w:fldCharType="end"/>
      </w:r>
      <w:r>
        <w:t>, it was proposed that the gNB can indicate to the UE when failing to decode MsgA PUSCH, whether to continue with the retransmission of MsgA or PUSCH.</w:t>
      </w:r>
    </w:p>
    <w:p w14:paraId="21886833" w14:textId="091238E2" w:rsidR="00F27EDD" w:rsidRDefault="00F27EDD" w:rsidP="001F2D46">
      <w:r>
        <w:t xml:space="preserve">In </w:t>
      </w:r>
      <w:r>
        <w:fldChar w:fldCharType="begin"/>
      </w:r>
      <w:r>
        <w:instrText xml:space="preserve"> REF _Ref5092129 \r \h </w:instrText>
      </w:r>
      <w:r>
        <w:fldChar w:fldCharType="separate"/>
      </w:r>
      <w:r>
        <w:t>[9]</w:t>
      </w:r>
      <w:r>
        <w:fldChar w:fldCharType="end"/>
      </w:r>
      <w:r>
        <w:t>, it was proposed that when falling back to 4-step RACH, the gNB can indicate to the UE whether to start the 4-step RACH procedure with Msg1 or Msg3.</w:t>
      </w:r>
    </w:p>
    <w:p w14:paraId="55CD7471" w14:textId="1B1CED1A" w:rsidR="001F2D46" w:rsidRDefault="001F2D46" w:rsidP="001F2D46">
      <w:r>
        <w:t>Based on the proposals presented the following potential agreements can be considered:</w:t>
      </w:r>
    </w:p>
    <w:p w14:paraId="3FC0BE5C" w14:textId="4B4C750D" w:rsidR="00F27EDD" w:rsidRDefault="00F27EDD" w:rsidP="00D47AFD">
      <w:pPr>
        <w:pStyle w:val="Heading3"/>
      </w:pPr>
      <w:r w:rsidRPr="00F27EDD">
        <w:rPr>
          <w:highlight w:val="magenta"/>
        </w:rPr>
        <w:t>Point of discussion 6.2.1</w:t>
      </w:r>
    </w:p>
    <w:p w14:paraId="4A8695C7" w14:textId="19B7645A" w:rsidR="00F27EDD" w:rsidRDefault="00F27EDD" w:rsidP="001F2D46">
      <w:r>
        <w:t>gNB can indicate to the UE to fall back to 4-step RACH by</w:t>
      </w:r>
    </w:p>
    <w:p w14:paraId="2B917FAD" w14:textId="478E8871" w:rsidR="00F27EDD" w:rsidRDefault="00F27EDD" w:rsidP="00F27EDD">
      <w:pPr>
        <w:pStyle w:val="ListParagraph"/>
        <w:numPr>
          <w:ilvl w:val="0"/>
          <w:numId w:val="30"/>
        </w:numPr>
      </w:pPr>
      <w:r>
        <w:t>Sending RAR in Msg2</w:t>
      </w:r>
    </w:p>
    <w:p w14:paraId="1E22A0EF" w14:textId="5C40CFBA" w:rsidR="00F27EDD" w:rsidRDefault="00F27EDD" w:rsidP="00F27EDD">
      <w:pPr>
        <w:pStyle w:val="ListParagraph"/>
        <w:numPr>
          <w:ilvl w:val="0"/>
          <w:numId w:val="30"/>
        </w:numPr>
      </w:pPr>
      <w:r>
        <w:t>Sending RAR in MsgB</w:t>
      </w:r>
    </w:p>
    <w:tbl>
      <w:tblPr>
        <w:tblStyle w:val="TableGrid"/>
        <w:tblW w:w="0" w:type="auto"/>
        <w:tblLook w:val="04A0" w:firstRow="1" w:lastRow="0" w:firstColumn="1" w:lastColumn="0" w:noHBand="0" w:noVBand="1"/>
      </w:tblPr>
      <w:tblGrid>
        <w:gridCol w:w="2263"/>
        <w:gridCol w:w="7699"/>
      </w:tblGrid>
      <w:tr w:rsidR="00D47AFD" w:rsidRPr="00F470BD" w14:paraId="39D90E29" w14:textId="77777777" w:rsidTr="0067110F">
        <w:tc>
          <w:tcPr>
            <w:tcW w:w="2263" w:type="dxa"/>
            <w:shd w:val="clear" w:color="auto" w:fill="002060"/>
          </w:tcPr>
          <w:p w14:paraId="21ACB3AE" w14:textId="77777777" w:rsidR="00D47AFD" w:rsidRPr="00F470BD" w:rsidRDefault="00D47AFD" w:rsidP="0067110F">
            <w:pPr>
              <w:rPr>
                <w:b/>
                <w:color w:val="FFFFFF" w:themeColor="background1"/>
              </w:rPr>
            </w:pPr>
            <w:r w:rsidRPr="00F470BD">
              <w:rPr>
                <w:b/>
                <w:color w:val="FFFFFF" w:themeColor="background1"/>
              </w:rPr>
              <w:t>Company</w:t>
            </w:r>
          </w:p>
        </w:tc>
        <w:tc>
          <w:tcPr>
            <w:tcW w:w="7699" w:type="dxa"/>
            <w:shd w:val="clear" w:color="auto" w:fill="002060"/>
          </w:tcPr>
          <w:p w14:paraId="7975DE2B" w14:textId="77777777" w:rsidR="00D47AFD" w:rsidRPr="00F470BD" w:rsidRDefault="00D47AFD"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D47AFD" w14:paraId="4C08F458" w14:textId="77777777" w:rsidTr="0067110F">
        <w:tc>
          <w:tcPr>
            <w:tcW w:w="2263" w:type="dxa"/>
          </w:tcPr>
          <w:p w14:paraId="5700FC28" w14:textId="77777777" w:rsidR="00D47AFD" w:rsidRDefault="00D47AFD" w:rsidP="0067110F"/>
        </w:tc>
        <w:tc>
          <w:tcPr>
            <w:tcW w:w="7699" w:type="dxa"/>
          </w:tcPr>
          <w:p w14:paraId="5BD66C63" w14:textId="77777777" w:rsidR="00D47AFD" w:rsidRDefault="00D47AFD" w:rsidP="0067110F"/>
        </w:tc>
      </w:tr>
      <w:tr w:rsidR="00D47AFD" w14:paraId="45587DBD" w14:textId="77777777" w:rsidTr="0067110F">
        <w:tc>
          <w:tcPr>
            <w:tcW w:w="2263" w:type="dxa"/>
          </w:tcPr>
          <w:p w14:paraId="0E92C0C5" w14:textId="77777777" w:rsidR="00D47AFD" w:rsidRDefault="00D47AFD" w:rsidP="0067110F"/>
        </w:tc>
        <w:tc>
          <w:tcPr>
            <w:tcW w:w="7699" w:type="dxa"/>
          </w:tcPr>
          <w:p w14:paraId="2EF9EF27" w14:textId="77777777" w:rsidR="00D47AFD" w:rsidRDefault="00D47AFD" w:rsidP="0067110F"/>
        </w:tc>
      </w:tr>
      <w:tr w:rsidR="00D47AFD" w14:paraId="518D00F8" w14:textId="77777777" w:rsidTr="0067110F">
        <w:tc>
          <w:tcPr>
            <w:tcW w:w="2263" w:type="dxa"/>
          </w:tcPr>
          <w:p w14:paraId="6EDC9BF1" w14:textId="77777777" w:rsidR="00D47AFD" w:rsidRDefault="00D47AFD" w:rsidP="0067110F"/>
        </w:tc>
        <w:tc>
          <w:tcPr>
            <w:tcW w:w="7699" w:type="dxa"/>
          </w:tcPr>
          <w:p w14:paraId="2057560D" w14:textId="77777777" w:rsidR="00D47AFD" w:rsidRDefault="00D47AFD" w:rsidP="0067110F"/>
        </w:tc>
      </w:tr>
      <w:tr w:rsidR="00D47AFD" w14:paraId="6CB6D675" w14:textId="77777777" w:rsidTr="0067110F">
        <w:tc>
          <w:tcPr>
            <w:tcW w:w="2263" w:type="dxa"/>
          </w:tcPr>
          <w:p w14:paraId="296B188A" w14:textId="77777777" w:rsidR="00D47AFD" w:rsidRDefault="00D47AFD" w:rsidP="0067110F"/>
        </w:tc>
        <w:tc>
          <w:tcPr>
            <w:tcW w:w="7699" w:type="dxa"/>
          </w:tcPr>
          <w:p w14:paraId="0C9935EF" w14:textId="77777777" w:rsidR="00D47AFD" w:rsidRDefault="00D47AFD" w:rsidP="0067110F"/>
        </w:tc>
      </w:tr>
    </w:tbl>
    <w:p w14:paraId="5F5C1B16" w14:textId="643CD102" w:rsidR="00D47AFD" w:rsidRDefault="00D47AFD" w:rsidP="00D47AFD"/>
    <w:p w14:paraId="0C2B2E65" w14:textId="7BEEAD0B" w:rsidR="00D47AFD" w:rsidRDefault="00D47AFD" w:rsidP="00D47AFD">
      <w:pPr>
        <w:pStyle w:val="Heading3"/>
      </w:pPr>
      <w:r w:rsidRPr="00F27EDD">
        <w:rPr>
          <w:highlight w:val="magenta"/>
        </w:rPr>
        <w:t>Point of discussion 6.2.</w:t>
      </w:r>
      <w:r>
        <w:rPr>
          <w:highlight w:val="magenta"/>
        </w:rPr>
        <w:t>2</w:t>
      </w:r>
    </w:p>
    <w:p w14:paraId="36E273C0" w14:textId="649C6859" w:rsidR="00D47AFD" w:rsidRDefault="00D47AFD" w:rsidP="00D47AFD">
      <w:r>
        <w:t xml:space="preserve">When </w:t>
      </w:r>
      <w:r w:rsidR="00F27EDD">
        <w:t xml:space="preserve">gNB </w:t>
      </w:r>
      <w:r>
        <w:t xml:space="preserve">detects MsgA PRACH, but fails to decode MsgA PUSCH, it </w:t>
      </w:r>
      <w:r w:rsidR="00F27EDD">
        <w:t>can indicate to the UE</w:t>
      </w:r>
      <w:r>
        <w:t xml:space="preserve"> </w:t>
      </w:r>
      <w:r w:rsidRPr="006A6A4C">
        <w:t>further study the following options (for possible down-selection or combination(s) of the options)</w:t>
      </w:r>
    </w:p>
    <w:p w14:paraId="1F6550D1" w14:textId="70DE2C4D" w:rsidR="00D47AFD" w:rsidRDefault="00D47AFD" w:rsidP="00D47AFD">
      <w:pPr>
        <w:pStyle w:val="ListParagraph"/>
        <w:numPr>
          <w:ilvl w:val="0"/>
          <w:numId w:val="30"/>
        </w:numPr>
      </w:pPr>
      <w:r>
        <w:t>Retransmit only the Msg PUSCH (fall-back to 4-step RACH starting with Msg3)</w:t>
      </w:r>
    </w:p>
    <w:p w14:paraId="16566F79" w14:textId="24319860" w:rsidR="00D47AFD" w:rsidRDefault="00D47AFD" w:rsidP="00D47AFD">
      <w:pPr>
        <w:pStyle w:val="ListParagraph"/>
        <w:numPr>
          <w:ilvl w:val="0"/>
          <w:numId w:val="30"/>
        </w:numPr>
      </w:pPr>
      <w:r>
        <w:t>Send a 4-step RACH preamble (fall-back to 4-step RACH starting with Msg1)</w:t>
      </w:r>
    </w:p>
    <w:p w14:paraId="1DAF6A3A" w14:textId="3FA62682" w:rsidR="00D47AFD" w:rsidRDefault="00D47AFD" w:rsidP="00D47AFD">
      <w:pPr>
        <w:pStyle w:val="ListParagraph"/>
        <w:numPr>
          <w:ilvl w:val="0"/>
          <w:numId w:val="30"/>
        </w:numPr>
      </w:pPr>
      <w:r>
        <w:t>Retransmit MsgA (PRACH + PUSCH)</w:t>
      </w:r>
    </w:p>
    <w:tbl>
      <w:tblPr>
        <w:tblStyle w:val="TableGrid"/>
        <w:tblW w:w="0" w:type="auto"/>
        <w:tblLook w:val="04A0" w:firstRow="1" w:lastRow="0" w:firstColumn="1" w:lastColumn="0" w:noHBand="0" w:noVBand="1"/>
      </w:tblPr>
      <w:tblGrid>
        <w:gridCol w:w="2263"/>
        <w:gridCol w:w="7699"/>
      </w:tblGrid>
      <w:tr w:rsidR="00D47AFD" w:rsidRPr="00F470BD" w14:paraId="6DA0DC68" w14:textId="77777777" w:rsidTr="0067110F">
        <w:tc>
          <w:tcPr>
            <w:tcW w:w="2263" w:type="dxa"/>
            <w:shd w:val="clear" w:color="auto" w:fill="002060"/>
          </w:tcPr>
          <w:p w14:paraId="3D4E2F08" w14:textId="77777777" w:rsidR="00D47AFD" w:rsidRPr="00F470BD" w:rsidRDefault="00D47AFD" w:rsidP="0067110F">
            <w:pPr>
              <w:rPr>
                <w:b/>
                <w:color w:val="FFFFFF" w:themeColor="background1"/>
              </w:rPr>
            </w:pPr>
            <w:r w:rsidRPr="00F470BD">
              <w:rPr>
                <w:b/>
                <w:color w:val="FFFFFF" w:themeColor="background1"/>
              </w:rPr>
              <w:t>Company</w:t>
            </w:r>
          </w:p>
        </w:tc>
        <w:tc>
          <w:tcPr>
            <w:tcW w:w="7699" w:type="dxa"/>
            <w:shd w:val="clear" w:color="auto" w:fill="002060"/>
          </w:tcPr>
          <w:p w14:paraId="7B6F085D" w14:textId="77777777" w:rsidR="00D47AFD" w:rsidRPr="00F470BD" w:rsidRDefault="00D47AFD"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D47AFD" w14:paraId="23BC4B29" w14:textId="77777777" w:rsidTr="0067110F">
        <w:tc>
          <w:tcPr>
            <w:tcW w:w="2263" w:type="dxa"/>
          </w:tcPr>
          <w:p w14:paraId="4F346F1A" w14:textId="77777777" w:rsidR="00D47AFD" w:rsidRDefault="00D47AFD" w:rsidP="0067110F"/>
        </w:tc>
        <w:tc>
          <w:tcPr>
            <w:tcW w:w="7699" w:type="dxa"/>
          </w:tcPr>
          <w:p w14:paraId="299712E3" w14:textId="77777777" w:rsidR="00D47AFD" w:rsidRDefault="00D47AFD" w:rsidP="0067110F"/>
        </w:tc>
      </w:tr>
      <w:tr w:rsidR="00D47AFD" w14:paraId="57AC563F" w14:textId="77777777" w:rsidTr="0067110F">
        <w:tc>
          <w:tcPr>
            <w:tcW w:w="2263" w:type="dxa"/>
          </w:tcPr>
          <w:p w14:paraId="099C1C52" w14:textId="77777777" w:rsidR="00D47AFD" w:rsidRDefault="00D47AFD" w:rsidP="0067110F"/>
        </w:tc>
        <w:tc>
          <w:tcPr>
            <w:tcW w:w="7699" w:type="dxa"/>
          </w:tcPr>
          <w:p w14:paraId="44F720A6" w14:textId="77777777" w:rsidR="00D47AFD" w:rsidRDefault="00D47AFD" w:rsidP="0067110F"/>
        </w:tc>
      </w:tr>
      <w:tr w:rsidR="00D47AFD" w14:paraId="0FF69BC8" w14:textId="77777777" w:rsidTr="0067110F">
        <w:tc>
          <w:tcPr>
            <w:tcW w:w="2263" w:type="dxa"/>
          </w:tcPr>
          <w:p w14:paraId="097595D8" w14:textId="77777777" w:rsidR="00D47AFD" w:rsidRDefault="00D47AFD" w:rsidP="0067110F"/>
        </w:tc>
        <w:tc>
          <w:tcPr>
            <w:tcW w:w="7699" w:type="dxa"/>
          </w:tcPr>
          <w:p w14:paraId="7F02229B" w14:textId="77777777" w:rsidR="00D47AFD" w:rsidRDefault="00D47AFD" w:rsidP="0067110F"/>
        </w:tc>
      </w:tr>
      <w:tr w:rsidR="00D47AFD" w14:paraId="15E7DDD5" w14:textId="77777777" w:rsidTr="0067110F">
        <w:tc>
          <w:tcPr>
            <w:tcW w:w="2263" w:type="dxa"/>
          </w:tcPr>
          <w:p w14:paraId="02C30AB9" w14:textId="77777777" w:rsidR="00D47AFD" w:rsidRDefault="00D47AFD" w:rsidP="0067110F"/>
        </w:tc>
        <w:tc>
          <w:tcPr>
            <w:tcW w:w="7699" w:type="dxa"/>
          </w:tcPr>
          <w:p w14:paraId="0F7EFE20" w14:textId="77777777" w:rsidR="00D47AFD" w:rsidRDefault="00D47AFD" w:rsidP="0067110F"/>
        </w:tc>
      </w:tr>
    </w:tbl>
    <w:p w14:paraId="27F7C51F" w14:textId="77777777" w:rsidR="00D47AFD" w:rsidRDefault="00D47AFD" w:rsidP="00D47AFD"/>
    <w:p w14:paraId="12A74BC5" w14:textId="77777777" w:rsidR="00520CC6" w:rsidRDefault="00520CC6" w:rsidP="00520CC6">
      <w:pPr>
        <w:pStyle w:val="Heading3"/>
      </w:pPr>
      <w:r>
        <w:t>Proposals on this topic</w:t>
      </w:r>
    </w:p>
    <w:p w14:paraId="11FCE830" w14:textId="77777777" w:rsidR="0035042F" w:rsidRPr="00C8307B" w:rsidRDefault="0035042F" w:rsidP="0035042F">
      <w:pPr>
        <w:rPr>
          <w:i/>
          <w:lang w:eastAsia="zh-CN"/>
        </w:rPr>
      </w:pPr>
      <w:r w:rsidRPr="001534F3">
        <w:rPr>
          <w:b/>
          <w:i/>
          <w:lang w:eastAsia="zh-CN"/>
        </w:rPr>
        <w:t xml:space="preserve">Proposal </w:t>
      </w:r>
      <w:r>
        <w:rPr>
          <w:b/>
          <w:i/>
          <w:lang w:eastAsia="zh-CN"/>
        </w:rPr>
        <w:t xml:space="preserve">6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1534F3">
        <w:rPr>
          <w:b/>
          <w:i/>
          <w:lang w:eastAsia="zh-CN"/>
        </w:rPr>
        <w:t>:</w:t>
      </w:r>
      <w:r w:rsidRPr="00C8307B">
        <w:rPr>
          <w:i/>
          <w:lang w:eastAsia="zh-CN"/>
        </w:rPr>
        <w:t xml:space="preserve"> Retransmission of </w:t>
      </w:r>
      <w:proofErr w:type="spellStart"/>
      <w:r w:rsidRPr="00C8307B">
        <w:rPr>
          <w:i/>
          <w:lang w:eastAsia="zh-CN"/>
        </w:rPr>
        <w:t>MsgA</w:t>
      </w:r>
      <w:proofErr w:type="spellEnd"/>
      <w:r w:rsidRPr="00C8307B">
        <w:rPr>
          <w:i/>
          <w:lang w:eastAsia="zh-CN"/>
        </w:rPr>
        <w:t xml:space="preserve"> or PUSCH indicated by MsgB can be supported.</w:t>
      </w:r>
    </w:p>
    <w:p w14:paraId="2E642F03" w14:textId="77777777" w:rsidR="0035042F" w:rsidRPr="007E2665" w:rsidRDefault="0035042F" w:rsidP="0035042F">
      <w:pPr>
        <w:rPr>
          <w:i/>
          <w:lang w:eastAsia="zh-CN"/>
        </w:rPr>
      </w:pPr>
      <w:r w:rsidRPr="001534F3">
        <w:rPr>
          <w:b/>
          <w:i/>
          <w:lang w:eastAsia="zh-CN"/>
        </w:rPr>
        <w:t xml:space="preserve">Proposal </w:t>
      </w:r>
      <w:r>
        <w:rPr>
          <w:b/>
          <w:i/>
          <w:lang w:eastAsia="zh-CN"/>
        </w:rPr>
        <w:t xml:space="preserve">7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1534F3">
        <w:rPr>
          <w:b/>
          <w:i/>
          <w:lang w:eastAsia="zh-CN"/>
        </w:rPr>
        <w:t>:</w:t>
      </w:r>
      <w:r w:rsidRPr="00C8307B">
        <w:rPr>
          <w:i/>
          <w:lang w:eastAsia="zh-CN"/>
        </w:rPr>
        <w:t xml:space="preserve"> 4-step RACH </w:t>
      </w:r>
      <w:proofErr w:type="spellStart"/>
      <w:r w:rsidRPr="00C8307B">
        <w:rPr>
          <w:i/>
          <w:lang w:eastAsia="zh-CN"/>
        </w:rPr>
        <w:t>fallback</w:t>
      </w:r>
      <w:proofErr w:type="spellEnd"/>
      <w:r w:rsidRPr="00C8307B">
        <w:rPr>
          <w:i/>
          <w:lang w:eastAsia="zh-CN"/>
        </w:rPr>
        <w:t xml:space="preserve"> indicated by RAR should be supported.</w:t>
      </w:r>
    </w:p>
    <w:p w14:paraId="2E56D28D" w14:textId="77777777" w:rsidR="0035042F" w:rsidRPr="00776F87" w:rsidRDefault="0035042F" w:rsidP="0035042F">
      <w:pPr>
        <w:spacing w:before="120" w:after="120"/>
        <w:rPr>
          <w:rFonts w:eastAsia="Batang"/>
          <w:b/>
          <w:i/>
          <w:sz w:val="22"/>
          <w:szCs w:val="22"/>
          <w:lang w:eastAsia="ko-KR"/>
        </w:rPr>
      </w:pPr>
      <w:r>
        <w:rPr>
          <w:rFonts w:eastAsia="Batang"/>
          <w:b/>
          <w:i/>
          <w:sz w:val="22"/>
          <w:szCs w:val="22"/>
          <w:lang w:eastAsia="ko-KR"/>
        </w:rPr>
        <w:lastRenderedPageBreak/>
        <w:t xml:space="preserve">Proposal 8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w:t>
      </w:r>
    </w:p>
    <w:p w14:paraId="4D09F921" w14:textId="151A63F6" w:rsidR="00520CC6" w:rsidRPr="006C2D1A" w:rsidRDefault="0035042F" w:rsidP="001F2D46">
      <w:pPr>
        <w:pStyle w:val="ListParagraph"/>
        <w:numPr>
          <w:ilvl w:val="0"/>
          <w:numId w:val="14"/>
        </w:numPr>
        <w:wordWrap w:val="0"/>
        <w:overflowPunct/>
        <w:adjustRightInd/>
        <w:spacing w:before="120" w:after="120"/>
        <w:contextualSpacing w:val="0"/>
        <w:jc w:val="both"/>
        <w:textAlignment w:val="auto"/>
        <w:rPr>
          <w:sz w:val="22"/>
          <w:szCs w:val="22"/>
        </w:rPr>
      </w:pPr>
      <w:r w:rsidRPr="00776F87">
        <w:rPr>
          <w:sz w:val="22"/>
          <w:szCs w:val="22"/>
        </w:rPr>
        <w:t xml:space="preserve">RAR </w:t>
      </w:r>
      <w:r>
        <w:rPr>
          <w:sz w:val="22"/>
          <w:szCs w:val="22"/>
        </w:rPr>
        <w:t>should be</w:t>
      </w:r>
      <w:r w:rsidRPr="00776F87">
        <w:rPr>
          <w:sz w:val="22"/>
          <w:szCs w:val="22"/>
        </w:rPr>
        <w:t xml:space="preserve"> </w:t>
      </w:r>
      <w:r>
        <w:rPr>
          <w:sz w:val="22"/>
          <w:szCs w:val="22"/>
        </w:rPr>
        <w:t xml:space="preserve">used </w:t>
      </w:r>
      <w:r w:rsidRPr="00776F87">
        <w:rPr>
          <w:sz w:val="22"/>
          <w:szCs w:val="22"/>
        </w:rPr>
        <w:t>for the</w:t>
      </w:r>
      <w:r>
        <w:rPr>
          <w:sz w:val="22"/>
          <w:szCs w:val="22"/>
        </w:rPr>
        <w:t xml:space="preserve"> case of</w:t>
      </w:r>
      <w:r w:rsidRPr="00776F87">
        <w:rPr>
          <w:sz w:val="22"/>
          <w:szCs w:val="22"/>
        </w:rPr>
        <w:t xml:space="preserve"> PUSCH decoding</w:t>
      </w:r>
      <w:r>
        <w:rPr>
          <w:sz w:val="22"/>
          <w:szCs w:val="22"/>
        </w:rPr>
        <w:t xml:space="preserve"> </w:t>
      </w:r>
      <w:r w:rsidRPr="00776F87">
        <w:rPr>
          <w:sz w:val="22"/>
          <w:szCs w:val="22"/>
        </w:rPr>
        <w:t>failure</w:t>
      </w:r>
    </w:p>
    <w:p w14:paraId="0D0C2970" w14:textId="77777777" w:rsidR="006C2D1A" w:rsidRPr="008B7F70" w:rsidRDefault="006C2D1A" w:rsidP="006C2D1A">
      <w:pPr>
        <w:rPr>
          <w:b/>
        </w:rPr>
      </w:pPr>
      <w:r w:rsidRPr="008B7F70">
        <w:rPr>
          <w:b/>
        </w:rPr>
        <w:t>Proposal 2</w:t>
      </w:r>
      <w:r>
        <w:rPr>
          <w:b/>
        </w:rPr>
        <w:t xml:space="preserve"> </w:t>
      </w:r>
      <w:r>
        <w:rPr>
          <w:b/>
        </w:rPr>
        <w:fldChar w:fldCharType="begin"/>
      </w:r>
      <w:r>
        <w:rPr>
          <w:b/>
        </w:rPr>
        <w:instrText xml:space="preserve"> REF _Ref5092321 \r \h </w:instrText>
      </w:r>
      <w:r>
        <w:rPr>
          <w:b/>
        </w:rPr>
      </w:r>
      <w:r>
        <w:rPr>
          <w:b/>
        </w:rPr>
        <w:fldChar w:fldCharType="separate"/>
      </w:r>
      <w:r>
        <w:rPr>
          <w:b/>
        </w:rPr>
        <w:t>[21]</w:t>
      </w:r>
      <w:r>
        <w:rPr>
          <w:b/>
        </w:rPr>
        <w:fldChar w:fldCharType="end"/>
      </w:r>
      <w:r w:rsidRPr="008B7F70">
        <w:rPr>
          <w:b/>
        </w:rPr>
        <w:t xml:space="preserve">: A </w:t>
      </w:r>
      <w:proofErr w:type="spellStart"/>
      <w:r w:rsidRPr="008B7F70">
        <w:rPr>
          <w:b/>
        </w:rPr>
        <w:t>gNB</w:t>
      </w:r>
      <w:proofErr w:type="spellEnd"/>
      <w:r w:rsidRPr="008B7F70">
        <w:rPr>
          <w:b/>
        </w:rPr>
        <w:t xml:space="preserve"> orders fallback from 2-step RACH to 4-step RACH procedure to a UE which transmitted PRACH preamble if the gNB fails in decoding of associated PUSCH </w:t>
      </w:r>
      <w:proofErr w:type="gramStart"/>
      <w:r w:rsidRPr="008B7F70">
        <w:rPr>
          <w:b/>
        </w:rPr>
        <w:t>in spite of</w:t>
      </w:r>
      <w:proofErr w:type="gramEnd"/>
      <w:r w:rsidRPr="008B7F70">
        <w:rPr>
          <w:b/>
        </w:rPr>
        <w:t xml:space="preserve"> success in detection of the PRACH preamble.</w:t>
      </w:r>
    </w:p>
    <w:p w14:paraId="5142DC59" w14:textId="77777777" w:rsidR="006C2D1A" w:rsidRPr="001F2D46" w:rsidRDefault="006C2D1A" w:rsidP="001F2D46">
      <w:pPr>
        <w:jc w:val="both"/>
        <w:rPr>
          <w:rFonts w:eastAsia="Malgun Gothic"/>
          <w:highlight w:val="yellow"/>
          <w:lang w:eastAsia="ko-KR"/>
        </w:rPr>
      </w:pPr>
    </w:p>
    <w:p w14:paraId="2F47465D" w14:textId="4DE0A66A" w:rsidR="00FC790E" w:rsidRDefault="00FC790E" w:rsidP="00FE48B1">
      <w:pPr>
        <w:pStyle w:val="Heading1"/>
        <w:numPr>
          <w:ilvl w:val="0"/>
          <w:numId w:val="6"/>
        </w:numPr>
      </w:pPr>
      <w:r>
        <w:t>Beam Refinement for MsgA PUSCH</w:t>
      </w:r>
    </w:p>
    <w:p w14:paraId="5B7F62CB" w14:textId="4A1A87B0" w:rsidR="009D7233" w:rsidRDefault="009D7233" w:rsidP="00FC790E">
      <w:r>
        <w:t>In RAN1#96, the following agreement related to beam management was made</w:t>
      </w:r>
    </w:p>
    <w:p w14:paraId="76D43603" w14:textId="77777777" w:rsidR="009D7233" w:rsidRDefault="009D7233" w:rsidP="00FC790E"/>
    <w:p w14:paraId="66353223" w14:textId="022341BF" w:rsidR="009D7233" w:rsidRDefault="009D7233" w:rsidP="00FC790E">
      <w:r>
        <w:rPr>
          <w:noProof/>
          <w:lang w:val="en-US" w:eastAsia="ja-JP"/>
        </w:rPr>
        <mc:AlternateContent>
          <mc:Choice Requires="wps">
            <w:drawing>
              <wp:anchor distT="0" distB="0" distL="114300" distR="114300" simplePos="0" relativeHeight="251661312" behindDoc="0" locked="0" layoutInCell="1" allowOverlap="1" wp14:anchorId="1D9DF2F0" wp14:editId="4F7D9DA8">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C4C899" w14:textId="77777777" w:rsidR="00906990" w:rsidRPr="00DD5E50" w:rsidRDefault="00906990" w:rsidP="009D7233">
                            <w:pPr>
                              <w:rPr>
                                <w:lang w:eastAsia="x-none"/>
                              </w:rPr>
                            </w:pPr>
                            <w:r w:rsidRPr="00DD5E50">
                              <w:rPr>
                                <w:highlight w:val="green"/>
                                <w:lang w:eastAsia="x-none"/>
                              </w:rPr>
                              <w:t>Agreements</w:t>
                            </w:r>
                            <w:r w:rsidRPr="00DD5E50">
                              <w:rPr>
                                <w:lang w:eastAsia="x-none"/>
                              </w:rPr>
                              <w:t>:</w:t>
                            </w:r>
                          </w:p>
                          <w:p w14:paraId="7A5066F3" w14:textId="77777777" w:rsidR="00906990" w:rsidRPr="00DD5E50" w:rsidRDefault="00906990" w:rsidP="009D7233">
                            <w:pPr>
                              <w:pStyle w:val="ListParagraph"/>
                              <w:widowControl w:val="0"/>
                              <w:numPr>
                                <w:ilvl w:val="0"/>
                                <w:numId w:val="5"/>
                              </w:numPr>
                              <w:overflowPunct/>
                              <w:autoSpaceDE/>
                              <w:autoSpaceDN/>
                              <w:adjustRightInd/>
                              <w:spacing w:beforeLines="50" w:before="120" w:afterLines="50" w:after="120"/>
                              <w:jc w:val="both"/>
                              <w:textAlignment w:val="auto"/>
                              <w:rPr>
                                <w:kern w:val="2"/>
                                <w:lang w:eastAsia="zh-CN"/>
                              </w:rPr>
                            </w:pPr>
                            <w:r w:rsidRPr="00DD5E50">
                              <w:rPr>
                                <w:kern w:val="2"/>
                                <w:lang w:eastAsia="zh-CN"/>
                              </w:rPr>
                              <w:t>The beam association rule between SSB and RACH occasion of 4-step RACH is to be used for 2-step RACH</w:t>
                            </w:r>
                          </w:p>
                          <w:p w14:paraId="798A8284" w14:textId="77777777" w:rsidR="00906990" w:rsidRPr="00354453" w:rsidRDefault="00906990" w:rsidP="003304BF">
                            <w:pPr>
                              <w:pStyle w:val="ListParagraph"/>
                              <w:widowControl w:val="0"/>
                              <w:numPr>
                                <w:ilvl w:val="1"/>
                                <w:numId w:val="5"/>
                              </w:numPr>
                              <w:spacing w:beforeLines="50" w:before="120" w:afterLines="50" w:after="120"/>
                              <w:jc w:val="both"/>
                              <w:rPr>
                                <w:kern w:val="2"/>
                                <w:lang w:eastAsia="zh-CN"/>
                              </w:rPr>
                            </w:pPr>
                            <w:r w:rsidRPr="00DD5E50">
                              <w:rPr>
                                <w:kern w:val="2"/>
                                <w:lang w:eastAsia="zh-CN"/>
                              </w:rPr>
                              <w:t>FFS beam association for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9DF2F0" id="Text Box 3"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4AC4C899" w14:textId="77777777" w:rsidR="00906990" w:rsidRPr="00DD5E50" w:rsidRDefault="00906990" w:rsidP="009D7233">
                      <w:pPr>
                        <w:rPr>
                          <w:lang w:eastAsia="x-none"/>
                        </w:rPr>
                      </w:pPr>
                      <w:r w:rsidRPr="00DD5E50">
                        <w:rPr>
                          <w:highlight w:val="green"/>
                          <w:lang w:eastAsia="x-none"/>
                        </w:rPr>
                        <w:t>Agreements</w:t>
                      </w:r>
                      <w:r w:rsidRPr="00DD5E50">
                        <w:rPr>
                          <w:lang w:eastAsia="x-none"/>
                        </w:rPr>
                        <w:t>:</w:t>
                      </w:r>
                    </w:p>
                    <w:p w14:paraId="7A5066F3" w14:textId="77777777" w:rsidR="00906990" w:rsidRPr="00DD5E50" w:rsidRDefault="00906990" w:rsidP="009D7233">
                      <w:pPr>
                        <w:pStyle w:val="ListParagraph"/>
                        <w:widowControl w:val="0"/>
                        <w:numPr>
                          <w:ilvl w:val="0"/>
                          <w:numId w:val="5"/>
                        </w:numPr>
                        <w:overflowPunct/>
                        <w:autoSpaceDE/>
                        <w:autoSpaceDN/>
                        <w:adjustRightInd/>
                        <w:spacing w:beforeLines="50" w:before="120" w:afterLines="50" w:after="120"/>
                        <w:jc w:val="both"/>
                        <w:textAlignment w:val="auto"/>
                        <w:rPr>
                          <w:kern w:val="2"/>
                          <w:lang w:eastAsia="zh-CN"/>
                        </w:rPr>
                      </w:pPr>
                      <w:r w:rsidRPr="00DD5E50">
                        <w:rPr>
                          <w:kern w:val="2"/>
                          <w:lang w:eastAsia="zh-CN"/>
                        </w:rPr>
                        <w:t>The beam association rule between SSB and RACH occasion of 4-step RACH is to be used for 2-step RACH</w:t>
                      </w:r>
                    </w:p>
                    <w:p w14:paraId="798A8284" w14:textId="77777777" w:rsidR="00906990" w:rsidRPr="00354453" w:rsidRDefault="00906990" w:rsidP="003304BF">
                      <w:pPr>
                        <w:pStyle w:val="ListParagraph"/>
                        <w:widowControl w:val="0"/>
                        <w:numPr>
                          <w:ilvl w:val="1"/>
                          <w:numId w:val="5"/>
                        </w:numPr>
                        <w:spacing w:beforeLines="50" w:before="120" w:afterLines="50" w:after="120"/>
                        <w:jc w:val="both"/>
                        <w:rPr>
                          <w:kern w:val="2"/>
                          <w:lang w:eastAsia="zh-CN"/>
                        </w:rPr>
                      </w:pPr>
                      <w:r w:rsidRPr="00DD5E50">
                        <w:rPr>
                          <w:kern w:val="2"/>
                          <w:lang w:eastAsia="zh-CN"/>
                        </w:rPr>
                        <w:t>FFS beam association for PUSCH</w:t>
                      </w:r>
                    </w:p>
                  </w:txbxContent>
                </v:textbox>
                <w10:wrap type="square"/>
              </v:shape>
            </w:pict>
          </mc:Fallback>
        </mc:AlternateContent>
      </w:r>
    </w:p>
    <w:p w14:paraId="5C6336A6" w14:textId="6C00FCCF" w:rsidR="00FC790E" w:rsidRDefault="00FC790E" w:rsidP="00FC790E">
      <w:r>
        <w:t xml:space="preserve">There are various views on beam refinement between MsgA PRACH and MsgA PUSCH. Beam refinement is supported by </w:t>
      </w:r>
      <w:r>
        <w:fldChar w:fldCharType="begin"/>
      </w:r>
      <w:r>
        <w:instrText xml:space="preserve"> REF _Ref5092129 \r \h </w:instrText>
      </w:r>
      <w:r>
        <w:fldChar w:fldCharType="separate"/>
      </w:r>
      <w:r w:rsidR="00775A6C">
        <w:t>[9]</w:t>
      </w:r>
      <w:r>
        <w:fldChar w:fldCharType="end"/>
      </w:r>
      <w:r>
        <w:t xml:space="preserve">, </w:t>
      </w:r>
      <w:r w:rsidRPr="005948D7">
        <w:rPr>
          <w:lang w:eastAsia="sv-SE"/>
        </w:rPr>
        <w:fldChar w:fldCharType="begin"/>
      </w:r>
      <w:r w:rsidRPr="005948D7">
        <w:rPr>
          <w:lang w:eastAsia="sv-SE"/>
        </w:rPr>
        <w:instrText xml:space="preserve"> REF _Ref5092228 \r \h  \* MERGEFORMAT </w:instrText>
      </w:r>
      <w:r w:rsidRPr="005948D7">
        <w:rPr>
          <w:lang w:eastAsia="sv-SE"/>
        </w:rPr>
      </w:r>
      <w:r w:rsidRPr="005948D7">
        <w:rPr>
          <w:lang w:eastAsia="sv-SE"/>
        </w:rPr>
        <w:fldChar w:fldCharType="separate"/>
      </w:r>
      <w:r w:rsidR="00775A6C">
        <w:rPr>
          <w:lang w:eastAsia="sv-SE"/>
        </w:rPr>
        <w:t>[14]</w:t>
      </w:r>
      <w:r w:rsidRPr="005948D7">
        <w:rPr>
          <w:lang w:eastAsia="sv-SE"/>
        </w:rPr>
        <w:fldChar w:fldCharType="end"/>
      </w:r>
      <w:r>
        <w:rPr>
          <w:lang w:eastAsia="sv-SE"/>
        </w:rPr>
        <w:t xml:space="preserve">. However, beam refinement is not supported by </w:t>
      </w:r>
      <w:r>
        <w:fldChar w:fldCharType="begin"/>
      </w:r>
      <w:r>
        <w:instrText xml:space="preserve"> REF _Ref5092140 \r \h </w:instrText>
      </w:r>
      <w:r>
        <w:fldChar w:fldCharType="separate"/>
      </w:r>
      <w:r w:rsidR="00775A6C">
        <w:t>[10]</w:t>
      </w:r>
      <w:r>
        <w:fldChar w:fldCharType="end"/>
      </w:r>
      <w:r>
        <w:t xml:space="preserve"> at least for idle and inactive states and </w:t>
      </w:r>
      <w:r>
        <w:fldChar w:fldCharType="begin"/>
      </w:r>
      <w:r>
        <w:instrText xml:space="preserve"> REF _Ref5092266 \r \h </w:instrText>
      </w:r>
      <w:r>
        <w:fldChar w:fldCharType="separate"/>
      </w:r>
      <w:r w:rsidR="00775A6C">
        <w:t>[17]</w:t>
      </w:r>
      <w:r>
        <w:fldChar w:fldCharType="end"/>
      </w:r>
      <w:r>
        <w:t xml:space="preserve">. In </w:t>
      </w:r>
      <w:r>
        <w:fldChar w:fldCharType="begin"/>
      </w:r>
      <w:r>
        <w:instrText xml:space="preserve"> REF _Ref5092266 \r \h </w:instrText>
      </w:r>
      <w:r>
        <w:fldChar w:fldCharType="separate"/>
      </w:r>
      <w:r w:rsidR="00775A6C">
        <w:t>[17]</w:t>
      </w:r>
      <w:r>
        <w:fldChar w:fldCharType="end"/>
      </w:r>
      <w:r>
        <w:t>, it was also suggested that slot repetition is allowed with different beams used in different slots.</w:t>
      </w:r>
    </w:p>
    <w:p w14:paraId="7CEF802A" w14:textId="1411C5BD" w:rsidR="001F2D46" w:rsidRDefault="001F2D46" w:rsidP="00FC790E">
      <w:r>
        <w:t>Based on the proposals presented the following potential agreements can be considered:</w:t>
      </w:r>
    </w:p>
    <w:p w14:paraId="40B9EC94" w14:textId="77777777" w:rsidR="001F2D46" w:rsidRDefault="001F2D46" w:rsidP="00520CC6">
      <w:pPr>
        <w:pStyle w:val="Heading3"/>
        <w:rPr>
          <w:highlight w:val="yellow"/>
        </w:rPr>
      </w:pPr>
      <w:r>
        <w:rPr>
          <w:highlight w:val="yellow"/>
        </w:rPr>
        <w:lastRenderedPageBreak/>
        <w:t>Potential Offline Agreement 7.0.1</w:t>
      </w:r>
    </w:p>
    <w:p w14:paraId="37B5CDB9" w14:textId="77777777" w:rsidR="001F2D46" w:rsidRDefault="001F2D46" w:rsidP="001F2D46">
      <w:r w:rsidRPr="001D01CC">
        <w:t>For UEs in idle and inactive state, MsgA PUSCH uses the same QCL as the MsgA PRACH,</w:t>
      </w:r>
    </w:p>
    <w:p w14:paraId="54A1F185" w14:textId="77777777" w:rsidR="001F2D46" w:rsidRDefault="001F2D46" w:rsidP="001F2D46">
      <w:pPr>
        <w:pStyle w:val="ListParagraph"/>
        <w:numPr>
          <w:ilvl w:val="0"/>
          <w:numId w:val="27"/>
        </w:numPr>
      </w:pPr>
      <w:r>
        <w:t>FFS: UEs in connected state.</w:t>
      </w:r>
    </w:p>
    <w:tbl>
      <w:tblPr>
        <w:tblStyle w:val="TableGrid"/>
        <w:tblW w:w="0" w:type="auto"/>
        <w:tblLook w:val="04A0" w:firstRow="1" w:lastRow="0" w:firstColumn="1" w:lastColumn="0" w:noHBand="0" w:noVBand="1"/>
      </w:tblPr>
      <w:tblGrid>
        <w:gridCol w:w="3681"/>
        <w:gridCol w:w="6281"/>
      </w:tblGrid>
      <w:tr w:rsidR="001F2D46" w:rsidRPr="00F470BD" w14:paraId="051DF00F" w14:textId="77777777" w:rsidTr="00C30627">
        <w:tc>
          <w:tcPr>
            <w:tcW w:w="3681" w:type="dxa"/>
            <w:shd w:val="clear" w:color="auto" w:fill="002060"/>
          </w:tcPr>
          <w:p w14:paraId="63BB67D0" w14:textId="77777777" w:rsidR="001F2D46" w:rsidRPr="00F470BD" w:rsidRDefault="001F2D46" w:rsidP="00C30627">
            <w:pPr>
              <w:rPr>
                <w:b/>
                <w:color w:val="FFFFFF" w:themeColor="background1"/>
              </w:rPr>
            </w:pPr>
            <w:r w:rsidRPr="00F470BD">
              <w:rPr>
                <w:b/>
                <w:color w:val="FFFFFF" w:themeColor="background1"/>
              </w:rPr>
              <w:t>Company</w:t>
            </w:r>
          </w:p>
        </w:tc>
        <w:tc>
          <w:tcPr>
            <w:tcW w:w="6281" w:type="dxa"/>
            <w:shd w:val="clear" w:color="auto" w:fill="002060"/>
          </w:tcPr>
          <w:p w14:paraId="278A7101" w14:textId="77777777" w:rsidR="001F2D46" w:rsidRPr="00F470BD" w:rsidRDefault="001F2D46" w:rsidP="00C30627">
            <w:pPr>
              <w:rPr>
                <w:b/>
                <w:color w:val="FFFFFF" w:themeColor="background1"/>
              </w:rPr>
            </w:pPr>
            <w:r w:rsidRPr="00F470BD">
              <w:rPr>
                <w:b/>
                <w:color w:val="FFFFFF" w:themeColor="background1"/>
              </w:rPr>
              <w:t>Comment</w:t>
            </w:r>
            <w:r>
              <w:rPr>
                <w:b/>
                <w:color w:val="FFFFFF" w:themeColor="background1"/>
              </w:rPr>
              <w:t xml:space="preserve"> on offline agreement</w:t>
            </w:r>
          </w:p>
        </w:tc>
      </w:tr>
      <w:tr w:rsidR="001F2D46" w14:paraId="38FA3EBE" w14:textId="77777777" w:rsidTr="00C30627">
        <w:tc>
          <w:tcPr>
            <w:tcW w:w="3681" w:type="dxa"/>
          </w:tcPr>
          <w:p w14:paraId="688F27DE" w14:textId="77777777" w:rsidR="001F2D46" w:rsidRDefault="001F2D46" w:rsidP="00C30627"/>
        </w:tc>
        <w:tc>
          <w:tcPr>
            <w:tcW w:w="6281" w:type="dxa"/>
          </w:tcPr>
          <w:p w14:paraId="56F9673C" w14:textId="77777777" w:rsidR="001F2D46" w:rsidRDefault="001F2D46" w:rsidP="00C30627"/>
        </w:tc>
      </w:tr>
      <w:tr w:rsidR="001F2D46" w14:paraId="5BF89650" w14:textId="77777777" w:rsidTr="00C30627">
        <w:tc>
          <w:tcPr>
            <w:tcW w:w="3681" w:type="dxa"/>
          </w:tcPr>
          <w:p w14:paraId="7345BF9C" w14:textId="77777777" w:rsidR="001F2D46" w:rsidRDefault="001F2D46" w:rsidP="00C30627"/>
        </w:tc>
        <w:tc>
          <w:tcPr>
            <w:tcW w:w="6281" w:type="dxa"/>
          </w:tcPr>
          <w:p w14:paraId="55D4B38A" w14:textId="77777777" w:rsidR="001F2D46" w:rsidRDefault="001F2D46" w:rsidP="00C30627"/>
        </w:tc>
      </w:tr>
      <w:tr w:rsidR="001F2D46" w14:paraId="182C4256" w14:textId="77777777" w:rsidTr="00C30627">
        <w:tc>
          <w:tcPr>
            <w:tcW w:w="3681" w:type="dxa"/>
          </w:tcPr>
          <w:p w14:paraId="6AAB6B74" w14:textId="77777777" w:rsidR="001F2D46" w:rsidRDefault="001F2D46" w:rsidP="00C30627"/>
        </w:tc>
        <w:tc>
          <w:tcPr>
            <w:tcW w:w="6281" w:type="dxa"/>
          </w:tcPr>
          <w:p w14:paraId="4D462CAA" w14:textId="77777777" w:rsidR="001F2D46" w:rsidRDefault="001F2D46" w:rsidP="00C30627"/>
        </w:tc>
      </w:tr>
      <w:tr w:rsidR="001F2D46" w14:paraId="6C91DDB2" w14:textId="77777777" w:rsidTr="00C30627">
        <w:tc>
          <w:tcPr>
            <w:tcW w:w="3681" w:type="dxa"/>
          </w:tcPr>
          <w:p w14:paraId="74F9A924" w14:textId="77777777" w:rsidR="001F2D46" w:rsidRDefault="001F2D46" w:rsidP="00C30627"/>
        </w:tc>
        <w:tc>
          <w:tcPr>
            <w:tcW w:w="6281" w:type="dxa"/>
          </w:tcPr>
          <w:p w14:paraId="28DACA5B" w14:textId="77777777" w:rsidR="001F2D46" w:rsidRDefault="001F2D46" w:rsidP="00C30627"/>
        </w:tc>
      </w:tr>
    </w:tbl>
    <w:p w14:paraId="2D1FBF5C" w14:textId="77777777" w:rsidR="001F2D46" w:rsidRPr="001D01CC" w:rsidRDefault="001F2D46" w:rsidP="001F2D46"/>
    <w:p w14:paraId="35FD0297" w14:textId="317D7C4A" w:rsidR="001F2D46" w:rsidRDefault="001F2D46" w:rsidP="00520CC6">
      <w:pPr>
        <w:pStyle w:val="Heading3"/>
      </w:pPr>
      <w:r w:rsidRPr="008F52CA">
        <w:rPr>
          <w:highlight w:val="magenta"/>
        </w:rPr>
        <w:t>Point of discussion</w:t>
      </w:r>
      <w:r>
        <w:rPr>
          <w:highlight w:val="magenta"/>
        </w:rPr>
        <w:t xml:space="preserve"> 7.0.</w:t>
      </w:r>
      <w:r w:rsidR="00520CC6">
        <w:rPr>
          <w:highlight w:val="magenta"/>
        </w:rPr>
        <w:t>2</w:t>
      </w:r>
    </w:p>
    <w:p w14:paraId="46593059" w14:textId="77777777" w:rsidR="001F2D46" w:rsidRDefault="001F2D46" w:rsidP="001F2D46">
      <w:r>
        <w:t>For beam refinement between beam of the MsgA PRACH and the beam of the MsgA PUSCH for UEs in connected state, down select from the following</w:t>
      </w:r>
    </w:p>
    <w:p w14:paraId="66A0A9D6" w14:textId="77777777" w:rsidR="001F2D46" w:rsidRDefault="001F2D46" w:rsidP="001F2D46">
      <w:pPr>
        <w:pStyle w:val="ListParagraph"/>
        <w:numPr>
          <w:ilvl w:val="0"/>
          <w:numId w:val="27"/>
        </w:numPr>
      </w:pPr>
      <w:r>
        <w:t xml:space="preserve">Option 1: MsgA </w:t>
      </w:r>
      <w:r w:rsidRPr="008F52CA">
        <w:t xml:space="preserve">PUSCH uses the same QCL as the </w:t>
      </w:r>
      <w:r>
        <w:t xml:space="preserve">corresponding </w:t>
      </w:r>
      <w:r w:rsidRPr="008F52CA">
        <w:t>MsgA</w:t>
      </w:r>
      <w:r>
        <w:t xml:space="preserve"> PRACH</w:t>
      </w:r>
    </w:p>
    <w:p w14:paraId="3CA058F9" w14:textId="77777777" w:rsidR="001F2D46" w:rsidRDefault="001F2D46" w:rsidP="001F2D46">
      <w:pPr>
        <w:pStyle w:val="ListParagraph"/>
        <w:numPr>
          <w:ilvl w:val="0"/>
          <w:numId w:val="27"/>
        </w:numPr>
      </w:pPr>
      <w:r>
        <w:t>Option 2: MsgA PUSCH uses a different QCL from the corresponding MsgA PRACH</w:t>
      </w:r>
    </w:p>
    <w:p w14:paraId="6E822750" w14:textId="77777777" w:rsidR="001F2D46" w:rsidRDefault="001F2D46" w:rsidP="001F2D46">
      <w:pPr>
        <w:pStyle w:val="ListParagraph"/>
        <w:numPr>
          <w:ilvl w:val="0"/>
          <w:numId w:val="27"/>
        </w:numPr>
      </w:pPr>
      <w:r>
        <w:t>Note: different option could be used for IDLE/INACTIVE and CONNECTED states</w:t>
      </w:r>
    </w:p>
    <w:tbl>
      <w:tblPr>
        <w:tblStyle w:val="TableGrid"/>
        <w:tblW w:w="0" w:type="auto"/>
        <w:tblLook w:val="04A0" w:firstRow="1" w:lastRow="0" w:firstColumn="1" w:lastColumn="0" w:noHBand="0" w:noVBand="1"/>
      </w:tblPr>
      <w:tblGrid>
        <w:gridCol w:w="2263"/>
        <w:gridCol w:w="7699"/>
      </w:tblGrid>
      <w:tr w:rsidR="001F2D46" w:rsidRPr="00F470BD" w14:paraId="5B23248A" w14:textId="77777777" w:rsidTr="00C30627">
        <w:tc>
          <w:tcPr>
            <w:tcW w:w="2263" w:type="dxa"/>
            <w:shd w:val="clear" w:color="auto" w:fill="002060"/>
          </w:tcPr>
          <w:p w14:paraId="122B269F" w14:textId="77777777" w:rsidR="001F2D46" w:rsidRPr="00F470BD" w:rsidRDefault="001F2D46" w:rsidP="00C30627">
            <w:pPr>
              <w:rPr>
                <w:b/>
                <w:color w:val="FFFFFF" w:themeColor="background1"/>
              </w:rPr>
            </w:pPr>
            <w:r w:rsidRPr="00F470BD">
              <w:rPr>
                <w:b/>
                <w:color w:val="FFFFFF" w:themeColor="background1"/>
              </w:rPr>
              <w:t>Company</w:t>
            </w:r>
          </w:p>
        </w:tc>
        <w:tc>
          <w:tcPr>
            <w:tcW w:w="7699" w:type="dxa"/>
            <w:shd w:val="clear" w:color="auto" w:fill="002060"/>
          </w:tcPr>
          <w:p w14:paraId="1C754D4C" w14:textId="4943CD41" w:rsidR="001F2D46" w:rsidRPr="00F470BD" w:rsidRDefault="001F2D46" w:rsidP="00C30627">
            <w:pPr>
              <w:rPr>
                <w:b/>
                <w:color w:val="FFFFFF" w:themeColor="background1"/>
              </w:rPr>
            </w:pPr>
            <w:r w:rsidRPr="00F470BD">
              <w:rPr>
                <w:b/>
                <w:color w:val="FFFFFF" w:themeColor="background1"/>
              </w:rPr>
              <w:t>Comment</w:t>
            </w:r>
            <w:r>
              <w:rPr>
                <w:b/>
                <w:color w:val="FFFFFF" w:themeColor="background1"/>
              </w:rPr>
              <w:t>s on point of discussion</w:t>
            </w:r>
            <w:r w:rsidR="00520CC6">
              <w:rPr>
                <w:b/>
                <w:color w:val="FFFFFF" w:themeColor="background1"/>
              </w:rPr>
              <w:t xml:space="preserve"> 7.0.2</w:t>
            </w:r>
          </w:p>
        </w:tc>
      </w:tr>
      <w:tr w:rsidR="001F2D46" w14:paraId="50F14389" w14:textId="77777777" w:rsidTr="00C30627">
        <w:tc>
          <w:tcPr>
            <w:tcW w:w="2263" w:type="dxa"/>
          </w:tcPr>
          <w:p w14:paraId="6E3DAA5B" w14:textId="77777777" w:rsidR="001F2D46" w:rsidRDefault="001F2D46" w:rsidP="00C30627"/>
        </w:tc>
        <w:tc>
          <w:tcPr>
            <w:tcW w:w="7699" w:type="dxa"/>
          </w:tcPr>
          <w:p w14:paraId="4EBD584C" w14:textId="77777777" w:rsidR="001F2D46" w:rsidRDefault="001F2D46" w:rsidP="00C30627"/>
        </w:tc>
      </w:tr>
      <w:tr w:rsidR="001F2D46" w14:paraId="3A7904F8" w14:textId="77777777" w:rsidTr="00C30627">
        <w:tc>
          <w:tcPr>
            <w:tcW w:w="2263" w:type="dxa"/>
          </w:tcPr>
          <w:p w14:paraId="52B8B623" w14:textId="77777777" w:rsidR="001F2D46" w:rsidRDefault="001F2D46" w:rsidP="00C30627"/>
        </w:tc>
        <w:tc>
          <w:tcPr>
            <w:tcW w:w="7699" w:type="dxa"/>
          </w:tcPr>
          <w:p w14:paraId="13302E9D" w14:textId="77777777" w:rsidR="001F2D46" w:rsidRDefault="001F2D46" w:rsidP="00C30627"/>
        </w:tc>
      </w:tr>
      <w:tr w:rsidR="001F2D46" w14:paraId="5ACACD83" w14:textId="77777777" w:rsidTr="00C30627">
        <w:tc>
          <w:tcPr>
            <w:tcW w:w="2263" w:type="dxa"/>
          </w:tcPr>
          <w:p w14:paraId="4FC05FF5" w14:textId="77777777" w:rsidR="001F2D46" w:rsidRDefault="001F2D46" w:rsidP="00C30627"/>
        </w:tc>
        <w:tc>
          <w:tcPr>
            <w:tcW w:w="7699" w:type="dxa"/>
          </w:tcPr>
          <w:p w14:paraId="222E06E2" w14:textId="77777777" w:rsidR="001F2D46" w:rsidRDefault="001F2D46" w:rsidP="00C30627"/>
        </w:tc>
      </w:tr>
      <w:tr w:rsidR="001F2D46" w14:paraId="3E3CDF35" w14:textId="77777777" w:rsidTr="00C30627">
        <w:tc>
          <w:tcPr>
            <w:tcW w:w="2263" w:type="dxa"/>
          </w:tcPr>
          <w:p w14:paraId="313B0A62" w14:textId="77777777" w:rsidR="001F2D46" w:rsidRDefault="001F2D46" w:rsidP="00C30627"/>
        </w:tc>
        <w:tc>
          <w:tcPr>
            <w:tcW w:w="7699" w:type="dxa"/>
          </w:tcPr>
          <w:p w14:paraId="410A2BBE" w14:textId="77777777" w:rsidR="001F2D46" w:rsidRDefault="001F2D46" w:rsidP="00C30627"/>
        </w:tc>
      </w:tr>
    </w:tbl>
    <w:p w14:paraId="404BBD29" w14:textId="77777777" w:rsidR="001F2D46" w:rsidRDefault="001F2D46" w:rsidP="001F2D46"/>
    <w:p w14:paraId="32557590" w14:textId="77777777" w:rsidR="00520CC6" w:rsidRDefault="00520CC6" w:rsidP="00520CC6">
      <w:pPr>
        <w:pStyle w:val="Heading3"/>
      </w:pPr>
      <w:r>
        <w:t>Proposals on this topic</w:t>
      </w:r>
    </w:p>
    <w:p w14:paraId="6534687A" w14:textId="0080325C" w:rsidR="00FC790E" w:rsidRPr="006A6A4C" w:rsidRDefault="00FC790E" w:rsidP="00FC790E">
      <w:pPr>
        <w:jc w:val="both"/>
        <w:rPr>
          <w:b/>
        </w:rPr>
      </w:pPr>
      <w:r w:rsidRPr="006A6A4C">
        <w:rPr>
          <w:b/>
        </w:rPr>
        <w:t>Proposal 1</w:t>
      </w:r>
      <w:r>
        <w:rPr>
          <w:b/>
        </w:rPr>
        <w:t xml:space="preserve">9 </w:t>
      </w:r>
      <w:r>
        <w:rPr>
          <w:b/>
        </w:rPr>
        <w:fldChar w:fldCharType="begin"/>
      </w:r>
      <w:r>
        <w:rPr>
          <w:b/>
        </w:rPr>
        <w:instrText xml:space="preserve"> REF _Ref5092129 \r \h </w:instrText>
      </w:r>
      <w:r>
        <w:rPr>
          <w:b/>
        </w:rPr>
      </w:r>
      <w:r>
        <w:rPr>
          <w:b/>
        </w:rPr>
        <w:fldChar w:fldCharType="separate"/>
      </w:r>
      <w:r w:rsidR="00775A6C">
        <w:rPr>
          <w:b/>
        </w:rPr>
        <w:t>[9]</w:t>
      </w:r>
      <w:r>
        <w:rPr>
          <w:b/>
        </w:rPr>
        <w:fldChar w:fldCharType="end"/>
      </w:r>
      <w:r w:rsidRPr="006A6A4C">
        <w:rPr>
          <w:b/>
        </w:rPr>
        <w:t>: 2-Step RACH supports beam refinement when receiving the data part of MsgA.</w:t>
      </w:r>
    </w:p>
    <w:p w14:paraId="2698F8EC" w14:textId="39F87508" w:rsidR="00FC790E" w:rsidRPr="006A6A4C" w:rsidRDefault="00FC790E" w:rsidP="00FC790E">
      <w:pPr>
        <w:jc w:val="both"/>
        <w:rPr>
          <w:b/>
        </w:rPr>
      </w:pPr>
      <w:r w:rsidRPr="006A6A4C">
        <w:rPr>
          <w:b/>
        </w:rPr>
        <w:t xml:space="preserve">Proposal </w:t>
      </w:r>
      <w:r>
        <w:rPr>
          <w:b/>
        </w:rPr>
        <w:t xml:space="preserve">20 </w:t>
      </w:r>
      <w:r>
        <w:rPr>
          <w:b/>
        </w:rPr>
        <w:fldChar w:fldCharType="begin"/>
      </w:r>
      <w:r>
        <w:rPr>
          <w:b/>
        </w:rPr>
        <w:instrText xml:space="preserve"> REF _Ref5092129 \r \h </w:instrText>
      </w:r>
      <w:r>
        <w:rPr>
          <w:b/>
        </w:rPr>
      </w:r>
      <w:r>
        <w:rPr>
          <w:b/>
        </w:rPr>
        <w:fldChar w:fldCharType="separate"/>
      </w:r>
      <w:r w:rsidR="00775A6C">
        <w:rPr>
          <w:b/>
        </w:rPr>
        <w:t>[9]</w:t>
      </w:r>
      <w:r>
        <w:rPr>
          <w:b/>
        </w:rPr>
        <w:fldChar w:fldCharType="end"/>
      </w:r>
      <w:r w:rsidRPr="006A6A4C">
        <w:rPr>
          <w:b/>
        </w:rPr>
        <w:t>: For 2-step RACH, and for UEs in RRC CONNECTED state, the network configures CSI-RS resources that are QCL Type-D with the corresponding SS/PBCH blocks. Each preamble associated with a SS/PBCH Block indicates a CSI-RS resource QCLed with that SS/PBCH Block.</w:t>
      </w:r>
    </w:p>
    <w:p w14:paraId="55923F17" w14:textId="3F674DC1" w:rsidR="00FC790E" w:rsidRPr="005948D7" w:rsidRDefault="00FC790E" w:rsidP="00FC790E">
      <w:pPr>
        <w:snapToGrid w:val="0"/>
        <w:spacing w:beforeLines="50" w:before="120" w:after="156"/>
        <w:jc w:val="both"/>
        <w:rPr>
          <w:rFonts w:ascii="Times" w:hAnsi="Times"/>
          <w:szCs w:val="24"/>
          <w:lang w:eastAsia="zh-CN"/>
        </w:rPr>
      </w:pPr>
      <w:r w:rsidRPr="005948D7">
        <w:rPr>
          <w:rFonts w:ascii="Times" w:hAnsi="Times" w:hint="eastAsia"/>
          <w:b/>
          <w:szCs w:val="24"/>
          <w:lang w:eastAsia="zh-CN"/>
        </w:rPr>
        <w:t>Proposal 5</w:t>
      </w:r>
      <w:r>
        <w:rPr>
          <w:rFonts w:ascii="Times" w:hAnsi="Times"/>
          <w:b/>
          <w:szCs w:val="24"/>
          <w:lang w:eastAsia="zh-CN"/>
        </w:rPr>
        <w:t xml:space="preserve"> </w:t>
      </w:r>
      <w:r>
        <w:rPr>
          <w:rFonts w:ascii="Times" w:hAnsi="Times"/>
          <w:b/>
          <w:szCs w:val="24"/>
          <w:lang w:eastAsia="zh-CN"/>
        </w:rPr>
        <w:fldChar w:fldCharType="begin"/>
      </w:r>
      <w:r>
        <w:rPr>
          <w:rFonts w:ascii="Times" w:hAnsi="Times"/>
          <w:b/>
          <w:szCs w:val="24"/>
          <w:lang w:eastAsia="zh-CN"/>
        </w:rPr>
        <w:instrText xml:space="preserve"> REF _Ref5092140 \r \h </w:instrText>
      </w:r>
      <w:r>
        <w:rPr>
          <w:rFonts w:ascii="Times" w:hAnsi="Times"/>
          <w:b/>
          <w:szCs w:val="24"/>
          <w:lang w:eastAsia="zh-CN"/>
        </w:rPr>
      </w:r>
      <w:r>
        <w:rPr>
          <w:rFonts w:ascii="Times" w:hAnsi="Times"/>
          <w:b/>
          <w:szCs w:val="24"/>
          <w:lang w:eastAsia="zh-CN"/>
        </w:rPr>
        <w:fldChar w:fldCharType="separate"/>
      </w:r>
      <w:r w:rsidR="00775A6C">
        <w:rPr>
          <w:rFonts w:ascii="Times" w:hAnsi="Times"/>
          <w:b/>
          <w:szCs w:val="24"/>
          <w:lang w:eastAsia="zh-CN"/>
        </w:rPr>
        <w:t>[10]</w:t>
      </w:r>
      <w:r>
        <w:rPr>
          <w:rFonts w:ascii="Times" w:hAnsi="Times"/>
          <w:b/>
          <w:szCs w:val="24"/>
          <w:lang w:eastAsia="zh-CN"/>
        </w:rPr>
        <w:fldChar w:fldCharType="end"/>
      </w:r>
      <w:r w:rsidRPr="005948D7">
        <w:rPr>
          <w:rFonts w:ascii="Times" w:hAnsi="Times" w:hint="eastAsia"/>
          <w:b/>
          <w:szCs w:val="24"/>
          <w:lang w:eastAsia="zh-CN"/>
        </w:rPr>
        <w:t xml:space="preserve">: </w:t>
      </w:r>
      <w:r w:rsidRPr="005948D7">
        <w:rPr>
          <w:rFonts w:ascii="Times" w:hAnsi="Times" w:hint="eastAsia"/>
          <w:i/>
          <w:szCs w:val="24"/>
          <w:lang w:eastAsia="zh-CN"/>
        </w:rPr>
        <w:t>PUSCH uses the same QCL as the preamble included in the MsgA, as least for the idle and the inactive state.</w:t>
      </w:r>
    </w:p>
    <w:p w14:paraId="668B2886" w14:textId="2979C05E" w:rsidR="00FC790E" w:rsidRDefault="00FC790E" w:rsidP="00FC790E">
      <w:pPr>
        <w:rPr>
          <w:i/>
          <w:lang w:eastAsia="sv-SE"/>
        </w:rPr>
      </w:pPr>
      <w:r w:rsidRPr="00EE4909">
        <w:rPr>
          <w:b/>
          <w:i/>
          <w:lang w:eastAsia="sv-SE"/>
        </w:rPr>
        <w:t>Proposal 1</w:t>
      </w:r>
      <w:r>
        <w:rPr>
          <w:b/>
          <w:i/>
          <w:lang w:eastAsia="sv-SE"/>
        </w:rPr>
        <w:t xml:space="preserve">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sidRPr="00EE4909">
        <w:rPr>
          <w:b/>
          <w:i/>
          <w:lang w:eastAsia="sv-SE"/>
        </w:rPr>
        <w:tab/>
      </w:r>
      <w:r w:rsidRPr="00EE4909">
        <w:rPr>
          <w:i/>
          <w:lang w:eastAsia="sv-SE"/>
        </w:rPr>
        <w:t xml:space="preserve">Beam association for PUSCH </w:t>
      </w:r>
      <w:r>
        <w:rPr>
          <w:i/>
          <w:lang w:eastAsia="sv-SE"/>
        </w:rPr>
        <w:t>is</w:t>
      </w:r>
      <w:r w:rsidRPr="00EE4909">
        <w:rPr>
          <w:i/>
          <w:lang w:eastAsia="sv-SE"/>
        </w:rPr>
        <w:t xml:space="preserve"> separate from PRACH.</w:t>
      </w:r>
    </w:p>
    <w:p w14:paraId="039E8E5A" w14:textId="269F50A7" w:rsidR="00FC790E" w:rsidRDefault="00FC790E" w:rsidP="00FC790E">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7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w:t>
      </w:r>
      <w:proofErr w:type="gramStart"/>
      <w:r>
        <w:rPr>
          <w:rFonts w:ascii="Times New Roman" w:hAnsi="Times New Roman"/>
          <w:i/>
          <w:sz w:val="22"/>
          <w:lang w:eastAsia="ko-KR"/>
        </w:rPr>
        <w:t>RACH, and</w:t>
      </w:r>
      <w:proofErr w:type="gramEnd"/>
      <w:r>
        <w:rPr>
          <w:rFonts w:ascii="Times New Roman" w:hAnsi="Times New Roman"/>
          <w:i/>
          <w:sz w:val="22"/>
          <w:lang w:eastAsia="ko-KR"/>
        </w:rPr>
        <w:t xml:space="preserve"> use the same UL beam for both preamble and payload of msgA. </w:t>
      </w:r>
    </w:p>
    <w:p w14:paraId="74C7B4DC" w14:textId="3699504C" w:rsidR="00FC790E" w:rsidRDefault="00FC790E" w:rsidP="00FC790E">
      <w:pPr>
        <w:pStyle w:val="StyleCRCoverPageBoldBottomSinglesolidlineAuto15"/>
        <w:jc w:val="both"/>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8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w:t>
      </w:r>
      <w:proofErr w:type="gramStart"/>
      <w:r>
        <w:rPr>
          <w:rFonts w:ascii="Times New Roman" w:hAnsi="Times New Roman"/>
          <w:i/>
          <w:sz w:val="22"/>
          <w:lang w:eastAsia="ko-KR"/>
        </w:rPr>
        <w:t>repetition, and</w:t>
      </w:r>
      <w:proofErr w:type="gramEnd"/>
      <w:r>
        <w:rPr>
          <w:rFonts w:ascii="Times New Roman" w:hAnsi="Times New Roman"/>
          <w:i/>
          <w:sz w:val="22"/>
          <w:lang w:eastAsia="ko-KR"/>
        </w:rPr>
        <w:t xml:space="preserve"> allow different repeated slots to use different transmit beams.</w:t>
      </w:r>
    </w:p>
    <w:p w14:paraId="2C725588" w14:textId="77777777" w:rsidR="00FC790E" w:rsidRPr="00AE1313" w:rsidRDefault="00FC790E" w:rsidP="00FC790E">
      <w:pPr>
        <w:pStyle w:val="StyleCRCoverPageBoldBottomSinglesolidlineAuto15"/>
        <w:rPr>
          <w:rFonts w:ascii="Times New Roman" w:hAnsi="Times New Roman"/>
          <w:i/>
          <w:sz w:val="22"/>
          <w:lang w:eastAsia="ko-KR"/>
        </w:rPr>
      </w:pPr>
    </w:p>
    <w:p w14:paraId="0CBDFCEC" w14:textId="14991B79" w:rsidR="008F52CA" w:rsidRDefault="00FC790E" w:rsidP="00FE48B1">
      <w:pPr>
        <w:pStyle w:val="Heading1"/>
        <w:numPr>
          <w:ilvl w:val="0"/>
          <w:numId w:val="6"/>
        </w:numPr>
      </w:pPr>
      <w:r>
        <w:lastRenderedPageBreak/>
        <w:t>Other points</w:t>
      </w:r>
    </w:p>
    <w:p w14:paraId="46CCE046" w14:textId="6A2E9AE7" w:rsidR="00FC790E" w:rsidRPr="00E862D2" w:rsidRDefault="00FC790E" w:rsidP="00FC790E">
      <w:r>
        <w:t>Scrambling sequence (this is discussed channel structure AI)</w:t>
      </w:r>
    </w:p>
    <w:p w14:paraId="3CC4AC8E" w14:textId="4AFF7FB9" w:rsidR="00FC790E" w:rsidRPr="00EE4909"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 xml:space="preserve">3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sidRPr="00EE4909">
        <w:rPr>
          <w:b/>
          <w:i/>
          <w:lang w:eastAsia="sv-SE"/>
        </w:rPr>
        <w:tab/>
      </w:r>
      <w:r w:rsidRPr="000A7ADA">
        <w:rPr>
          <w:i/>
          <w:lang w:eastAsia="sv-SE"/>
        </w:rPr>
        <w:t>Consider s</w:t>
      </w:r>
      <w:r w:rsidRPr="00EE4909">
        <w:rPr>
          <w:i/>
          <w:lang w:eastAsia="sv-SE"/>
        </w:rPr>
        <w:t xml:space="preserve">crambling sequence initialization based on RA-RNTI for msgA PUSCH. </w:t>
      </w:r>
    </w:p>
    <w:p w14:paraId="601C963B" w14:textId="77777777" w:rsidR="00FC790E" w:rsidRDefault="00FC790E" w:rsidP="00FC790E"/>
    <w:p w14:paraId="2770EAF4" w14:textId="5480A7BE" w:rsidR="00FC790E" w:rsidRDefault="008F52CA" w:rsidP="00FE48B1">
      <w:pPr>
        <w:pStyle w:val="Heading1"/>
        <w:numPr>
          <w:ilvl w:val="0"/>
          <w:numId w:val="6"/>
        </w:numPr>
      </w:pPr>
      <w:r>
        <w:t>Proposals and observations by reference</w:t>
      </w:r>
    </w:p>
    <w:p w14:paraId="2B8CD2D3" w14:textId="77777777" w:rsidR="008F52CA" w:rsidRPr="008F52CA" w:rsidRDefault="008F52CA" w:rsidP="008F52CA"/>
    <w:p w14:paraId="31F26344" w14:textId="454BE164"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_Ref4060353 \r \h  \* MERGEFORMAT </w:instrText>
      </w:r>
      <w:r w:rsidRPr="004720AB">
        <w:rPr>
          <w:b/>
          <w:color w:val="0000FF"/>
        </w:rPr>
      </w:r>
      <w:r w:rsidRPr="004720AB">
        <w:rPr>
          <w:b/>
          <w:color w:val="0000FF"/>
        </w:rPr>
        <w:fldChar w:fldCharType="separate"/>
      </w:r>
      <w:r w:rsidR="00775A6C">
        <w:rPr>
          <w:b/>
          <w:color w:val="0000FF"/>
        </w:rPr>
        <w:t>[1]</w:t>
      </w:r>
      <w:r w:rsidRPr="004720AB">
        <w:rPr>
          <w:b/>
          <w:color w:val="0000FF"/>
        </w:rPr>
        <w:fldChar w:fldCharType="end"/>
      </w:r>
      <w:r w:rsidRPr="004720AB">
        <w:rPr>
          <w:b/>
          <w:color w:val="0000FF"/>
        </w:rPr>
        <w:t>:</w:t>
      </w:r>
    </w:p>
    <w:p w14:paraId="3AD6EC43" w14:textId="77777777" w:rsidR="00FC790E" w:rsidRDefault="00FC790E" w:rsidP="00FC790E">
      <w:r>
        <w:rPr>
          <w:b/>
          <w:i/>
        </w:rPr>
        <w:t>Proposal 1: The content of msgA at least including the unique ID for contention resolution.</w:t>
      </w:r>
    </w:p>
    <w:p w14:paraId="6232A7E5" w14:textId="77777777" w:rsidR="00FC790E" w:rsidRDefault="00FC790E" w:rsidP="00FE48B1">
      <w:pPr>
        <w:pStyle w:val="ListParagraph"/>
        <w:numPr>
          <w:ilvl w:val="0"/>
          <w:numId w:val="7"/>
        </w:numPr>
        <w:overflowPunct/>
        <w:autoSpaceDE/>
        <w:autoSpaceDN/>
        <w:spacing w:after="0" w:line="300" w:lineRule="auto"/>
        <w:contextualSpacing w:val="0"/>
        <w:textAlignment w:val="auto"/>
        <w:rPr>
          <w:b/>
          <w:i/>
          <w:sz w:val="22"/>
        </w:rPr>
      </w:pPr>
      <w:r>
        <w:rPr>
          <w:b/>
          <w:i/>
          <w:sz w:val="22"/>
        </w:rPr>
        <w:t>RAN2 input will be needed for exact content of msgA and especially the corresponding size of each required field.</w:t>
      </w:r>
    </w:p>
    <w:p w14:paraId="4C5FE910" w14:textId="77777777" w:rsidR="00FC790E" w:rsidRDefault="00FC790E" w:rsidP="00FC790E">
      <w:pPr>
        <w:rPr>
          <w:b/>
          <w:i/>
        </w:rPr>
      </w:pPr>
      <w:r>
        <w:rPr>
          <w:b/>
          <w:i/>
        </w:rPr>
        <w:t>Proposal 2: Payload size, i.e. 56/72 bits with MAC header is taken as starting point for the msgA design.</w:t>
      </w:r>
    </w:p>
    <w:p w14:paraId="167CE1BB" w14:textId="77777777" w:rsidR="00FC790E" w:rsidRDefault="00FC790E" w:rsidP="00FE48B1">
      <w:pPr>
        <w:pStyle w:val="ListParagraph"/>
        <w:numPr>
          <w:ilvl w:val="0"/>
          <w:numId w:val="8"/>
        </w:numPr>
        <w:overflowPunct/>
        <w:autoSpaceDE/>
        <w:autoSpaceDN/>
        <w:spacing w:after="0" w:line="300" w:lineRule="auto"/>
        <w:contextualSpacing w:val="0"/>
        <w:textAlignment w:val="auto"/>
        <w:rPr>
          <w:sz w:val="22"/>
        </w:rPr>
      </w:pPr>
      <w:r>
        <w:rPr>
          <w:b/>
          <w:i/>
          <w:sz w:val="22"/>
        </w:rPr>
        <w:t>For RRC connected state, small packet UP data transmission can be considered.</w:t>
      </w:r>
    </w:p>
    <w:p w14:paraId="4FEC9162" w14:textId="77777777" w:rsidR="00FC790E" w:rsidRDefault="00FC790E" w:rsidP="00FC790E">
      <w:pPr>
        <w:rPr>
          <w:b/>
          <w:i/>
        </w:rPr>
      </w:pPr>
      <w:r>
        <w:rPr>
          <w:rFonts w:hint="eastAsia"/>
          <w:b/>
          <w:i/>
          <w:szCs w:val="28"/>
        </w:rPr>
        <w:t>Proposal</w:t>
      </w:r>
      <w:r>
        <w:rPr>
          <w:b/>
          <w:i/>
          <w:szCs w:val="28"/>
        </w:rPr>
        <w:t xml:space="preserve"> 3</w:t>
      </w:r>
      <w:r>
        <w:rPr>
          <w:rFonts w:hint="eastAsia"/>
          <w:b/>
          <w:i/>
          <w:szCs w:val="28"/>
        </w:rPr>
        <w:t xml:space="preserve">: </w:t>
      </w:r>
      <w:r>
        <w:rPr>
          <w:b/>
          <w:i/>
          <w:szCs w:val="28"/>
        </w:rPr>
        <w:t>O</w:t>
      </w:r>
      <w:r>
        <w:rPr>
          <w:rFonts w:hint="eastAsia"/>
          <w:b/>
          <w:i/>
          <w:szCs w:val="28"/>
        </w:rPr>
        <w:t>pt</w:t>
      </w:r>
      <w:r>
        <w:rPr>
          <w:b/>
          <w:i/>
          <w:szCs w:val="28"/>
        </w:rPr>
        <w:t>ion</w:t>
      </w:r>
      <w:r>
        <w:rPr>
          <w:rFonts w:hint="eastAsia"/>
          <w:b/>
          <w:i/>
          <w:szCs w:val="28"/>
        </w:rPr>
        <w:t xml:space="preserve"> 3</w:t>
      </w:r>
      <w:r>
        <w:rPr>
          <w:b/>
          <w:i/>
          <w:szCs w:val="28"/>
        </w:rPr>
        <w:t xml:space="preserve"> is not preferred</w:t>
      </w:r>
      <w:r>
        <w:rPr>
          <w:rFonts w:hint="eastAsia"/>
          <w:b/>
          <w:i/>
          <w:szCs w:val="28"/>
        </w:rPr>
        <w:t>.</w:t>
      </w:r>
      <w:r>
        <w:rPr>
          <w:b/>
          <w:i/>
          <w:szCs w:val="28"/>
        </w:rPr>
        <w:t xml:space="preserve"> And FFS for option 1 or option 2 down-selection or combination based on evaluation results.</w:t>
      </w:r>
    </w:p>
    <w:p w14:paraId="41923D42" w14:textId="77777777" w:rsidR="00FC790E" w:rsidRDefault="00FC790E" w:rsidP="00FC790E">
      <w:pPr>
        <w:rPr>
          <w:b/>
          <w:i/>
        </w:rPr>
      </w:pPr>
      <w:r>
        <w:rPr>
          <w:b/>
          <w:i/>
          <w:szCs w:val="28"/>
        </w:rPr>
        <w:t>Proposal 4</w:t>
      </w:r>
      <w:r>
        <w:rPr>
          <w:rFonts w:hint="eastAsia"/>
          <w:b/>
          <w:i/>
          <w:szCs w:val="28"/>
        </w:rPr>
        <w:t xml:space="preserve">: </w:t>
      </w:r>
      <w:r>
        <w:rPr>
          <w:b/>
          <w:i/>
        </w:rPr>
        <w:t xml:space="preserve">The RA response window for MsgB reception shall start after the transmission of PUSCH of msgA and an offset </w:t>
      </w:r>
      <w:r>
        <w:rPr>
          <w:b/>
          <w:bCs/>
          <w:i/>
        </w:rPr>
        <w:t>between the end of msgA and the starting point of response window</w:t>
      </w:r>
      <w:r>
        <w:rPr>
          <w:b/>
          <w:i/>
        </w:rPr>
        <w:t xml:space="preserve"> can be </w:t>
      </w:r>
      <w:r>
        <w:rPr>
          <w:b/>
          <w:bCs/>
          <w:i/>
        </w:rPr>
        <w:t>further studied</w:t>
      </w:r>
      <w:r>
        <w:rPr>
          <w:b/>
          <w:i/>
        </w:rPr>
        <w:t>.</w:t>
      </w:r>
    </w:p>
    <w:p w14:paraId="2244F2F5" w14:textId="77777777" w:rsidR="00FC790E" w:rsidRDefault="00FC790E" w:rsidP="00FC790E">
      <w:pPr>
        <w:rPr>
          <w:b/>
          <w:i/>
        </w:rPr>
      </w:pPr>
      <w:r>
        <w:rPr>
          <w:b/>
          <w:i/>
        </w:rPr>
        <w:lastRenderedPageBreak/>
        <w:t>Proposal 5</w:t>
      </w:r>
      <w:r>
        <w:rPr>
          <w:rFonts w:hint="eastAsia"/>
          <w:b/>
          <w:i/>
        </w:rPr>
        <w:t xml:space="preserve">: </w:t>
      </w:r>
      <w:r>
        <w:rPr>
          <w:b/>
          <w:i/>
        </w:rPr>
        <w:t>Fallback to 4-step RACH</w:t>
      </w:r>
      <w:r>
        <w:rPr>
          <w:rFonts w:hint="eastAsia"/>
          <w:b/>
          <w:i/>
        </w:rPr>
        <w:t xml:space="preserve"> </w:t>
      </w:r>
      <w:r>
        <w:rPr>
          <w:b/>
          <w:i/>
        </w:rPr>
        <w:t>sh</w:t>
      </w:r>
      <w:r>
        <w:rPr>
          <w:rFonts w:hint="eastAsia"/>
          <w:b/>
          <w:i/>
        </w:rPr>
        <w:t>ould be supported</w:t>
      </w:r>
      <w:r>
        <w:rPr>
          <w:b/>
          <w:i/>
        </w:rPr>
        <w:t>.</w:t>
      </w:r>
    </w:p>
    <w:p w14:paraId="4A295CA6"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successfully detected but payload unsuccessfully demodulated, gNB can schedule msg3 transmission.</w:t>
      </w:r>
    </w:p>
    <w:p w14:paraId="2FD41643"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and payload unsuccessfully decoding, UE may start msg1 transmission.</w:t>
      </w:r>
    </w:p>
    <w:p w14:paraId="7666C687" w14:textId="77777777" w:rsidR="00FC790E" w:rsidRDefault="00FC790E" w:rsidP="00FC790E">
      <w:r>
        <w:rPr>
          <w:b/>
          <w:i/>
        </w:rPr>
        <w:t>Proposal 6</w:t>
      </w:r>
      <w:r>
        <w:rPr>
          <w:rFonts w:hint="eastAsia"/>
          <w:b/>
          <w:i/>
        </w:rPr>
        <w:t xml:space="preserve">: </w:t>
      </w:r>
      <w:r>
        <w:rPr>
          <w:b/>
          <w:i/>
        </w:rPr>
        <w:t xml:space="preserve">MsgB PDCCH can be scrambled by 2-step-RA-RNTI with </w:t>
      </w:r>
      <w:r>
        <w:rPr>
          <w:rFonts w:hint="eastAsia"/>
          <w:b/>
          <w:i/>
        </w:rPr>
        <w:t>different value</w:t>
      </w:r>
      <w:r>
        <w:rPr>
          <w:b/>
          <w:i/>
        </w:rPr>
        <w:t xml:space="preserve"> range</w:t>
      </w:r>
      <w:r>
        <w:rPr>
          <w:rFonts w:hint="eastAsia"/>
          <w:b/>
          <w:i/>
        </w:rPr>
        <w:t xml:space="preserve"> </w:t>
      </w:r>
      <w:r>
        <w:rPr>
          <w:b/>
          <w:i/>
        </w:rPr>
        <w:t>from the legacy</w:t>
      </w:r>
      <w:r>
        <w:rPr>
          <w:rFonts w:hint="eastAsia"/>
          <w:b/>
          <w:i/>
        </w:rPr>
        <w:t xml:space="preserve"> RA-RNTI</w:t>
      </w:r>
      <w:r>
        <w:rPr>
          <w:b/>
          <w:bCs/>
          <w:i/>
        </w:rPr>
        <w:t>.</w:t>
      </w:r>
    </w:p>
    <w:p w14:paraId="5FDB201A" w14:textId="77777777" w:rsidR="00FC790E" w:rsidRDefault="00FC790E" w:rsidP="00FC790E">
      <w:pPr>
        <w:rPr>
          <w:b/>
          <w:i/>
        </w:rPr>
      </w:pPr>
      <w:r>
        <w:rPr>
          <w:b/>
          <w:i/>
        </w:rPr>
        <w:t>Proposal 7: Reuse the power control principle of msg1 in Rel-15 4-step RACH for that of msgA PRACH</w:t>
      </w:r>
      <w:r>
        <w:t xml:space="preserve"> </w:t>
      </w:r>
      <w:r>
        <w:rPr>
          <w:b/>
          <w:i/>
        </w:rPr>
        <w:t>preamble initial power and retransmission power.</w:t>
      </w:r>
    </w:p>
    <w:p w14:paraId="746B7769" w14:textId="77777777" w:rsidR="00FC790E" w:rsidRDefault="00FC790E" w:rsidP="00FC790E">
      <w:pPr>
        <w:rPr>
          <w:b/>
          <w:i/>
        </w:rPr>
      </w:pPr>
      <w:r>
        <w:rPr>
          <w:b/>
          <w:i/>
        </w:rPr>
        <w:t xml:space="preserve">Proposal 8: Replace the </w:t>
      </w:r>
      <w:r>
        <w:rPr>
          <w:rFonts w:hint="eastAsia"/>
          <w:b/>
          <w:i/>
        </w:rPr>
        <w:t>msg3-</w:t>
      </w:r>
      <w:r>
        <w:rPr>
          <w:b/>
          <w:i/>
        </w:rPr>
        <w:t>DeltaPreamble in the chapter 7.1.1 of 38.213 with the parameter msgA_PUSCH</w:t>
      </w:r>
      <w:r>
        <w:rPr>
          <w:rFonts w:hint="eastAsia"/>
          <w:b/>
          <w:i/>
        </w:rPr>
        <w:t>-DeltaPreamble</w:t>
      </w:r>
      <w:r>
        <w:rPr>
          <w:b/>
          <w:i/>
        </w:rPr>
        <w:t xml:space="preserve"> to indicate the PUSCH power offset relative to the preamble power.</w:t>
      </w:r>
    </w:p>
    <w:p w14:paraId="59D0DB8C"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FFS: the scope of msgA_PUSCH</w:t>
      </w:r>
      <w:r>
        <w:rPr>
          <w:rFonts w:hint="eastAsia"/>
          <w:b/>
          <w:i/>
          <w:sz w:val="22"/>
        </w:rPr>
        <w:t>-DeltaPreamble</w:t>
      </w:r>
      <w:r>
        <w:rPr>
          <w:b/>
          <w:i/>
          <w:sz w:val="22"/>
        </w:rPr>
        <w:t>.</w:t>
      </w:r>
    </w:p>
    <w:p w14:paraId="3C8372FC" w14:textId="77777777" w:rsidR="00FC790E" w:rsidRDefault="00FC790E" w:rsidP="00FC790E">
      <w:pPr>
        <w:rPr>
          <w:b/>
          <w:i/>
        </w:rPr>
      </w:pPr>
      <w:r>
        <w:rPr>
          <w:b/>
          <w:i/>
        </w:rPr>
        <w:t xml:space="preserve">Proposal 9: The power ramping or beam switch is supported for PUSCH retransmission. The same principle of preamble retransmission can be used for PUSCH retransmission. </w:t>
      </w:r>
    </w:p>
    <w:p w14:paraId="19DF0152"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Whether the power ramping step size of PUSCH is the same as preamble power ramping step size or not can be further investigated.</w:t>
      </w:r>
    </w:p>
    <w:p w14:paraId="1B425D1D" w14:textId="77777777" w:rsidR="00FC790E" w:rsidRDefault="00FC790E" w:rsidP="00FC790E">
      <w:pPr>
        <w:rPr>
          <w:b/>
          <w:i/>
        </w:rPr>
      </w:pPr>
    </w:p>
    <w:p w14:paraId="5BFAEF76" w14:textId="61D5B39A" w:rsidR="00FC790E" w:rsidRPr="004720AB" w:rsidRDefault="00FC790E" w:rsidP="00FC790E">
      <w:pPr>
        <w:rPr>
          <w:b/>
          <w:color w:val="0000FF"/>
        </w:rPr>
      </w:pPr>
      <w:bookmarkStart w:id="17" w:name="_Hlk5091794"/>
      <w:r w:rsidRPr="004720AB">
        <w:rPr>
          <w:b/>
          <w:color w:val="0000FF"/>
        </w:rPr>
        <w:t xml:space="preserve">Proposals and Observations from </w:t>
      </w:r>
      <w:bookmarkEnd w:id="17"/>
      <w:r w:rsidRPr="004720AB">
        <w:rPr>
          <w:b/>
          <w:color w:val="0000FF"/>
        </w:rPr>
        <w:fldChar w:fldCharType="begin"/>
      </w:r>
      <w:r w:rsidRPr="004720AB">
        <w:rPr>
          <w:b/>
          <w:color w:val="0000FF"/>
        </w:rPr>
        <w:instrText xml:space="preserve"> REF _Ref5034713 \r \h  \* MERGEFORMAT </w:instrText>
      </w:r>
      <w:r w:rsidRPr="004720AB">
        <w:rPr>
          <w:b/>
          <w:color w:val="0000FF"/>
        </w:rPr>
      </w:r>
      <w:r w:rsidRPr="004720AB">
        <w:rPr>
          <w:b/>
          <w:color w:val="0000FF"/>
        </w:rPr>
        <w:fldChar w:fldCharType="separate"/>
      </w:r>
      <w:r w:rsidR="00775A6C">
        <w:rPr>
          <w:b/>
          <w:color w:val="0000FF"/>
        </w:rPr>
        <w:t>[2]</w:t>
      </w:r>
      <w:r w:rsidRPr="004720AB">
        <w:rPr>
          <w:b/>
          <w:color w:val="0000FF"/>
        </w:rPr>
        <w:fldChar w:fldCharType="end"/>
      </w:r>
      <w:r w:rsidRPr="004720AB">
        <w:rPr>
          <w:b/>
          <w:color w:val="0000FF"/>
        </w:rPr>
        <w:t>:</w:t>
      </w:r>
    </w:p>
    <w:p w14:paraId="44C1581C" w14:textId="77777777" w:rsidR="00FC790E" w:rsidRDefault="00FC790E" w:rsidP="00FC790E">
      <w:pPr>
        <w:rPr>
          <w:b/>
          <w:i/>
          <w:lang w:eastAsia="zh-CN"/>
        </w:rPr>
      </w:pPr>
      <w:r w:rsidRPr="00896C53">
        <w:rPr>
          <w:b/>
          <w:bCs/>
          <w:i/>
          <w:lang w:eastAsia="zh-CN"/>
        </w:rPr>
        <w:t xml:space="preserve">Observation </w:t>
      </w:r>
      <w:r>
        <w:rPr>
          <w:b/>
          <w:bCs/>
          <w:i/>
          <w:lang w:eastAsia="zh-CN"/>
        </w:rPr>
        <w:t>1</w:t>
      </w:r>
      <w:r w:rsidRPr="00896C53">
        <w:rPr>
          <w:bCs/>
          <w:i/>
          <w:lang w:eastAsia="zh-CN"/>
        </w:rPr>
        <w:t>:</w:t>
      </w:r>
      <w:r w:rsidRPr="00896C53">
        <w:rPr>
          <w:b/>
          <w:bCs/>
          <w:i/>
          <w:lang w:eastAsia="zh-CN"/>
        </w:rPr>
        <w:t xml:space="preserve"> </w:t>
      </w:r>
      <w:r>
        <w:rPr>
          <w:bCs/>
          <w:i/>
          <w:lang w:eastAsia="zh-CN"/>
        </w:rPr>
        <w:t xml:space="preserve">The sharing of PRACH resources between 2-step RACH and 4-step RACH leads to increased receiver complexity, increased misdetection or false alarm rate, as well as impact on RAR window </w:t>
      </w:r>
      <w:r>
        <w:rPr>
          <w:rFonts w:hint="eastAsia"/>
          <w:bCs/>
          <w:i/>
          <w:lang w:eastAsia="zh-CN"/>
        </w:rPr>
        <w:t>for</w:t>
      </w:r>
      <w:r>
        <w:rPr>
          <w:bCs/>
          <w:i/>
          <w:lang w:eastAsia="zh-CN"/>
        </w:rPr>
        <w:t xml:space="preserve"> existing 4-step RACH</w:t>
      </w:r>
      <w:r w:rsidRPr="00896C53">
        <w:rPr>
          <w:bCs/>
          <w:i/>
          <w:lang w:eastAsia="zh-CN"/>
        </w:rPr>
        <w:t>.</w:t>
      </w:r>
    </w:p>
    <w:p w14:paraId="485E06A2" w14:textId="77777777" w:rsidR="00FC790E" w:rsidRPr="00C8307B" w:rsidRDefault="00FC790E" w:rsidP="00FC790E">
      <w:pPr>
        <w:rPr>
          <w:i/>
          <w:lang w:eastAsia="zh-CN"/>
        </w:rPr>
      </w:pPr>
      <w:r>
        <w:rPr>
          <w:b/>
          <w:i/>
          <w:lang w:eastAsia="zh-CN"/>
        </w:rPr>
        <w:t xml:space="preserve">Proposal </w:t>
      </w:r>
      <w:r w:rsidRPr="0099630B">
        <w:rPr>
          <w:rFonts w:hint="eastAsia"/>
          <w:b/>
          <w:i/>
          <w:lang w:eastAsia="zh-CN"/>
        </w:rPr>
        <w:t>1:</w:t>
      </w:r>
      <w:r w:rsidRPr="0099630B">
        <w:rPr>
          <w:rFonts w:hint="eastAsia"/>
          <w:i/>
          <w:lang w:eastAsia="zh-CN"/>
        </w:rPr>
        <w:t xml:space="preserve"> </w:t>
      </w:r>
      <w:r>
        <w:rPr>
          <w:i/>
          <w:lang w:eastAsia="zh-CN"/>
        </w:rPr>
        <w:t>Separate PRACH resources (separate preamble indices or separate ROs) for 2-step RACH and 4-step RACH should be supported</w:t>
      </w:r>
      <w:r w:rsidRPr="0099630B">
        <w:rPr>
          <w:i/>
          <w:lang w:eastAsia="zh-CN"/>
        </w:rPr>
        <w:t>.</w:t>
      </w:r>
    </w:p>
    <w:p w14:paraId="5A31543C" w14:textId="77777777" w:rsidR="00FC790E" w:rsidRDefault="00FC790E" w:rsidP="00FC790E">
      <w:pPr>
        <w:rPr>
          <w:i/>
          <w:lang w:eastAsia="zh-CN"/>
        </w:rPr>
      </w:pPr>
      <w:r w:rsidRPr="007D6CE4">
        <w:rPr>
          <w:b/>
          <w:i/>
          <w:lang w:eastAsia="zh-CN"/>
        </w:rPr>
        <w:lastRenderedPageBreak/>
        <w:t xml:space="preserve">Proposal </w:t>
      </w:r>
      <w:r>
        <w:rPr>
          <w:b/>
          <w:i/>
          <w:lang w:eastAsia="zh-CN"/>
        </w:rPr>
        <w:t>2</w:t>
      </w:r>
      <w:r w:rsidRPr="007D6CE4">
        <w:rPr>
          <w:b/>
          <w:i/>
          <w:lang w:eastAsia="zh-CN"/>
        </w:rPr>
        <w:t>:</w:t>
      </w:r>
      <w:r>
        <w:rPr>
          <w:b/>
          <w:i/>
          <w:lang w:eastAsia="zh-CN"/>
        </w:rPr>
        <w:t xml:space="preserve"> </w:t>
      </w:r>
      <w:r w:rsidRPr="00394C89">
        <w:rPr>
          <w:i/>
          <w:lang w:eastAsia="zh-CN"/>
        </w:rPr>
        <w:t>Power offset between preamble and PUSCH should be supported in 2-step RACH</w:t>
      </w:r>
      <w:r>
        <w:rPr>
          <w:i/>
          <w:lang w:eastAsia="zh-CN"/>
        </w:rPr>
        <w:t>.</w:t>
      </w:r>
    </w:p>
    <w:p w14:paraId="31796467" w14:textId="77777777" w:rsidR="00FC790E" w:rsidRPr="003A472B" w:rsidRDefault="00FC790E" w:rsidP="00FC790E">
      <w:pPr>
        <w:rPr>
          <w:i/>
          <w:lang w:eastAsia="zh-CN"/>
        </w:rPr>
      </w:pPr>
      <w:r w:rsidRPr="007D6CE4">
        <w:rPr>
          <w:b/>
          <w:i/>
          <w:lang w:eastAsia="zh-CN"/>
        </w:rPr>
        <w:t xml:space="preserve">Proposal </w:t>
      </w:r>
      <w:r>
        <w:rPr>
          <w:b/>
          <w:i/>
          <w:lang w:eastAsia="zh-CN"/>
        </w:rPr>
        <w:t>3</w:t>
      </w:r>
      <w:r w:rsidRPr="007D6CE4">
        <w:rPr>
          <w:b/>
          <w:i/>
          <w:lang w:eastAsia="zh-CN"/>
        </w:rPr>
        <w:t>:</w:t>
      </w:r>
      <w:r>
        <w:rPr>
          <w:b/>
          <w:i/>
          <w:lang w:eastAsia="zh-CN"/>
        </w:rPr>
        <w:t xml:space="preserve"> </w:t>
      </w:r>
      <w:r w:rsidRPr="003A472B">
        <w:rPr>
          <w:i/>
          <w:lang w:eastAsia="zh-CN"/>
        </w:rPr>
        <w:t xml:space="preserve">Power </w:t>
      </w:r>
      <w:r>
        <w:rPr>
          <w:i/>
          <w:lang w:eastAsia="zh-CN"/>
        </w:rPr>
        <w:t>control parameters can be separately configured for 2-step and 4-step RACH.</w:t>
      </w:r>
    </w:p>
    <w:p w14:paraId="190D9EC2" w14:textId="77777777" w:rsidR="00FC790E" w:rsidRPr="00E0136C" w:rsidRDefault="00FC790E" w:rsidP="00FC790E">
      <w:pPr>
        <w:rPr>
          <w:i/>
          <w:lang w:eastAsia="zh-CN"/>
        </w:rPr>
      </w:pPr>
      <w:r>
        <w:rPr>
          <w:b/>
          <w:i/>
          <w:lang w:eastAsia="zh-CN"/>
        </w:rPr>
        <w:t>Proposal</w:t>
      </w:r>
      <w:r w:rsidRPr="00CD178A">
        <w:rPr>
          <w:b/>
          <w:i/>
          <w:lang w:eastAsia="zh-CN"/>
        </w:rPr>
        <w:t xml:space="preserve"> </w:t>
      </w:r>
      <w:r>
        <w:rPr>
          <w:b/>
          <w:i/>
          <w:lang w:eastAsia="zh-CN"/>
        </w:rPr>
        <w:t>4</w:t>
      </w:r>
      <w:r w:rsidRPr="00CD178A">
        <w:rPr>
          <w:i/>
          <w:lang w:eastAsia="zh-CN"/>
        </w:rPr>
        <w:t>:</w:t>
      </w:r>
      <w:r>
        <w:rPr>
          <w:i/>
          <w:lang w:eastAsia="zh-CN"/>
        </w:rPr>
        <w:t xml:space="preserve"> For the</w:t>
      </w:r>
      <w:r w:rsidRPr="00265AC7">
        <w:rPr>
          <w:i/>
          <w:lang w:eastAsia="zh-CN"/>
        </w:rPr>
        <w:t xml:space="preserve"> </w:t>
      </w:r>
      <w:r>
        <w:rPr>
          <w:i/>
          <w:lang w:eastAsia="zh-CN"/>
        </w:rPr>
        <w:t>Msg2-like</w:t>
      </w:r>
      <w:r w:rsidRPr="00E0136C">
        <w:rPr>
          <w:i/>
          <w:lang w:eastAsia="zh-CN"/>
        </w:rPr>
        <w:t xml:space="preserve"> content in MsgB, the </w:t>
      </w:r>
      <w:r w:rsidRPr="00E0136C">
        <w:rPr>
          <w:bCs/>
          <w:i/>
          <w:lang w:eastAsia="zh-CN"/>
        </w:rPr>
        <w:t>RAR mechanism in 4-step RACH can be reused in 2-step RACH.</w:t>
      </w:r>
    </w:p>
    <w:p w14:paraId="3A903C10" w14:textId="77777777" w:rsidR="00FC790E" w:rsidRPr="006B3E66" w:rsidRDefault="00FC790E" w:rsidP="00FC790E">
      <w:pPr>
        <w:rPr>
          <w:lang w:eastAsia="zh-CN"/>
        </w:rPr>
      </w:pPr>
      <w:r w:rsidRPr="00674E6A">
        <w:rPr>
          <w:b/>
          <w:i/>
          <w:lang w:eastAsia="zh-CN"/>
        </w:rPr>
        <w:t xml:space="preserve">Proposal </w:t>
      </w:r>
      <w:r>
        <w:rPr>
          <w:b/>
          <w:i/>
          <w:lang w:eastAsia="zh-CN"/>
        </w:rPr>
        <w:t>5</w:t>
      </w:r>
      <w:r w:rsidRPr="00674E6A">
        <w:rPr>
          <w:i/>
          <w:lang w:eastAsia="zh-CN"/>
        </w:rPr>
        <w:t>: Time window for MsgB reception can start after the completion of MsgA transmission.</w:t>
      </w:r>
    </w:p>
    <w:p w14:paraId="4A5D0582" w14:textId="77777777" w:rsidR="00FC790E" w:rsidRPr="00C8307B" w:rsidRDefault="00FC790E" w:rsidP="00FC790E">
      <w:pPr>
        <w:rPr>
          <w:i/>
          <w:lang w:eastAsia="zh-CN"/>
        </w:rPr>
      </w:pPr>
      <w:r w:rsidRPr="001534F3">
        <w:rPr>
          <w:b/>
          <w:i/>
          <w:lang w:eastAsia="zh-CN"/>
        </w:rPr>
        <w:t xml:space="preserve">Proposal </w:t>
      </w:r>
      <w:r>
        <w:rPr>
          <w:b/>
          <w:i/>
          <w:lang w:eastAsia="zh-CN"/>
        </w:rPr>
        <w:t>6</w:t>
      </w:r>
      <w:r w:rsidRPr="001534F3">
        <w:rPr>
          <w:b/>
          <w:i/>
          <w:lang w:eastAsia="zh-CN"/>
        </w:rPr>
        <w:t>:</w:t>
      </w:r>
      <w:r w:rsidRPr="00C8307B">
        <w:rPr>
          <w:i/>
          <w:lang w:eastAsia="zh-CN"/>
        </w:rPr>
        <w:t xml:space="preserve"> Retransmission of MsgA or PUSCH indicated by MsgB can be supported.</w:t>
      </w:r>
    </w:p>
    <w:p w14:paraId="6DA921F1" w14:textId="77777777" w:rsidR="00FC790E" w:rsidRDefault="00FC790E" w:rsidP="00FC790E">
      <w:pPr>
        <w:rPr>
          <w:i/>
          <w:lang w:eastAsia="zh-CN"/>
        </w:rPr>
      </w:pPr>
      <w:r w:rsidRPr="001534F3">
        <w:rPr>
          <w:b/>
          <w:i/>
          <w:lang w:eastAsia="zh-CN"/>
        </w:rPr>
        <w:t xml:space="preserve">Proposal </w:t>
      </w:r>
      <w:r>
        <w:rPr>
          <w:b/>
          <w:i/>
          <w:lang w:eastAsia="zh-CN"/>
        </w:rPr>
        <w:t>7</w:t>
      </w:r>
      <w:r w:rsidRPr="001534F3">
        <w:rPr>
          <w:b/>
          <w:i/>
          <w:lang w:eastAsia="zh-CN"/>
        </w:rPr>
        <w:t>:</w:t>
      </w:r>
      <w:r w:rsidRPr="00C8307B">
        <w:rPr>
          <w:i/>
          <w:lang w:eastAsia="zh-CN"/>
        </w:rPr>
        <w:t xml:space="preserve"> 4-step RACH fallback indicated by RAR should be supported.</w:t>
      </w:r>
    </w:p>
    <w:p w14:paraId="0C8812F7" w14:textId="77777777" w:rsidR="00FC790E" w:rsidRDefault="00FC790E" w:rsidP="00FC790E"/>
    <w:p w14:paraId="5B4C3D4F" w14:textId="737E24D7"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_Ref5091164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[3]</w:t>
      </w:r>
      <w:r w:rsidRPr="004720AB">
        <w:rPr>
          <w:b/>
          <w:color w:val="0000FF"/>
        </w:rPr>
        <w:fldChar w:fldCharType="end"/>
      </w:r>
      <w:r w:rsidRPr="004720AB">
        <w:rPr>
          <w:b/>
          <w:color w:val="0000FF"/>
        </w:rPr>
        <w:t>:</w:t>
      </w:r>
    </w:p>
    <w:p w14:paraId="16D8E6A7" w14:textId="77777777" w:rsidR="00FC790E" w:rsidRDefault="00FC790E" w:rsidP="00FC790E">
      <w:pPr>
        <w:pStyle w:val="BodyText"/>
        <w:rPr>
          <w:b/>
          <w:szCs w:val="22"/>
          <w:lang w:eastAsia="zh-CN"/>
        </w:rPr>
      </w:pPr>
      <w:r>
        <w:rPr>
          <w:b/>
          <w:szCs w:val="22"/>
          <w:lang w:eastAsia="zh-CN"/>
        </w:rPr>
        <w:t>Observation 1: For a UE performing 2-step RACH procedure, following cases may occur after a msgA transmission.</w:t>
      </w:r>
    </w:p>
    <w:p w14:paraId="1A155E2D" w14:textId="77777777" w:rsidR="00FC790E" w:rsidRDefault="00FC790E" w:rsidP="00FE48B1">
      <w:pPr>
        <w:pStyle w:val="BodyText"/>
        <w:numPr>
          <w:ilvl w:val="0"/>
          <w:numId w:val="11"/>
        </w:numPr>
        <w:overflowPunct/>
        <w:autoSpaceDE/>
        <w:autoSpaceDN/>
        <w:adjustRightInd/>
        <w:jc w:val="both"/>
        <w:textAlignment w:val="auto"/>
        <w:rPr>
          <w:b/>
          <w:szCs w:val="22"/>
          <w:lang w:eastAsia="zh-CN"/>
        </w:rPr>
      </w:pPr>
      <w:r>
        <w:rPr>
          <w:b/>
          <w:szCs w:val="22"/>
          <w:lang w:eastAsia="zh-CN"/>
        </w:rPr>
        <w:t xml:space="preserve">UE detects a DCI with CRC scrambled by the corresponding RA-RNTI and receive the RAR that does not contain the contention resolution ID transmitted in msgA, </w:t>
      </w:r>
    </w:p>
    <w:p w14:paraId="40CA9F17" w14:textId="77777777" w:rsidR="00FC790E" w:rsidRDefault="00FC790E" w:rsidP="00FE48B1">
      <w:pPr>
        <w:pStyle w:val="BodyText"/>
        <w:numPr>
          <w:ilvl w:val="0"/>
          <w:numId w:val="11"/>
        </w:numPr>
        <w:overflowPunct/>
        <w:autoSpaceDE/>
        <w:autoSpaceDN/>
        <w:adjustRightInd/>
        <w:jc w:val="both"/>
        <w:textAlignment w:val="auto"/>
        <w:rPr>
          <w:b/>
          <w:szCs w:val="22"/>
          <w:lang w:eastAsia="zh-CN"/>
        </w:rPr>
      </w:pPr>
      <w:r>
        <w:rPr>
          <w:b/>
          <w:szCs w:val="22"/>
          <w:lang w:eastAsia="zh-CN"/>
        </w:rPr>
        <w:t>UE does not detect the DCI with RA-RNTI or does not correctly decode the corresponding RAR within a window</w:t>
      </w:r>
    </w:p>
    <w:p w14:paraId="38461EC8" w14:textId="77777777" w:rsidR="00FC790E" w:rsidRDefault="00FC790E" w:rsidP="00FC790E">
      <w:pPr>
        <w:pStyle w:val="BodyText"/>
        <w:rPr>
          <w:b/>
        </w:rPr>
      </w:pPr>
    </w:p>
    <w:p w14:paraId="7517A7EF" w14:textId="77777777" w:rsidR="00FC790E" w:rsidRPr="00FB55E2" w:rsidRDefault="00FC790E" w:rsidP="00FC790E">
      <w:pPr>
        <w:pStyle w:val="BodyText"/>
        <w:rPr>
          <w:b/>
          <w:szCs w:val="22"/>
          <w:lang w:eastAsia="zh-CN"/>
        </w:rPr>
      </w:pPr>
      <w:r>
        <w:rPr>
          <w:b/>
        </w:rPr>
        <w:t xml:space="preserve">Proposal </w:t>
      </w:r>
      <w:r>
        <w:rPr>
          <w:b/>
          <w:noProof/>
        </w:rPr>
        <w:t>1</w:t>
      </w:r>
      <w:r>
        <w:rPr>
          <w:b/>
        </w:rPr>
        <w:t xml:space="preserve">: </w:t>
      </w:r>
      <w:r w:rsidRPr="00FB55E2">
        <w:rPr>
          <w:b/>
          <w:szCs w:val="22"/>
          <w:lang w:eastAsia="zh-CN"/>
        </w:rPr>
        <w:t xml:space="preserve"> </w:t>
      </w:r>
      <w:r>
        <w:rPr>
          <w:b/>
          <w:szCs w:val="22"/>
          <w:lang w:eastAsia="zh-CN"/>
        </w:rPr>
        <w:t>S</w:t>
      </w:r>
      <w:r w:rsidRPr="00FB55E2">
        <w:rPr>
          <w:b/>
          <w:szCs w:val="22"/>
          <w:lang w:eastAsia="zh-CN"/>
        </w:rPr>
        <w:t xml:space="preserve">upport at least option 1 </w:t>
      </w:r>
      <w:r>
        <w:rPr>
          <w:b/>
          <w:szCs w:val="22"/>
          <w:lang w:eastAsia="zh-CN"/>
        </w:rPr>
        <w:t>f</w:t>
      </w:r>
      <w:r w:rsidRPr="00727002">
        <w:rPr>
          <w:b/>
          <w:szCs w:val="22"/>
          <w:lang w:eastAsia="zh-CN"/>
        </w:rPr>
        <w:t>or the relation of PRACH resources between 2-step and 4-step RACH</w:t>
      </w:r>
    </w:p>
    <w:p w14:paraId="27926E64" w14:textId="77777777" w:rsidR="00FC790E" w:rsidRPr="00FB55E2" w:rsidRDefault="00FC790E" w:rsidP="00FE48B1">
      <w:pPr>
        <w:numPr>
          <w:ilvl w:val="0"/>
          <w:numId w:val="5"/>
        </w:numPr>
        <w:overflowPunct/>
        <w:snapToGrid w:val="0"/>
        <w:spacing w:afterLines="50" w:after="120"/>
        <w:contextualSpacing/>
        <w:jc w:val="both"/>
        <w:textAlignment w:val="auto"/>
        <w:rPr>
          <w:rFonts w:ascii="Times" w:eastAsia="Batang" w:hAnsi="Times"/>
          <w:b/>
          <w:lang w:eastAsia="x-none"/>
        </w:rPr>
      </w:pPr>
      <w:r w:rsidRPr="00FB55E2">
        <w:rPr>
          <w:rFonts w:ascii="Times" w:eastAsia="Batang" w:hAnsi="Times"/>
          <w:b/>
          <w:lang w:eastAsia="x-none"/>
        </w:rPr>
        <w:t>Option 1: Separate ROs are configured for</w:t>
      </w:r>
      <w:r w:rsidRPr="00FB55E2">
        <w:rPr>
          <w:rFonts w:ascii="Times" w:eastAsia="Batang" w:hAnsi="Times" w:hint="eastAsia"/>
          <w:b/>
          <w:lang w:eastAsia="x-none"/>
        </w:rPr>
        <w:t xml:space="preserve"> 2</w:t>
      </w:r>
      <w:r w:rsidRPr="00FB55E2">
        <w:rPr>
          <w:rFonts w:ascii="Times" w:eastAsia="Batang" w:hAnsi="Times"/>
          <w:b/>
          <w:lang w:eastAsia="x-none"/>
        </w:rPr>
        <w:t>-</w:t>
      </w:r>
      <w:r w:rsidRPr="00FB55E2">
        <w:rPr>
          <w:rFonts w:ascii="Times" w:eastAsia="Batang" w:hAnsi="Times" w:hint="eastAsia"/>
          <w:b/>
          <w:lang w:eastAsia="x-none"/>
        </w:rPr>
        <w:t>step and 4</w:t>
      </w:r>
      <w:r w:rsidRPr="00FB55E2">
        <w:rPr>
          <w:rFonts w:ascii="Times" w:eastAsia="Batang" w:hAnsi="Times"/>
          <w:b/>
          <w:lang w:eastAsia="x-none"/>
        </w:rPr>
        <w:t>-</w:t>
      </w:r>
      <w:r w:rsidRPr="00FB55E2">
        <w:rPr>
          <w:rFonts w:ascii="Times" w:eastAsia="Batang" w:hAnsi="Times" w:hint="eastAsia"/>
          <w:b/>
          <w:lang w:eastAsia="x-none"/>
        </w:rPr>
        <w:t>step RACH</w:t>
      </w:r>
      <w:r w:rsidRPr="00FB55E2">
        <w:rPr>
          <w:rFonts w:ascii="Times" w:eastAsia="Batang" w:hAnsi="Times"/>
          <w:b/>
          <w:lang w:eastAsia="x-none"/>
        </w:rPr>
        <w:t xml:space="preserve"> </w:t>
      </w:r>
    </w:p>
    <w:p w14:paraId="37A1C1D4" w14:textId="77777777" w:rsidR="00FC790E" w:rsidRPr="00FB55E2" w:rsidRDefault="00FC790E" w:rsidP="00FE48B1">
      <w:pPr>
        <w:numPr>
          <w:ilvl w:val="0"/>
          <w:numId w:val="5"/>
        </w:numPr>
        <w:overflowPunct/>
        <w:snapToGrid w:val="0"/>
        <w:spacing w:afterLines="50" w:after="120"/>
        <w:contextualSpacing/>
        <w:jc w:val="both"/>
        <w:textAlignment w:val="auto"/>
        <w:rPr>
          <w:rFonts w:ascii="Times" w:eastAsia="Batang" w:hAnsi="Times"/>
          <w:b/>
          <w:lang w:eastAsia="x-none"/>
        </w:rPr>
      </w:pPr>
      <w:r w:rsidRPr="00FB55E2">
        <w:rPr>
          <w:rFonts w:ascii="Times" w:eastAsia="Batang" w:hAnsi="Times"/>
          <w:b/>
          <w:lang w:eastAsia="x-none"/>
        </w:rPr>
        <w:t xml:space="preserve">FFS Option 2: Shared RO but separate preambles for </w:t>
      </w:r>
      <w:r w:rsidRPr="00FB55E2">
        <w:rPr>
          <w:rFonts w:ascii="Times" w:eastAsia="Batang" w:hAnsi="Times" w:hint="eastAsia"/>
          <w:b/>
          <w:lang w:eastAsia="x-none"/>
        </w:rPr>
        <w:t>2</w:t>
      </w:r>
      <w:r w:rsidRPr="00FB55E2">
        <w:rPr>
          <w:rFonts w:ascii="Times" w:eastAsia="Batang" w:hAnsi="Times"/>
          <w:b/>
          <w:lang w:eastAsia="x-none"/>
        </w:rPr>
        <w:t>-</w:t>
      </w:r>
      <w:r w:rsidRPr="00FB55E2">
        <w:rPr>
          <w:rFonts w:ascii="Times" w:eastAsia="Batang" w:hAnsi="Times" w:hint="eastAsia"/>
          <w:b/>
          <w:lang w:eastAsia="x-none"/>
        </w:rPr>
        <w:t>step and 4</w:t>
      </w:r>
      <w:r w:rsidRPr="00FB55E2">
        <w:rPr>
          <w:rFonts w:ascii="Times" w:eastAsia="Batang" w:hAnsi="Times"/>
          <w:b/>
          <w:lang w:eastAsia="x-none"/>
        </w:rPr>
        <w:t>-</w:t>
      </w:r>
      <w:r w:rsidRPr="00FB55E2">
        <w:rPr>
          <w:rFonts w:ascii="Times" w:eastAsia="Batang" w:hAnsi="Times" w:hint="eastAsia"/>
          <w:b/>
          <w:lang w:eastAsia="x-none"/>
        </w:rPr>
        <w:t>step RACH</w:t>
      </w:r>
    </w:p>
    <w:p w14:paraId="5395B124" w14:textId="77777777" w:rsidR="00FC790E" w:rsidRPr="00FB55E2" w:rsidRDefault="00FC790E" w:rsidP="00FC790E">
      <w:pPr>
        <w:pStyle w:val="BodyText"/>
        <w:rPr>
          <w:b/>
          <w:szCs w:val="22"/>
          <w:lang w:eastAsia="zh-CN"/>
        </w:rPr>
      </w:pPr>
      <w:r>
        <w:rPr>
          <w:b/>
        </w:rPr>
        <w:t xml:space="preserve">Proposal </w:t>
      </w:r>
      <w:r>
        <w:rPr>
          <w:b/>
          <w:noProof/>
        </w:rPr>
        <w:t>2</w:t>
      </w:r>
      <w:r>
        <w:rPr>
          <w:b/>
        </w:rPr>
        <w:t xml:space="preserve">: </w:t>
      </w:r>
      <w:r w:rsidRPr="00FB55E2">
        <w:rPr>
          <w:b/>
          <w:szCs w:val="22"/>
          <w:lang w:eastAsia="zh-CN"/>
        </w:rPr>
        <w:t xml:space="preserve"> </w:t>
      </w:r>
      <w:r>
        <w:rPr>
          <w:b/>
        </w:rPr>
        <w:t>R</w:t>
      </w:r>
      <w:r w:rsidRPr="00FB55E2">
        <w:rPr>
          <w:b/>
        </w:rPr>
        <w:t>andom access response window for 2-step RACH should be separate configured</w:t>
      </w:r>
      <w:r w:rsidRPr="00FB55E2">
        <w:rPr>
          <w:b/>
          <w:szCs w:val="22"/>
          <w:lang w:eastAsia="zh-CN"/>
        </w:rPr>
        <w:t xml:space="preserve"> </w:t>
      </w:r>
    </w:p>
    <w:p w14:paraId="30B984BA" w14:textId="77777777" w:rsidR="00FC790E" w:rsidRPr="00FB55E2" w:rsidRDefault="00FC790E" w:rsidP="00FE48B1">
      <w:pPr>
        <w:pStyle w:val="BodyText"/>
        <w:numPr>
          <w:ilvl w:val="0"/>
          <w:numId w:val="13"/>
        </w:numPr>
        <w:overflowPunct/>
        <w:autoSpaceDE/>
        <w:autoSpaceDN/>
        <w:adjustRightInd/>
        <w:jc w:val="both"/>
        <w:textAlignment w:val="auto"/>
        <w:rPr>
          <w:szCs w:val="22"/>
          <w:lang w:eastAsia="zh-CN"/>
        </w:rPr>
      </w:pPr>
      <w:r>
        <w:rPr>
          <w:rFonts w:ascii="Times" w:eastAsia="Batang" w:hAnsi="Times"/>
          <w:b/>
          <w:lang w:eastAsia="x-none"/>
        </w:rPr>
        <w:lastRenderedPageBreak/>
        <w:t xml:space="preserve">The </w:t>
      </w:r>
      <w:proofErr w:type="gramStart"/>
      <w:r w:rsidRPr="00FB55E2">
        <w:rPr>
          <w:rFonts w:ascii="Times" w:eastAsia="Batang" w:hAnsi="Times"/>
          <w:b/>
          <w:lang w:eastAsia="x-none"/>
        </w:rPr>
        <w:t>random access</w:t>
      </w:r>
      <w:proofErr w:type="gramEnd"/>
      <w:r w:rsidRPr="00FB55E2">
        <w:rPr>
          <w:rFonts w:ascii="Times" w:eastAsia="Batang" w:hAnsi="Times"/>
          <w:b/>
          <w:lang w:eastAsia="x-none"/>
        </w:rPr>
        <w:t xml:space="preserve"> response window for 2-step RACH starts at the first symbol of the earliest CORESET the UE is configured to receive PDCCH for Type1-PDCCH CSS set, that is at least one symbol, after the last symbol of the PUSCH occasion corresponding to the PUSCH transmission of msgA.</w:t>
      </w:r>
    </w:p>
    <w:p w14:paraId="58259475" w14:textId="77777777" w:rsidR="00FC790E" w:rsidRDefault="00FC790E" w:rsidP="00FC790E">
      <w:pPr>
        <w:pStyle w:val="BodyText"/>
        <w:rPr>
          <w:b/>
          <w:szCs w:val="22"/>
          <w:lang w:eastAsia="zh-CN"/>
        </w:rPr>
      </w:pPr>
      <w:r>
        <w:rPr>
          <w:b/>
        </w:rPr>
        <w:t xml:space="preserve">Proposal </w:t>
      </w:r>
      <w:r>
        <w:rPr>
          <w:b/>
          <w:noProof/>
        </w:rPr>
        <w:t>3</w:t>
      </w:r>
      <w:r>
        <w:rPr>
          <w:b/>
        </w:rPr>
        <w:t xml:space="preserve">: </w:t>
      </w:r>
      <w:r>
        <w:rPr>
          <w:b/>
          <w:szCs w:val="22"/>
          <w:lang w:eastAsia="zh-CN"/>
        </w:rPr>
        <w:t>For 2-step RACH, consider following procedures if RACH procedure is not completed</w:t>
      </w:r>
    </w:p>
    <w:p w14:paraId="34BD31E2" w14:textId="77777777" w:rsidR="00FC790E" w:rsidRDefault="00FC790E"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1: UE restarts 2-step RACH with msgA transmission</w:t>
      </w:r>
    </w:p>
    <w:p w14:paraId="592F7BB9" w14:textId="77777777" w:rsidR="00FC790E" w:rsidRDefault="00FC790E"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2: UE switches to 4-step RACH with msg1 or msg3 transmission</w:t>
      </w:r>
    </w:p>
    <w:p w14:paraId="0DAA5322" w14:textId="77777777" w:rsidR="00FC790E" w:rsidRPr="00405826" w:rsidRDefault="00FC790E" w:rsidP="00FC790E">
      <w:pPr>
        <w:pStyle w:val="Caption"/>
        <w:spacing w:before="0" w:after="0" w:line="360" w:lineRule="auto"/>
        <w:jc w:val="both"/>
        <w:rPr>
          <w:b w:val="0"/>
        </w:rPr>
      </w:pPr>
      <w:r w:rsidRPr="00991554">
        <w:rPr>
          <w:b w:val="0"/>
        </w:rPr>
        <w:t xml:space="preserve">Proposal </w:t>
      </w:r>
      <w:r>
        <w:rPr>
          <w:b w:val="0"/>
          <w:noProof/>
        </w:rPr>
        <w:t>4</w:t>
      </w:r>
      <w:r w:rsidRPr="00991554">
        <w:rPr>
          <w:b w:val="0"/>
        </w:rPr>
        <w:t xml:space="preserve">: </w:t>
      </w:r>
      <w:r w:rsidRPr="00405826">
        <w:rPr>
          <w:b w:val="0"/>
        </w:rPr>
        <w:t>Mechanism to determine P0 and alpha for msg3 transmission of 4-step RACH can be reused for msgA PUSCH transmission of 2-step RACH</w:t>
      </w:r>
    </w:p>
    <w:p w14:paraId="5A43FA8B" w14:textId="77777777" w:rsidR="00FC790E" w:rsidRPr="00405826" w:rsidRDefault="00FC790E" w:rsidP="00FE48B1">
      <w:pPr>
        <w:pStyle w:val="Caption"/>
        <w:numPr>
          <w:ilvl w:val="0"/>
          <w:numId w:val="10"/>
        </w:numPr>
        <w:spacing w:before="0" w:after="0" w:line="360" w:lineRule="auto"/>
        <w:jc w:val="both"/>
        <w:rPr>
          <w:b w:val="0"/>
        </w:rPr>
      </w:pPr>
      <w:r w:rsidRPr="00405826">
        <w:rPr>
          <w:b w:val="0"/>
        </w:rPr>
        <w:t>P0 for a PUSCH transmission of msgA is determined by the received target power of preamble, and an offset relative to preamble transmission if provided.</w:t>
      </w:r>
    </w:p>
    <w:p w14:paraId="7CEF935D" w14:textId="77777777" w:rsidR="00FC790E" w:rsidRPr="00405826" w:rsidRDefault="00FC790E" w:rsidP="00FE48B1">
      <w:pPr>
        <w:pStyle w:val="Caption"/>
        <w:numPr>
          <w:ilvl w:val="0"/>
          <w:numId w:val="10"/>
        </w:numPr>
        <w:spacing w:before="0" w:after="0" w:line="360" w:lineRule="auto"/>
        <w:jc w:val="both"/>
        <w:rPr>
          <w:b w:val="0"/>
        </w:rPr>
      </w:pPr>
      <w:r w:rsidRPr="00405826">
        <w:rPr>
          <w:b w:val="0"/>
        </w:rPr>
        <w:t>Alpha for a PUSCH transmission of msgA is equal to 1, or configured by higher layer if provided.</w:t>
      </w:r>
    </w:p>
    <w:p w14:paraId="0DF55412" w14:textId="77777777" w:rsidR="00FC790E" w:rsidRDefault="00FC790E" w:rsidP="00FC790E">
      <w:pPr>
        <w:pStyle w:val="Caption"/>
        <w:spacing w:before="0" w:after="0" w:line="360" w:lineRule="auto"/>
        <w:jc w:val="both"/>
        <w:rPr>
          <w:szCs w:val="22"/>
          <w:lang w:eastAsia="zh-CN"/>
        </w:rPr>
      </w:pPr>
      <w:r w:rsidRPr="00991554">
        <w:rPr>
          <w:b w:val="0"/>
        </w:rPr>
        <w:t xml:space="preserve">Proposal </w:t>
      </w:r>
      <w:r>
        <w:rPr>
          <w:b w:val="0"/>
          <w:noProof/>
        </w:rPr>
        <w:t>5</w:t>
      </w:r>
      <w:r w:rsidRPr="00991554">
        <w:rPr>
          <w:b w:val="0"/>
        </w:rPr>
        <w:t xml:space="preserve">: </w:t>
      </w:r>
      <w:r w:rsidRPr="004373C4">
        <w:rPr>
          <w:b w:val="0"/>
        </w:rPr>
        <w:t xml:space="preserve">For a PUSCH transmission of msgA, pathloss is calculated using </w:t>
      </w:r>
      <w:r w:rsidRPr="004373C4">
        <w:rPr>
          <w:b w:val="0"/>
          <w:szCs w:val="22"/>
          <w:lang w:eastAsia="zh-CN"/>
        </w:rPr>
        <w:t>a RS resource from the SSB</w:t>
      </w:r>
      <w:r>
        <w:rPr>
          <w:b w:val="0"/>
        </w:rPr>
        <w:t xml:space="preserve"> which is associated with</w:t>
      </w:r>
      <w:r w:rsidRPr="004373C4" w:rsidDel="008718DF">
        <w:rPr>
          <w:b w:val="0"/>
          <w:szCs w:val="22"/>
          <w:lang w:eastAsia="zh-CN"/>
        </w:rPr>
        <w:t xml:space="preserve"> </w:t>
      </w:r>
      <w:r>
        <w:rPr>
          <w:b w:val="0"/>
          <w:szCs w:val="22"/>
          <w:lang w:eastAsia="zh-CN"/>
        </w:rPr>
        <w:t xml:space="preserve">the </w:t>
      </w:r>
      <w:r w:rsidRPr="004373C4">
        <w:rPr>
          <w:b w:val="0"/>
          <w:szCs w:val="22"/>
          <w:lang w:eastAsia="zh-CN"/>
        </w:rPr>
        <w:t>PRACH transmission</w:t>
      </w:r>
      <w:r>
        <w:rPr>
          <w:b w:val="0"/>
          <w:szCs w:val="22"/>
          <w:lang w:eastAsia="zh-CN"/>
        </w:rPr>
        <w:t xml:space="preserve"> of </w:t>
      </w:r>
      <w:r w:rsidRPr="00361CB9">
        <w:rPr>
          <w:b w:val="0"/>
        </w:rPr>
        <w:t>msgA</w:t>
      </w:r>
      <w:r>
        <w:rPr>
          <w:b w:val="0"/>
          <w:szCs w:val="22"/>
          <w:lang w:eastAsia="zh-CN"/>
        </w:rPr>
        <w:t>.</w:t>
      </w:r>
    </w:p>
    <w:p w14:paraId="17A6DEA1" w14:textId="77777777" w:rsidR="00FC790E" w:rsidRDefault="00FC790E" w:rsidP="00FC790E">
      <w:pPr>
        <w:pStyle w:val="Caption"/>
        <w:spacing w:before="0" w:after="0" w:line="360" w:lineRule="auto"/>
        <w:jc w:val="both"/>
        <w:rPr>
          <w:b w:val="0"/>
        </w:rPr>
      </w:pPr>
      <w:r w:rsidRPr="00991554">
        <w:rPr>
          <w:b w:val="0"/>
        </w:rPr>
        <w:t xml:space="preserve">Proposal </w:t>
      </w:r>
      <w:r>
        <w:rPr>
          <w:b w:val="0"/>
          <w:noProof/>
        </w:rPr>
        <w:t>6</w:t>
      </w:r>
      <w:r w:rsidRPr="00991554">
        <w:rPr>
          <w:b w:val="0"/>
        </w:rPr>
        <w:t xml:space="preserve">: </w:t>
      </w:r>
      <w:r>
        <w:rPr>
          <w:b w:val="0"/>
        </w:rPr>
        <w:t>When transmitting msgA, UE may ramp up both the transmission power of PRACH and transmission power of PUSCH for msgA.</w:t>
      </w:r>
    </w:p>
    <w:p w14:paraId="77B780C8" w14:textId="77777777" w:rsidR="00FC790E" w:rsidRDefault="00FC790E" w:rsidP="00FC790E">
      <w:r w:rsidRPr="00775FBB">
        <w:rPr>
          <w:b/>
        </w:rPr>
        <w:t>Further discussion on power ramping counter and power ramping step for PUSCH of msgA. RAN2 input will be needed.</w:t>
      </w:r>
    </w:p>
    <w:p w14:paraId="55D45EA2" w14:textId="77777777" w:rsidR="00FC790E" w:rsidRDefault="00FC790E" w:rsidP="00FC790E"/>
    <w:p w14:paraId="4F3F4EEF" w14:textId="5718F6A0"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_Ref5092007 \r \h  \* MERGEFORMAT </w:instrText>
      </w:r>
      <w:r w:rsidRPr="004720AB">
        <w:rPr>
          <w:b/>
          <w:color w:val="0000FF"/>
        </w:rPr>
      </w:r>
      <w:r w:rsidRPr="004720AB">
        <w:rPr>
          <w:b/>
          <w:color w:val="0000FF"/>
        </w:rPr>
        <w:fldChar w:fldCharType="separate"/>
      </w:r>
      <w:r w:rsidR="00775A6C">
        <w:rPr>
          <w:b/>
          <w:color w:val="0000FF"/>
        </w:rPr>
        <w:t>[4]</w:t>
      </w:r>
      <w:r w:rsidRPr="004720AB">
        <w:rPr>
          <w:b/>
          <w:color w:val="0000FF"/>
        </w:rPr>
        <w:fldChar w:fldCharType="end"/>
      </w:r>
      <w:r w:rsidRPr="004720AB">
        <w:rPr>
          <w:b/>
          <w:color w:val="0000FF"/>
        </w:rPr>
        <w:t>:</w:t>
      </w:r>
    </w:p>
    <w:p w14:paraId="4AC3F7BF" w14:textId="77777777" w:rsidR="00FC790E" w:rsidRDefault="00FC790E" w:rsidP="00FC790E">
      <w:pPr>
        <w:spacing w:before="120" w:after="120"/>
        <w:rPr>
          <w:rFonts w:eastAsia="Batang"/>
          <w:b/>
          <w:i/>
          <w:lang w:eastAsia="ko-KR"/>
        </w:rPr>
      </w:pPr>
      <w:r w:rsidRPr="00015121">
        <w:rPr>
          <w:rFonts w:eastAsia="Batang"/>
          <w:b/>
          <w:i/>
          <w:lang w:eastAsia="ko-KR"/>
        </w:rPr>
        <w:lastRenderedPageBreak/>
        <w:t xml:space="preserve">Observation 1: </w:t>
      </w:r>
    </w:p>
    <w:p w14:paraId="5B043AD1" w14:textId="77777777" w:rsidR="00FC790E" w:rsidRPr="00383C4F"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I</w:t>
      </w:r>
      <w:r w:rsidRPr="00383C4F">
        <w:rPr>
          <w:sz w:val="22"/>
          <w:szCs w:val="22"/>
        </w:rPr>
        <w:t>f same target received power is applied to 2-step RACH preamble comparing with Msg1, the detection probability of preamble might be equal even though more power and time/frequency resource are spent for MsgA.</w:t>
      </w:r>
    </w:p>
    <w:p w14:paraId="4C515B5C"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proofErr w:type="gramStart"/>
      <w:r w:rsidRPr="00666C98">
        <w:rPr>
          <w:rFonts w:hint="eastAsia"/>
          <w:sz w:val="22"/>
          <w:szCs w:val="22"/>
        </w:rPr>
        <w:t>In order for</w:t>
      </w:r>
      <w:proofErr w:type="gramEnd"/>
      <w:r w:rsidRPr="00666C98">
        <w:rPr>
          <w:rFonts w:hint="eastAsia"/>
          <w:sz w:val="22"/>
          <w:szCs w:val="22"/>
        </w:rPr>
        <w:t xml:space="preserve"> gNB and UE to enjoy the benefit of 2-step RACH, </w:t>
      </w:r>
      <w:r>
        <w:rPr>
          <w:sz w:val="22"/>
          <w:szCs w:val="22"/>
        </w:rPr>
        <w:t>the detection success</w:t>
      </w:r>
      <w:r w:rsidRPr="00666C98">
        <w:rPr>
          <w:sz w:val="22"/>
          <w:szCs w:val="22"/>
        </w:rPr>
        <w:t xml:space="preserve"> probability of initial PRACH preamble transmission should be enough higher.</w:t>
      </w:r>
    </w:p>
    <w:p w14:paraId="682AC6CA" w14:textId="77777777" w:rsidR="00FC790E" w:rsidRDefault="00FC790E" w:rsidP="00FC790E">
      <w:pPr>
        <w:spacing w:before="120" w:after="120"/>
        <w:rPr>
          <w:rFonts w:eastAsia="Batang"/>
          <w:b/>
          <w:i/>
          <w:lang w:eastAsia="ko-KR"/>
        </w:rPr>
      </w:pPr>
      <w:r>
        <w:rPr>
          <w:rFonts w:eastAsia="Batang"/>
          <w:b/>
          <w:i/>
          <w:lang w:eastAsia="ko-KR"/>
        </w:rPr>
        <w:t>Observation 2</w:t>
      </w:r>
      <w:r w:rsidRPr="00015121">
        <w:rPr>
          <w:rFonts w:eastAsia="Batang"/>
          <w:b/>
          <w:i/>
          <w:lang w:eastAsia="ko-KR"/>
        </w:rPr>
        <w:t>:</w:t>
      </w:r>
    </w:p>
    <w:p w14:paraId="4C192293"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rFonts w:hint="eastAsia"/>
          <w:sz w:val="22"/>
          <w:szCs w:val="22"/>
        </w:rPr>
        <w:t>I</w:t>
      </w:r>
      <w:r>
        <w:rPr>
          <w:sz w:val="22"/>
          <w:szCs w:val="22"/>
        </w:rPr>
        <w:t>n legacy 4-step RACH, transmission power for Msg3 is use case of normal PUSCH transmission.</w:t>
      </w:r>
    </w:p>
    <w:p w14:paraId="7B505085" w14:textId="77777777" w:rsidR="00FC790E" w:rsidRDefault="00FC790E" w:rsidP="00FC790E">
      <w:pPr>
        <w:spacing w:before="120" w:after="120"/>
        <w:rPr>
          <w:rFonts w:eastAsia="Batang"/>
          <w:b/>
          <w:i/>
          <w:lang w:eastAsia="ko-KR"/>
        </w:rPr>
      </w:pPr>
      <w:r>
        <w:rPr>
          <w:rFonts w:eastAsia="Batang"/>
          <w:b/>
          <w:i/>
          <w:lang w:eastAsia="ko-KR"/>
        </w:rPr>
        <w:t>Observation 3</w:t>
      </w:r>
      <w:r w:rsidRPr="00015121">
        <w:rPr>
          <w:rFonts w:eastAsia="Batang"/>
          <w:b/>
          <w:i/>
          <w:lang w:eastAsia="ko-KR"/>
        </w:rPr>
        <w:t>:</w:t>
      </w:r>
    </w:p>
    <w:p w14:paraId="532DE677" w14:textId="77777777" w:rsidR="00FC790E" w:rsidRPr="005633C0"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S</w:t>
      </w:r>
      <w:r w:rsidRPr="005633C0">
        <w:rPr>
          <w:sz w:val="22"/>
          <w:szCs w:val="22"/>
        </w:rPr>
        <w:t xml:space="preserve">etting the power for PUSCH </w:t>
      </w:r>
      <w:r>
        <w:rPr>
          <w:sz w:val="22"/>
          <w:szCs w:val="22"/>
        </w:rPr>
        <w:t xml:space="preserve">in MsgA </w:t>
      </w:r>
      <w:r w:rsidRPr="005633C0">
        <w:rPr>
          <w:sz w:val="22"/>
          <w:szCs w:val="22"/>
        </w:rPr>
        <w:t>without considering power for associated preamble can be an inefficient way and</w:t>
      </w:r>
      <w:r>
        <w:rPr>
          <w:sz w:val="22"/>
          <w:szCs w:val="22"/>
        </w:rPr>
        <w:t xml:space="preserve"> there will be more</w:t>
      </w:r>
      <w:r w:rsidRPr="005633C0">
        <w:rPr>
          <w:sz w:val="22"/>
          <w:szCs w:val="22"/>
        </w:rPr>
        <w:t xml:space="preserve"> burden for additional configuration</w:t>
      </w:r>
      <w:r>
        <w:rPr>
          <w:sz w:val="22"/>
          <w:szCs w:val="22"/>
        </w:rPr>
        <w:t>.</w:t>
      </w:r>
    </w:p>
    <w:p w14:paraId="22EF4FA7" w14:textId="77777777" w:rsidR="00FC790E" w:rsidRDefault="00FC790E" w:rsidP="00FC790E">
      <w:pPr>
        <w:spacing w:before="120" w:after="120"/>
        <w:rPr>
          <w:rFonts w:eastAsia="Batang"/>
          <w:b/>
          <w:i/>
          <w:lang w:eastAsia="ko-KR"/>
        </w:rPr>
      </w:pPr>
      <w:r>
        <w:rPr>
          <w:rFonts w:eastAsia="Batang"/>
          <w:b/>
          <w:i/>
          <w:lang w:eastAsia="ko-KR"/>
        </w:rPr>
        <w:t>Observation 4</w:t>
      </w:r>
      <w:r w:rsidRPr="00015121">
        <w:rPr>
          <w:rFonts w:eastAsia="Batang"/>
          <w:b/>
          <w:i/>
          <w:lang w:eastAsia="ko-KR"/>
        </w:rPr>
        <w:t>:</w:t>
      </w:r>
    </w:p>
    <w:p w14:paraId="51CF8D23" w14:textId="77777777" w:rsidR="00FC790E" w:rsidRPr="00A810FB"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For PUSCH transmission in 2-step RACH, </w:t>
      </w:r>
      <w:proofErr w:type="gramStart"/>
      <w:r w:rsidRPr="00A810FB">
        <w:rPr>
          <w:sz w:val="22"/>
          <w:szCs w:val="22"/>
        </w:rPr>
        <w:t>Since</w:t>
      </w:r>
      <w:proofErr w:type="gramEnd"/>
      <w:r w:rsidRPr="00A810FB">
        <w:rPr>
          <w:sz w:val="22"/>
          <w:szCs w:val="22"/>
        </w:rPr>
        <w:t xml:space="preserve"> open loop power control is applied to PUSCH in MsgA,</w:t>
      </w:r>
      <w:r>
        <w:rPr>
          <w:sz w:val="22"/>
          <w:szCs w:val="22"/>
        </w:rPr>
        <w:t xml:space="preserve"> </w:t>
      </w:r>
      <w:r w:rsidRPr="00A810FB">
        <w:rPr>
          <w:sz w:val="22"/>
          <w:szCs w:val="22"/>
        </w:rPr>
        <w:t xml:space="preserve">some information such as path loss exponent factor (α),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A810FB">
        <w:rPr>
          <w:sz w:val="22"/>
          <w:szCs w:val="22"/>
        </w:rPr>
        <w:t xml:space="preserve"> and PUSCH power control adjustment state (</w:t>
      </w:r>
      <m:oMath>
        <m:r>
          <m:rPr>
            <m:sty m:val="p"/>
          </m:rPr>
          <w:rPr>
            <w:rFonts w:ascii="Cambria Math" w:hAnsi="Cambria Math"/>
            <w:sz w:val="22"/>
            <w:szCs w:val="22"/>
          </w:rPr>
          <m:t>f</m:t>
        </m:r>
      </m:oMath>
      <w:r w:rsidRPr="00A810FB">
        <w:rPr>
          <w:sz w:val="22"/>
          <w:szCs w:val="22"/>
        </w:rPr>
        <w:t>) cannot</w:t>
      </w:r>
      <w:r>
        <w:rPr>
          <w:sz w:val="22"/>
          <w:szCs w:val="22"/>
        </w:rPr>
        <w:t xml:space="preserve"> be set according without feedback from gNB.</w:t>
      </w:r>
    </w:p>
    <w:p w14:paraId="22665EE5" w14:textId="77777777" w:rsidR="00FC790E" w:rsidRDefault="00FC790E" w:rsidP="00FC790E">
      <w:pPr>
        <w:spacing w:before="120" w:after="120"/>
        <w:rPr>
          <w:rFonts w:eastAsia="Batang"/>
          <w:b/>
          <w:i/>
          <w:lang w:eastAsia="ko-KR"/>
        </w:rPr>
      </w:pPr>
      <w:r>
        <w:rPr>
          <w:rFonts w:eastAsia="Batang"/>
          <w:b/>
          <w:i/>
          <w:lang w:eastAsia="ko-KR"/>
        </w:rPr>
        <w:t>Observation 5</w:t>
      </w:r>
      <w:r w:rsidRPr="00015121">
        <w:rPr>
          <w:rFonts w:eastAsia="Batang"/>
          <w:b/>
          <w:i/>
          <w:lang w:eastAsia="ko-KR"/>
        </w:rPr>
        <w:t>:</w:t>
      </w:r>
    </w:p>
    <w:p w14:paraId="4C532F3D"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4E3B63">
        <w:rPr>
          <w:sz w:val="22"/>
          <w:szCs w:val="22"/>
        </w:rPr>
        <w:t>For ramping step size, there are two points to be discussed.</w:t>
      </w:r>
    </w:p>
    <w:p w14:paraId="2E480BE8" w14:textId="77777777" w:rsidR="00FC790E"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Apart from Msg1, introducing</w:t>
      </w:r>
      <w:r w:rsidRPr="00975005">
        <w:rPr>
          <w:sz w:val="22"/>
          <w:szCs w:val="22"/>
        </w:rPr>
        <w:t xml:space="preserve"> </w:t>
      </w:r>
      <w:r>
        <w:rPr>
          <w:sz w:val="22"/>
          <w:szCs w:val="22"/>
        </w:rPr>
        <w:t xml:space="preserve">independent </w:t>
      </w:r>
      <w:r w:rsidRPr="00975005">
        <w:rPr>
          <w:sz w:val="22"/>
          <w:szCs w:val="22"/>
        </w:rPr>
        <w:t>configuration</w:t>
      </w:r>
      <w:r>
        <w:rPr>
          <w:sz w:val="22"/>
          <w:szCs w:val="22"/>
        </w:rPr>
        <w:t xml:space="preserve"> of step size for preamble in MsgA</w:t>
      </w:r>
      <w:r w:rsidRPr="00975005">
        <w:rPr>
          <w:sz w:val="22"/>
          <w:szCs w:val="22"/>
        </w:rPr>
        <w:t xml:space="preserve"> </w:t>
      </w:r>
      <w:r>
        <w:rPr>
          <w:sz w:val="22"/>
          <w:szCs w:val="22"/>
        </w:rPr>
        <w:t>is needed or not.</w:t>
      </w:r>
    </w:p>
    <w:p w14:paraId="1CFD8778" w14:textId="77777777" w:rsidR="00FC790E" w:rsidRPr="002C65D1"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lastRenderedPageBreak/>
        <w:t xml:space="preserve">Appling </w:t>
      </w:r>
      <w:r w:rsidRPr="0065455D">
        <w:rPr>
          <w:sz w:val="22"/>
          <w:szCs w:val="22"/>
        </w:rPr>
        <w:t>the same step size to preamble/PUSCH</w:t>
      </w:r>
      <w:r>
        <w:rPr>
          <w:sz w:val="22"/>
          <w:szCs w:val="22"/>
        </w:rPr>
        <w:t xml:space="preserve"> is needed or not. </w:t>
      </w:r>
    </w:p>
    <w:p w14:paraId="4542C54F" w14:textId="77777777" w:rsidR="00FC790E" w:rsidRDefault="00FC790E" w:rsidP="00FC790E">
      <w:pPr>
        <w:spacing w:before="120" w:after="120"/>
        <w:rPr>
          <w:rFonts w:eastAsia="Batang"/>
          <w:b/>
          <w:i/>
          <w:lang w:eastAsia="ko-KR"/>
        </w:rPr>
      </w:pPr>
      <w:r>
        <w:rPr>
          <w:rFonts w:eastAsia="Batang"/>
          <w:b/>
          <w:i/>
          <w:lang w:eastAsia="ko-KR"/>
        </w:rPr>
        <w:t>Observation 6</w:t>
      </w:r>
      <w:r w:rsidRPr="00015121">
        <w:rPr>
          <w:rFonts w:eastAsia="Batang"/>
          <w:b/>
          <w:i/>
          <w:lang w:eastAsia="ko-KR"/>
        </w:rPr>
        <w:t>:</w:t>
      </w:r>
    </w:p>
    <w:p w14:paraId="2D9842D0" w14:textId="77777777" w:rsidR="00FC790E" w:rsidRPr="004E3B63"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E</w:t>
      </w:r>
      <w:r w:rsidRPr="004E3B63">
        <w:rPr>
          <w:sz w:val="22"/>
          <w:szCs w:val="22"/>
        </w:rPr>
        <w:t>ven though msgA is transmitted in one RACH occasion, preamble and PUSCH have different detection or collision probability.</w:t>
      </w:r>
    </w:p>
    <w:p w14:paraId="4547FA9B" w14:textId="77777777" w:rsidR="00FC790E" w:rsidRDefault="00FC790E" w:rsidP="00FC790E">
      <w:pPr>
        <w:spacing w:before="120" w:after="120"/>
        <w:rPr>
          <w:rFonts w:eastAsia="Batang"/>
          <w:b/>
          <w:i/>
          <w:lang w:eastAsia="ko-KR"/>
        </w:rPr>
      </w:pPr>
      <w:r>
        <w:rPr>
          <w:rFonts w:eastAsia="Batang"/>
          <w:b/>
          <w:i/>
          <w:lang w:eastAsia="ko-KR"/>
        </w:rPr>
        <w:t>Observation 7</w:t>
      </w:r>
      <w:r w:rsidRPr="00015121">
        <w:rPr>
          <w:rFonts w:eastAsia="Batang"/>
          <w:b/>
          <w:i/>
          <w:lang w:eastAsia="ko-KR"/>
        </w:rPr>
        <w:t>:</w:t>
      </w:r>
    </w:p>
    <w:p w14:paraId="7565EC5D"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3D084A">
        <w:rPr>
          <w:sz w:val="22"/>
          <w:szCs w:val="22"/>
        </w:rPr>
        <w:t>Using reserved bits in MsgB DCI field instead of PDSCH has following advantage.</w:t>
      </w:r>
    </w:p>
    <w:p w14:paraId="6229A6BE" w14:textId="77777777" w:rsidR="00FC790E" w:rsidRPr="003D084A"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S</w:t>
      </w:r>
      <w:r w:rsidRPr="003D084A">
        <w:rPr>
          <w:sz w:val="22"/>
          <w:szCs w:val="22"/>
        </w:rPr>
        <w:t>ince UE doesn’t have to read the data</w:t>
      </w:r>
      <w:r>
        <w:rPr>
          <w:sz w:val="22"/>
          <w:szCs w:val="22"/>
        </w:rPr>
        <w:t>, the latency will be shortened.</w:t>
      </w:r>
    </w:p>
    <w:p w14:paraId="72EEA3B5" w14:textId="77777777" w:rsidR="00FC790E" w:rsidRPr="00D67672" w:rsidRDefault="00FC790E" w:rsidP="00FC790E">
      <w:pPr>
        <w:spacing w:before="120" w:after="120"/>
        <w:rPr>
          <w:rFonts w:eastAsia="Batang"/>
          <w:b/>
          <w:i/>
          <w:lang w:eastAsia="ko-KR"/>
        </w:rPr>
      </w:pPr>
      <w:r>
        <w:rPr>
          <w:rFonts w:eastAsia="Batang"/>
          <w:b/>
          <w:i/>
          <w:lang w:eastAsia="ko-KR"/>
        </w:rPr>
        <w:t>Observation 8</w:t>
      </w:r>
      <w:r w:rsidRPr="00D67672">
        <w:rPr>
          <w:rFonts w:eastAsia="Batang"/>
          <w:b/>
          <w:i/>
          <w:lang w:eastAsia="ko-KR"/>
        </w:rPr>
        <w:t xml:space="preserve">: </w:t>
      </w:r>
    </w:p>
    <w:p w14:paraId="480B4B0B" w14:textId="77777777" w:rsidR="00FC790E" w:rsidRPr="00156799"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47794A">
        <w:rPr>
          <w:sz w:val="22"/>
          <w:szCs w:val="22"/>
        </w:rPr>
        <w:t xml:space="preserve">efore </w:t>
      </w:r>
      <w:r>
        <w:rPr>
          <w:sz w:val="22"/>
          <w:szCs w:val="22"/>
        </w:rPr>
        <w:t>discussing contents of MsgB in detail</w:t>
      </w:r>
      <w:r w:rsidRPr="0047794A">
        <w:rPr>
          <w:sz w:val="22"/>
          <w:szCs w:val="22"/>
        </w:rPr>
        <w:t xml:space="preserve">, </w:t>
      </w:r>
      <w:r w:rsidRPr="0047794A">
        <w:rPr>
          <w:rFonts w:hint="eastAsia"/>
          <w:sz w:val="22"/>
          <w:szCs w:val="22"/>
        </w:rPr>
        <w:t>the relationship of receiving time between MsgB and Msg2</w:t>
      </w:r>
      <w:r w:rsidRPr="0047794A">
        <w:rPr>
          <w:sz w:val="22"/>
          <w:szCs w:val="22"/>
        </w:rPr>
        <w:t xml:space="preserve"> needs to be clarified firstly</w:t>
      </w:r>
      <w:r w:rsidRPr="0047794A">
        <w:rPr>
          <w:rFonts w:hint="eastAsia"/>
          <w:sz w:val="22"/>
          <w:szCs w:val="22"/>
        </w:rPr>
        <w:t>.</w:t>
      </w:r>
    </w:p>
    <w:p w14:paraId="744ABB3C" w14:textId="77777777" w:rsidR="00FC790E" w:rsidRPr="00015121" w:rsidRDefault="00FC790E" w:rsidP="00FC790E">
      <w:pPr>
        <w:spacing w:before="120" w:after="120"/>
        <w:rPr>
          <w:rFonts w:eastAsia="Batang"/>
          <w:b/>
          <w:i/>
          <w:lang w:eastAsia="ko-KR"/>
        </w:rPr>
      </w:pPr>
      <w:r w:rsidRPr="00015121">
        <w:rPr>
          <w:rFonts w:eastAsia="Batang"/>
          <w:b/>
          <w:i/>
          <w:lang w:eastAsia="ko-KR"/>
        </w:rPr>
        <w:t>Proposal 1:</w:t>
      </w:r>
    </w:p>
    <w:p w14:paraId="71FDEF9E" w14:textId="77777777" w:rsidR="00FC790E" w:rsidRPr="00383C4F"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C</w:t>
      </w:r>
      <w:r w:rsidRPr="00383C4F">
        <w:rPr>
          <w:sz w:val="22"/>
          <w:szCs w:val="22"/>
        </w:rPr>
        <w:t>onfiguring independent configuration which is related with transmission for preamble in MsgA is necessary.</w:t>
      </w:r>
    </w:p>
    <w:p w14:paraId="35DE864C" w14:textId="77777777" w:rsidR="00FC790E" w:rsidRPr="00015121"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sidRPr="00015121">
        <w:rPr>
          <w:rFonts w:eastAsiaTheme="minorHAnsi"/>
          <w:color w:val="000000"/>
          <w:sz w:val="22"/>
        </w:rPr>
        <w:t xml:space="preserve">Higher initial transmission power for PRACH preamble in </w:t>
      </w:r>
      <w:r>
        <w:rPr>
          <w:rFonts w:eastAsiaTheme="minorHAnsi"/>
          <w:color w:val="000000"/>
          <w:sz w:val="22"/>
        </w:rPr>
        <w:t>m</w:t>
      </w:r>
      <w:r w:rsidRPr="00015121">
        <w:rPr>
          <w:rFonts w:eastAsiaTheme="minorHAnsi"/>
          <w:color w:val="000000"/>
          <w:sz w:val="22"/>
        </w:rPr>
        <w:t xml:space="preserve">sgA can be set than that of </w:t>
      </w:r>
      <w:r>
        <w:rPr>
          <w:rFonts w:eastAsiaTheme="minorHAnsi"/>
          <w:color w:val="000000"/>
          <w:sz w:val="22"/>
        </w:rPr>
        <w:t>m</w:t>
      </w:r>
      <w:r w:rsidRPr="00015121">
        <w:rPr>
          <w:rFonts w:eastAsiaTheme="minorHAnsi"/>
          <w:color w:val="000000"/>
          <w:sz w:val="22"/>
        </w:rPr>
        <w:t>sg1.</w:t>
      </w:r>
    </w:p>
    <w:p w14:paraId="34D2DBDD" w14:textId="77777777" w:rsidR="00FC790E" w:rsidRDefault="00FC790E" w:rsidP="00FC790E">
      <w:pPr>
        <w:spacing w:before="120" w:after="120"/>
        <w:rPr>
          <w:rFonts w:eastAsia="Batang"/>
          <w:b/>
          <w:i/>
          <w:lang w:eastAsia="ko-KR"/>
        </w:rPr>
      </w:pPr>
      <w:r>
        <w:rPr>
          <w:rFonts w:eastAsia="Batang"/>
          <w:b/>
          <w:i/>
          <w:lang w:eastAsia="ko-KR"/>
        </w:rPr>
        <w:t>Proposal</w:t>
      </w:r>
      <w:r w:rsidRPr="00015121">
        <w:rPr>
          <w:rFonts w:eastAsia="Batang"/>
          <w:b/>
          <w:i/>
          <w:lang w:eastAsia="ko-KR"/>
        </w:rPr>
        <w:t xml:space="preserve"> </w:t>
      </w:r>
      <w:r>
        <w:rPr>
          <w:rFonts w:eastAsia="Batang"/>
          <w:b/>
          <w:i/>
          <w:lang w:eastAsia="ko-KR"/>
        </w:rPr>
        <w:t>2</w:t>
      </w:r>
      <w:r w:rsidRPr="00015121">
        <w:rPr>
          <w:rFonts w:eastAsia="Batang"/>
          <w:b/>
          <w:i/>
          <w:lang w:eastAsia="ko-KR"/>
        </w:rPr>
        <w:t xml:space="preserve">: </w:t>
      </w:r>
    </w:p>
    <w:p w14:paraId="1849875A"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The</w:t>
      </w:r>
      <w:r w:rsidRPr="00FD38C2">
        <w:rPr>
          <w:sz w:val="22"/>
          <w:szCs w:val="22"/>
        </w:rPr>
        <w:t xml:space="preserve"> transmission power for PUSCH in MsgA should be related with transmit power for preamble</w:t>
      </w:r>
    </w:p>
    <w:p w14:paraId="57DA47E8" w14:textId="77777777" w:rsidR="00FC790E" w:rsidRPr="005633C0"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Introducing </w:t>
      </w:r>
      <w:r w:rsidRPr="00FD38C2">
        <w:rPr>
          <w:sz w:val="22"/>
          <w:szCs w:val="22"/>
        </w:rPr>
        <w:t xml:space="preserve">new parameter representing offset between the preamble and PUSCH also should be </w:t>
      </w:r>
      <w:r>
        <w:rPr>
          <w:sz w:val="22"/>
          <w:szCs w:val="22"/>
        </w:rPr>
        <w:t>needed</w:t>
      </w:r>
      <w:r w:rsidRPr="00FD38C2">
        <w:rPr>
          <w:sz w:val="22"/>
          <w:szCs w:val="22"/>
        </w:rPr>
        <w:t>.</w:t>
      </w:r>
    </w:p>
    <w:p w14:paraId="6C0582AB" w14:textId="77777777" w:rsidR="00FC790E" w:rsidRDefault="00FC790E" w:rsidP="00FC790E">
      <w:pPr>
        <w:spacing w:before="120" w:after="120"/>
        <w:rPr>
          <w:rFonts w:eastAsia="Batang"/>
          <w:b/>
          <w:i/>
          <w:lang w:eastAsia="ko-KR"/>
        </w:rPr>
      </w:pPr>
      <w:r>
        <w:rPr>
          <w:rFonts w:eastAsia="Batang"/>
          <w:b/>
          <w:i/>
          <w:lang w:eastAsia="ko-KR"/>
        </w:rPr>
        <w:lastRenderedPageBreak/>
        <w:t>Proposal</w:t>
      </w:r>
      <w:r w:rsidRPr="00015121">
        <w:rPr>
          <w:rFonts w:eastAsia="Batang"/>
          <w:b/>
          <w:i/>
          <w:lang w:eastAsia="ko-KR"/>
        </w:rPr>
        <w:t xml:space="preserve"> </w:t>
      </w:r>
      <w:r>
        <w:rPr>
          <w:rFonts w:eastAsia="Batang"/>
          <w:b/>
          <w:i/>
          <w:lang w:eastAsia="ko-KR"/>
        </w:rPr>
        <w:t>3</w:t>
      </w:r>
      <w:r w:rsidRPr="00015121">
        <w:rPr>
          <w:rFonts w:eastAsia="Batang"/>
          <w:b/>
          <w:i/>
          <w:lang w:eastAsia="ko-KR"/>
        </w:rPr>
        <w:t xml:space="preserve">: </w:t>
      </w:r>
    </w:p>
    <w:p w14:paraId="2A72CFD6" w14:textId="77777777" w:rsidR="00FC790E" w:rsidRPr="00A810FB"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A810FB">
        <w:rPr>
          <w:sz w:val="22"/>
          <w:szCs w:val="22"/>
        </w:rPr>
        <w:t>elow components might be transmitted through system information at a specified fixed value if they are needed.</w:t>
      </w:r>
    </w:p>
    <w:p w14:paraId="119C0602" w14:textId="77777777" w:rsidR="00FC790E"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P</w:t>
      </w:r>
      <w:r w:rsidRPr="003F514D">
        <w:rPr>
          <w:sz w:val="22"/>
          <w:szCs w:val="22"/>
        </w:rPr>
        <w:t>ath loss exponent factor (</w:t>
      </w:r>
      <w:r w:rsidRPr="00EC257E">
        <w:rPr>
          <w:sz w:val="22"/>
          <w:szCs w:val="22"/>
        </w:rPr>
        <w:t>α</w:t>
      </w:r>
      <w:r w:rsidRPr="003F514D">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3F514D">
        <w:rPr>
          <w:sz w:val="22"/>
          <w:szCs w:val="22"/>
        </w:rPr>
        <w:t xml:space="preserve"> and PUSCH power control adjustment state (</w:t>
      </w:r>
      <m:oMath>
        <m:r>
          <m:rPr>
            <m:sty m:val="p"/>
          </m:rPr>
          <w:rPr>
            <w:rFonts w:ascii="Cambria Math" w:hAnsi="Cambria Math"/>
            <w:sz w:val="22"/>
            <w:szCs w:val="22"/>
          </w:rPr>
          <m:t>f</m:t>
        </m:r>
      </m:oMath>
      <w:r w:rsidRPr="003F514D">
        <w:rPr>
          <w:sz w:val="22"/>
          <w:szCs w:val="22"/>
        </w:rPr>
        <w:t>)</w:t>
      </w:r>
      <w:r>
        <w:rPr>
          <w:sz w:val="22"/>
          <w:szCs w:val="22"/>
        </w:rPr>
        <w:t xml:space="preserve"> for normal PUSCH transmission.</w:t>
      </w:r>
    </w:p>
    <w:p w14:paraId="299F3639" w14:textId="77777777" w:rsidR="00FC790E" w:rsidRDefault="00FC790E" w:rsidP="00FC790E">
      <w:pPr>
        <w:spacing w:before="120" w:after="120"/>
        <w:rPr>
          <w:rFonts w:eastAsia="Batang"/>
          <w:b/>
          <w:i/>
          <w:lang w:eastAsia="ko-KR"/>
        </w:rPr>
      </w:pPr>
      <w:r>
        <w:rPr>
          <w:rFonts w:eastAsia="Batang"/>
          <w:b/>
          <w:i/>
          <w:lang w:eastAsia="ko-KR"/>
        </w:rPr>
        <w:t>Proposal 4</w:t>
      </w:r>
      <w:r w:rsidRPr="00015121">
        <w:rPr>
          <w:rFonts w:eastAsia="Batang"/>
          <w:b/>
          <w:i/>
          <w:lang w:eastAsia="ko-KR"/>
        </w:rPr>
        <w:t>:</w:t>
      </w:r>
    </w:p>
    <w:p w14:paraId="5BEFE4B9" w14:textId="77777777" w:rsidR="00FC790E" w:rsidRPr="00ED2A41"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156799">
        <w:rPr>
          <w:sz w:val="22"/>
          <w:szCs w:val="22"/>
        </w:rPr>
        <w:t>It should be discussed whether different power ramping step size between preamble in MsgA and Msg1 is necessary or not.</w:t>
      </w:r>
    </w:p>
    <w:p w14:paraId="1D267A01" w14:textId="77777777" w:rsidR="00FC790E" w:rsidRDefault="00FC790E" w:rsidP="00FC790E">
      <w:pPr>
        <w:spacing w:before="120" w:after="120"/>
        <w:rPr>
          <w:rFonts w:eastAsia="Batang"/>
          <w:b/>
          <w:i/>
          <w:lang w:eastAsia="ko-KR"/>
        </w:rPr>
      </w:pPr>
      <w:r>
        <w:rPr>
          <w:rFonts w:eastAsia="Batang"/>
          <w:b/>
          <w:i/>
          <w:lang w:eastAsia="ko-KR"/>
        </w:rPr>
        <w:t>Proposal 5</w:t>
      </w:r>
      <w:r w:rsidRPr="00015121">
        <w:rPr>
          <w:rFonts w:eastAsia="Batang"/>
          <w:b/>
          <w:i/>
          <w:lang w:eastAsia="ko-KR"/>
        </w:rPr>
        <w:t>:</w:t>
      </w:r>
    </w:p>
    <w:p w14:paraId="6823484F" w14:textId="77777777" w:rsidR="00FC790E" w:rsidRPr="009353F1"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9353F1">
        <w:rPr>
          <w:sz w:val="22"/>
          <w:szCs w:val="22"/>
        </w:rPr>
        <w:t xml:space="preserve">Configuring </w:t>
      </w:r>
      <w:r>
        <w:rPr>
          <w:sz w:val="22"/>
          <w:szCs w:val="22"/>
        </w:rPr>
        <w:t>independent</w:t>
      </w:r>
      <w:r w:rsidRPr="009353F1">
        <w:rPr>
          <w:sz w:val="22"/>
          <w:szCs w:val="22"/>
        </w:rPr>
        <w:t xml:space="preserve"> ramping step size is </w:t>
      </w:r>
      <w:r>
        <w:rPr>
          <w:sz w:val="22"/>
          <w:szCs w:val="22"/>
        </w:rPr>
        <w:t>needed</w:t>
      </w:r>
      <w:r w:rsidRPr="009353F1">
        <w:rPr>
          <w:sz w:val="22"/>
          <w:szCs w:val="22"/>
        </w:rPr>
        <w:t xml:space="preserve"> for preamble/PUSCH in MsgA.</w:t>
      </w:r>
    </w:p>
    <w:p w14:paraId="2C99F7A3" w14:textId="77777777" w:rsidR="00FC790E" w:rsidRDefault="00FC790E" w:rsidP="00FC790E">
      <w:pPr>
        <w:spacing w:before="120" w:after="120"/>
        <w:rPr>
          <w:rFonts w:eastAsia="Batang"/>
          <w:b/>
          <w:i/>
          <w:lang w:eastAsia="ko-KR"/>
        </w:rPr>
      </w:pPr>
      <w:r>
        <w:rPr>
          <w:rFonts w:eastAsia="Batang"/>
          <w:b/>
          <w:i/>
          <w:lang w:eastAsia="ko-KR"/>
        </w:rPr>
        <w:t>Proposal 6</w:t>
      </w:r>
      <w:r w:rsidRPr="00015121">
        <w:rPr>
          <w:rFonts w:eastAsia="Batang"/>
          <w:b/>
          <w:i/>
          <w:lang w:eastAsia="ko-KR"/>
        </w:rPr>
        <w:t>:</w:t>
      </w:r>
    </w:p>
    <w:p w14:paraId="29BDE223"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RAN1 </w:t>
      </w:r>
      <w:proofErr w:type="gramStart"/>
      <w:r>
        <w:rPr>
          <w:sz w:val="22"/>
          <w:szCs w:val="22"/>
        </w:rPr>
        <w:t>has to</w:t>
      </w:r>
      <w:proofErr w:type="gramEnd"/>
      <w:r>
        <w:rPr>
          <w:sz w:val="22"/>
          <w:szCs w:val="22"/>
        </w:rPr>
        <w:t xml:space="preserve"> decide one of below two ways to configure RNTI for MsgB</w:t>
      </w:r>
    </w:p>
    <w:p w14:paraId="74991BD9" w14:textId="77777777" w:rsidR="00FC790E" w:rsidRPr="00594B94"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 xml:space="preserve">Group common RNTI / </w:t>
      </w:r>
      <w:r w:rsidRPr="00594B94">
        <w:rPr>
          <w:sz w:val="22"/>
          <w:szCs w:val="22"/>
        </w:rPr>
        <w:t>UE-specific RNTI</w:t>
      </w:r>
    </w:p>
    <w:p w14:paraId="30CE4A72" w14:textId="77777777" w:rsidR="00FC790E" w:rsidRDefault="00FC790E" w:rsidP="00FC790E">
      <w:pPr>
        <w:spacing w:before="120" w:after="120"/>
        <w:rPr>
          <w:rFonts w:eastAsia="Batang"/>
          <w:b/>
          <w:i/>
          <w:lang w:eastAsia="ko-KR"/>
        </w:rPr>
      </w:pPr>
      <w:r>
        <w:rPr>
          <w:rFonts w:eastAsia="Batang"/>
          <w:b/>
          <w:i/>
          <w:lang w:eastAsia="ko-KR"/>
        </w:rPr>
        <w:t>Proposal 7:</w:t>
      </w:r>
    </w:p>
    <w:p w14:paraId="750ABF91" w14:textId="77777777" w:rsidR="00FC790E" w:rsidRPr="00551089" w:rsidRDefault="00FC790E" w:rsidP="00FE48B1">
      <w:pPr>
        <w:pStyle w:val="ListParagraph"/>
        <w:numPr>
          <w:ilvl w:val="0"/>
          <w:numId w:val="14"/>
        </w:numPr>
        <w:wordWrap w:val="0"/>
        <w:overflowPunct/>
        <w:adjustRightInd/>
        <w:spacing w:before="120" w:after="120"/>
        <w:contextualSpacing w:val="0"/>
        <w:jc w:val="both"/>
        <w:textAlignment w:val="auto"/>
        <w:rPr>
          <w:b/>
          <w:i/>
          <w:sz w:val="22"/>
          <w:szCs w:val="22"/>
        </w:rPr>
      </w:pPr>
      <w:r w:rsidRPr="008D469E">
        <w:rPr>
          <w:sz w:val="22"/>
          <w:szCs w:val="22"/>
        </w:rPr>
        <w:t>If MsgB is also used to indicate fall back, reserved bit(s) within DCI field should be considered to indicate fall-back</w:t>
      </w:r>
      <w:r>
        <w:rPr>
          <w:sz w:val="22"/>
          <w:szCs w:val="22"/>
        </w:rPr>
        <w:t>.</w:t>
      </w:r>
    </w:p>
    <w:p w14:paraId="38641ACF" w14:textId="77777777" w:rsidR="00FC790E" w:rsidRPr="00776F87" w:rsidRDefault="00FC790E" w:rsidP="00FC790E">
      <w:pPr>
        <w:spacing w:before="120" w:after="120"/>
        <w:rPr>
          <w:rFonts w:eastAsia="Batang"/>
          <w:b/>
          <w:i/>
          <w:lang w:eastAsia="ko-KR"/>
        </w:rPr>
      </w:pPr>
      <w:r>
        <w:rPr>
          <w:rFonts w:eastAsia="Batang"/>
          <w:b/>
          <w:i/>
          <w:lang w:eastAsia="ko-KR"/>
        </w:rPr>
        <w:t>Proposal 8:</w:t>
      </w:r>
    </w:p>
    <w:p w14:paraId="736537DC" w14:textId="77777777" w:rsidR="00FC790E" w:rsidRPr="00930A14"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776F87">
        <w:rPr>
          <w:sz w:val="22"/>
          <w:szCs w:val="22"/>
        </w:rPr>
        <w:t xml:space="preserve">RAR </w:t>
      </w:r>
      <w:r>
        <w:rPr>
          <w:sz w:val="22"/>
          <w:szCs w:val="22"/>
        </w:rPr>
        <w:t>should be</w:t>
      </w:r>
      <w:r w:rsidRPr="00776F87">
        <w:rPr>
          <w:sz w:val="22"/>
          <w:szCs w:val="22"/>
        </w:rPr>
        <w:t xml:space="preserve"> </w:t>
      </w:r>
      <w:r>
        <w:rPr>
          <w:sz w:val="22"/>
          <w:szCs w:val="22"/>
        </w:rPr>
        <w:t xml:space="preserve">used </w:t>
      </w:r>
      <w:r w:rsidRPr="00776F87">
        <w:rPr>
          <w:sz w:val="22"/>
          <w:szCs w:val="22"/>
        </w:rPr>
        <w:t>for the</w:t>
      </w:r>
      <w:r>
        <w:rPr>
          <w:sz w:val="22"/>
          <w:szCs w:val="22"/>
        </w:rPr>
        <w:t xml:space="preserve"> case of</w:t>
      </w:r>
      <w:r w:rsidRPr="00776F87">
        <w:rPr>
          <w:sz w:val="22"/>
          <w:szCs w:val="22"/>
        </w:rPr>
        <w:t xml:space="preserve"> PUSCH decoding</w:t>
      </w:r>
      <w:r>
        <w:rPr>
          <w:sz w:val="22"/>
          <w:szCs w:val="22"/>
        </w:rPr>
        <w:t xml:space="preserve"> </w:t>
      </w:r>
      <w:r w:rsidRPr="00776F87">
        <w:rPr>
          <w:sz w:val="22"/>
          <w:szCs w:val="22"/>
        </w:rPr>
        <w:t>failure</w:t>
      </w:r>
    </w:p>
    <w:p w14:paraId="0D1CE9C3" w14:textId="77777777" w:rsidR="00FC790E" w:rsidRDefault="00FC790E" w:rsidP="00FC790E">
      <w:pPr>
        <w:spacing w:before="120" w:after="120"/>
        <w:rPr>
          <w:rFonts w:eastAsia="Batang"/>
          <w:b/>
          <w:i/>
          <w:lang w:eastAsia="ko-KR"/>
        </w:rPr>
      </w:pPr>
      <w:r>
        <w:rPr>
          <w:rFonts w:eastAsia="Batang"/>
          <w:b/>
          <w:i/>
          <w:lang w:eastAsia="ko-KR"/>
        </w:rPr>
        <w:t xml:space="preserve">Proposal 9: </w:t>
      </w:r>
    </w:p>
    <w:p w14:paraId="2940949D" w14:textId="77777777" w:rsidR="00FC790E" w:rsidRPr="00156799"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lastRenderedPageBreak/>
        <w:t>Introducing the counter</w:t>
      </w:r>
      <w:r w:rsidRPr="00DC5C6C">
        <w:rPr>
          <w:sz w:val="22"/>
          <w:szCs w:val="22"/>
        </w:rPr>
        <w:t xml:space="preserve"> restricting the number of MsgA retransmission should be </w:t>
      </w:r>
      <w:r>
        <w:rPr>
          <w:sz w:val="22"/>
          <w:szCs w:val="22"/>
        </w:rPr>
        <w:t>applied to prevent inefficient usage of resources.</w:t>
      </w:r>
    </w:p>
    <w:p w14:paraId="2D921C69" w14:textId="77777777" w:rsidR="00FC790E" w:rsidRDefault="00FC790E" w:rsidP="00FC790E"/>
    <w:p w14:paraId="5958A5A9" w14:textId="483E4C5C"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_Ref5092019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[5]</w:t>
      </w:r>
      <w:r w:rsidRPr="004720AB">
        <w:rPr>
          <w:b/>
          <w:color w:val="0000FF"/>
        </w:rPr>
        <w:fldChar w:fldCharType="end"/>
      </w:r>
      <w:r w:rsidRPr="004720AB">
        <w:rPr>
          <w:b/>
          <w:color w:val="0000FF"/>
        </w:rPr>
        <w:t>:</w:t>
      </w:r>
    </w:p>
    <w:p w14:paraId="38D8231B" w14:textId="77777777" w:rsidR="00FC790E" w:rsidRPr="002644B9" w:rsidRDefault="00FC790E" w:rsidP="00FC790E">
      <w:pPr>
        <w:pStyle w:val="ListParagraph"/>
        <w:spacing w:after="120"/>
        <w:ind w:firstLine="442"/>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 xml:space="preserve">Proposal </w:t>
      </w:r>
      <w:r w:rsidRPr="002644B9">
        <w:rPr>
          <w:rFonts w:eastAsia="MS Mincho"/>
          <w:b/>
          <w:color w:val="000000" w:themeColor="text1"/>
          <w:sz w:val="22"/>
          <w:szCs w:val="22"/>
          <w:lang w:eastAsia="ja-JP"/>
        </w:rPr>
        <w:t>1</w:t>
      </w:r>
      <w:r w:rsidRPr="002644B9">
        <w:rPr>
          <w:rFonts w:eastAsia="MS Mincho" w:hint="eastAsia"/>
          <w:b/>
          <w:color w:val="000000" w:themeColor="text1"/>
          <w:sz w:val="22"/>
          <w:szCs w:val="22"/>
          <w:lang w:eastAsia="ja-JP"/>
        </w:rPr>
        <w:t xml:space="preserve">: </w:t>
      </w:r>
      <w:r w:rsidRPr="002644B9">
        <w:rPr>
          <w:rFonts w:eastAsia="MS Mincho"/>
          <w:b/>
          <w:color w:val="000000" w:themeColor="text1"/>
          <w:sz w:val="22"/>
          <w:szCs w:val="22"/>
          <w:lang w:eastAsia="ja-JP"/>
        </w:rPr>
        <w:t xml:space="preserve">RAN1 should mandate that any </w:t>
      </w:r>
      <w:r w:rsidRPr="002644B9">
        <w:rPr>
          <w:rFonts w:eastAsia="MS Mincho" w:hint="eastAsia"/>
          <w:b/>
          <w:color w:val="000000" w:themeColor="text1"/>
          <w:sz w:val="22"/>
          <w:szCs w:val="22"/>
          <w:lang w:eastAsia="ja-JP"/>
        </w:rPr>
        <w:t xml:space="preserve">UE </w:t>
      </w:r>
      <w:r w:rsidRPr="002644B9">
        <w:rPr>
          <w:rFonts w:eastAsia="MS Mincho"/>
          <w:b/>
          <w:color w:val="000000" w:themeColor="text1"/>
          <w:sz w:val="22"/>
          <w:szCs w:val="22"/>
          <w:lang w:eastAsia="ja-JP"/>
        </w:rPr>
        <w:t xml:space="preserve">that initiates a 2-step RACH procedure </w:t>
      </w:r>
      <w:r w:rsidRPr="002644B9">
        <w:rPr>
          <w:rFonts w:eastAsia="MS Mincho" w:hint="eastAsia"/>
          <w:b/>
          <w:color w:val="000000" w:themeColor="text1"/>
          <w:sz w:val="22"/>
          <w:szCs w:val="22"/>
          <w:lang w:eastAsia="ja-JP"/>
        </w:rPr>
        <w:t xml:space="preserve">should assume that either MsgB or RAR may be transmitted from </w:t>
      </w:r>
      <w:r w:rsidRPr="002644B9">
        <w:rPr>
          <w:rFonts w:eastAsia="MS Mincho"/>
          <w:b/>
          <w:color w:val="000000" w:themeColor="text1"/>
          <w:sz w:val="22"/>
          <w:szCs w:val="22"/>
          <w:lang w:eastAsia="ja-JP"/>
        </w:rPr>
        <w:t xml:space="preserve">the </w:t>
      </w:r>
      <w:r w:rsidRPr="002644B9">
        <w:rPr>
          <w:rFonts w:eastAsia="MS Mincho" w:hint="eastAsia"/>
          <w:b/>
          <w:color w:val="000000" w:themeColor="text1"/>
          <w:sz w:val="22"/>
          <w:szCs w:val="22"/>
          <w:lang w:eastAsia="ja-JP"/>
        </w:rPr>
        <w:t>gNB.</w:t>
      </w:r>
    </w:p>
    <w:p w14:paraId="56C78D10" w14:textId="77777777" w:rsidR="00FC790E" w:rsidRDefault="00FC790E" w:rsidP="00FC790E">
      <w:pPr>
        <w:rPr>
          <w:rFonts w:eastAsia="MS Mincho"/>
          <w:b/>
          <w:color w:val="000000" w:themeColor="text1"/>
          <w:lang w:eastAsia="ja-JP"/>
        </w:rPr>
      </w:pPr>
      <w:r w:rsidRPr="007867DC">
        <w:rPr>
          <w:rFonts w:eastAsia="MS Mincho" w:hint="eastAsia"/>
          <w:b/>
          <w:color w:val="000000" w:themeColor="text1"/>
          <w:lang w:eastAsia="ja-JP"/>
        </w:rPr>
        <w:t xml:space="preserve">Observation 1: </w:t>
      </w:r>
      <w:r>
        <w:rPr>
          <w:rFonts w:eastAsia="MS Mincho" w:hint="eastAsia"/>
          <w:b/>
          <w:color w:val="000000" w:themeColor="text1"/>
          <w:lang w:eastAsia="ja-JP"/>
        </w:rPr>
        <w:t>Recognition mechanism of MsgB or RAR should be considered.</w:t>
      </w:r>
    </w:p>
    <w:p w14:paraId="407B78E0" w14:textId="77777777" w:rsidR="00FC790E" w:rsidRPr="002644B9" w:rsidRDefault="00FC790E" w:rsidP="00FC790E">
      <w:pPr>
        <w:rPr>
          <w:rFonts w:eastAsia="MS Mincho"/>
          <w:b/>
          <w:color w:val="000000" w:themeColor="text1"/>
          <w:lang w:eastAsia="ja-JP"/>
        </w:rPr>
      </w:pPr>
      <w:r w:rsidRPr="002644B9">
        <w:rPr>
          <w:rFonts w:eastAsia="MS Mincho"/>
          <w:b/>
          <w:color w:val="000000" w:themeColor="text1"/>
          <w:lang w:eastAsia="ja-JP"/>
        </w:rPr>
        <w:t>P</w:t>
      </w:r>
      <w:r w:rsidRPr="002644B9">
        <w:rPr>
          <w:rFonts w:eastAsia="MS Mincho" w:hint="eastAsia"/>
          <w:b/>
          <w:color w:val="000000" w:themeColor="text1"/>
          <w:lang w:eastAsia="ja-JP"/>
        </w:rPr>
        <w:t xml:space="preserve">roposal </w:t>
      </w:r>
      <w:r w:rsidRPr="002644B9">
        <w:rPr>
          <w:rFonts w:eastAsia="MS Mincho"/>
          <w:b/>
          <w:color w:val="000000" w:themeColor="text1"/>
          <w:lang w:eastAsia="ja-JP"/>
        </w:rPr>
        <w:t>2</w:t>
      </w:r>
      <w:r w:rsidRPr="002644B9">
        <w:rPr>
          <w:rFonts w:eastAsia="MS Mincho" w:hint="eastAsia"/>
          <w:b/>
          <w:color w:val="000000" w:themeColor="text1"/>
          <w:lang w:eastAsia="ja-JP"/>
        </w:rPr>
        <w:t>: RNTI for MsgB should be different from RA-RNTI.</w:t>
      </w:r>
    </w:p>
    <w:p w14:paraId="5BD90FF3" w14:textId="77777777" w:rsidR="00FC790E" w:rsidRPr="002644B9" w:rsidRDefault="00FC790E"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The detailed design of RNTI for MsgB is up to RAN2.</w:t>
      </w:r>
    </w:p>
    <w:p w14:paraId="3145D0AB" w14:textId="77777777" w:rsidR="00FC790E" w:rsidRPr="002644B9" w:rsidRDefault="00FC790E" w:rsidP="00FC790E">
      <w:pPr>
        <w:pStyle w:val="ListParagraph"/>
        <w:spacing w:after="120"/>
        <w:ind w:firstLine="442"/>
        <w:rPr>
          <w:rFonts w:eastAsia="MS Mincho"/>
          <w:b/>
          <w:color w:val="000000" w:themeColor="text1"/>
          <w:sz w:val="22"/>
          <w:szCs w:val="22"/>
          <w:lang w:eastAsia="ja-JP"/>
        </w:rPr>
      </w:pPr>
      <w:r w:rsidRPr="00DA5DAD">
        <w:rPr>
          <w:rFonts w:eastAsia="MS Mincho"/>
          <w:b/>
          <w:color w:val="000000" w:themeColor="text1"/>
          <w:sz w:val="22"/>
          <w:szCs w:val="22"/>
          <w:lang w:eastAsia="ja-JP"/>
        </w:rPr>
        <w:t>P</w:t>
      </w:r>
      <w:r w:rsidRPr="00DA5DAD">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3</w:t>
      </w:r>
      <w:r w:rsidRPr="00DA5DAD">
        <w:rPr>
          <w:rFonts w:eastAsia="MS Mincho" w:hint="eastAsia"/>
          <w:b/>
          <w:color w:val="000000" w:themeColor="text1"/>
          <w:sz w:val="22"/>
          <w:szCs w:val="22"/>
          <w:lang w:eastAsia="ja-JP"/>
        </w:rPr>
        <w:t xml:space="preserve">: </w:t>
      </w:r>
      <w:r w:rsidRPr="002644B9">
        <w:rPr>
          <w:rFonts w:eastAsia="MS Mincho" w:hint="eastAsia"/>
          <w:b/>
          <w:color w:val="000000" w:themeColor="text1"/>
          <w:sz w:val="22"/>
          <w:szCs w:val="22"/>
          <w:lang w:eastAsia="ja-JP"/>
        </w:rPr>
        <w:t>M</w:t>
      </w:r>
      <w:r w:rsidRPr="002644B9">
        <w:rPr>
          <w:rFonts w:eastAsia="MS Mincho"/>
          <w:b/>
          <w:color w:val="000000" w:themeColor="text1"/>
          <w:sz w:val="22"/>
          <w:szCs w:val="22"/>
          <w:lang w:eastAsia="ja-JP"/>
        </w:rPr>
        <w:t>echanism</w:t>
      </w:r>
      <w:r w:rsidRPr="002644B9">
        <w:rPr>
          <w:rFonts w:eastAsia="MS Mincho" w:hint="eastAsia"/>
          <w:b/>
          <w:color w:val="000000" w:themeColor="text1"/>
          <w:sz w:val="22"/>
          <w:szCs w:val="22"/>
          <w:lang w:eastAsia="ja-JP"/>
        </w:rPr>
        <w:t xml:space="preserve"> to limit retransmission</w:t>
      </w:r>
      <w:r w:rsidRPr="002644B9">
        <w:rPr>
          <w:rFonts w:eastAsia="MS Mincho"/>
          <w:b/>
          <w:color w:val="000000" w:themeColor="text1"/>
          <w:sz w:val="22"/>
          <w:szCs w:val="22"/>
          <w:lang w:eastAsia="ja-JP"/>
        </w:rPr>
        <w:t>s</w:t>
      </w:r>
      <w:r w:rsidRPr="002644B9">
        <w:rPr>
          <w:rFonts w:eastAsia="MS Mincho" w:hint="eastAsia"/>
          <w:b/>
          <w:color w:val="000000" w:themeColor="text1"/>
          <w:sz w:val="22"/>
          <w:szCs w:val="22"/>
          <w:lang w:eastAsia="ja-JP"/>
        </w:rPr>
        <w:t xml:space="preserve"> of MsgA and </w:t>
      </w:r>
      <w:r w:rsidRPr="002644B9">
        <w:rPr>
          <w:rFonts w:eastAsia="MS Mincho"/>
          <w:b/>
          <w:color w:val="000000" w:themeColor="text1"/>
          <w:sz w:val="22"/>
          <w:szCs w:val="22"/>
          <w:lang w:eastAsia="ja-JP"/>
        </w:rPr>
        <w:t>determine</w:t>
      </w:r>
      <w:r w:rsidRPr="002644B9">
        <w:rPr>
          <w:rFonts w:eastAsia="MS Mincho" w:hint="eastAsia"/>
          <w:b/>
          <w:color w:val="000000" w:themeColor="text1"/>
          <w:sz w:val="22"/>
          <w:szCs w:val="22"/>
          <w:lang w:eastAsia="ja-JP"/>
        </w:rPr>
        <w:t xml:space="preserve"> RACH </w:t>
      </w:r>
      <w:r w:rsidRPr="002644B9">
        <w:rPr>
          <w:rFonts w:eastAsia="MS Mincho"/>
          <w:b/>
          <w:color w:val="000000" w:themeColor="text1"/>
          <w:sz w:val="22"/>
          <w:szCs w:val="22"/>
          <w:lang w:eastAsia="ja-JP"/>
        </w:rPr>
        <w:t xml:space="preserve">failure </w:t>
      </w:r>
      <w:r w:rsidRPr="002644B9">
        <w:rPr>
          <w:rFonts w:eastAsia="MS Mincho" w:hint="eastAsia"/>
          <w:b/>
          <w:color w:val="000000" w:themeColor="text1"/>
          <w:sz w:val="22"/>
          <w:szCs w:val="22"/>
          <w:lang w:eastAsia="ja-JP"/>
        </w:rPr>
        <w:t>should be considered.</w:t>
      </w:r>
    </w:p>
    <w:p w14:paraId="5E62FF78" w14:textId="77777777" w:rsidR="00FC790E" w:rsidRPr="002644B9" w:rsidRDefault="00FC790E"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b/>
          <w:color w:val="000000" w:themeColor="text1"/>
          <w:sz w:val="22"/>
          <w:szCs w:val="22"/>
          <w:lang w:eastAsia="ja-JP"/>
        </w:rPr>
        <w:t>R</w:t>
      </w:r>
      <w:r w:rsidRPr="002644B9">
        <w:rPr>
          <w:rFonts w:eastAsia="MS Mincho" w:hint="eastAsia"/>
          <w:b/>
          <w:color w:val="000000" w:themeColor="text1"/>
          <w:sz w:val="22"/>
          <w:szCs w:val="22"/>
          <w:lang w:eastAsia="ja-JP"/>
        </w:rPr>
        <w:t xml:space="preserve">etransmission counter or </w:t>
      </w:r>
      <w:r>
        <w:rPr>
          <w:rFonts w:eastAsia="MS Mincho"/>
          <w:b/>
          <w:color w:val="000000" w:themeColor="text1"/>
          <w:sz w:val="22"/>
          <w:szCs w:val="22"/>
          <w:lang w:eastAsia="ja-JP"/>
        </w:rPr>
        <w:t>failure</w:t>
      </w:r>
      <w:r w:rsidRPr="002644B9">
        <w:rPr>
          <w:rFonts w:eastAsia="MS Mincho" w:hint="eastAsia"/>
          <w:b/>
          <w:color w:val="000000" w:themeColor="text1"/>
          <w:sz w:val="22"/>
          <w:szCs w:val="22"/>
          <w:lang w:eastAsia="ja-JP"/>
        </w:rPr>
        <w:t xml:space="preserve"> timer </w:t>
      </w:r>
      <w:r w:rsidRPr="002644B9">
        <w:rPr>
          <w:rFonts w:eastAsia="MS Mincho"/>
          <w:b/>
          <w:color w:val="000000" w:themeColor="text1"/>
          <w:sz w:val="22"/>
          <w:szCs w:val="22"/>
          <w:lang w:eastAsia="ja-JP"/>
        </w:rPr>
        <w:t>are</w:t>
      </w:r>
      <w:r w:rsidRPr="002644B9">
        <w:rPr>
          <w:rFonts w:eastAsia="MS Mincho" w:hint="eastAsia"/>
          <w:b/>
          <w:color w:val="000000" w:themeColor="text1"/>
          <w:sz w:val="22"/>
          <w:szCs w:val="22"/>
          <w:lang w:eastAsia="ja-JP"/>
        </w:rPr>
        <w:t xml:space="preserve"> options for the mechanism.</w:t>
      </w:r>
    </w:p>
    <w:p w14:paraId="16EF8626" w14:textId="77777777" w:rsidR="00FC790E" w:rsidRDefault="00FC790E" w:rsidP="00FC790E"/>
    <w:p w14:paraId="7DFA1453" w14:textId="547CEDAE"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_Ref5092059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[6]</w:t>
      </w:r>
      <w:r w:rsidRPr="004720AB">
        <w:rPr>
          <w:b/>
          <w:color w:val="0000FF"/>
        </w:rPr>
        <w:fldChar w:fldCharType="end"/>
      </w:r>
      <w:r w:rsidRPr="004720AB">
        <w:rPr>
          <w:b/>
          <w:color w:val="0000FF"/>
        </w:rPr>
        <w:t>:</w:t>
      </w:r>
    </w:p>
    <w:p w14:paraId="7DEAC104" w14:textId="77777777" w:rsidR="00FC790E" w:rsidRPr="00275AED" w:rsidRDefault="00FC790E" w:rsidP="00FC790E">
      <w:pPr>
        <w:spacing w:before="240" w:after="0"/>
        <w:jc w:val="both"/>
        <w:rPr>
          <w:b/>
        </w:rPr>
      </w:pPr>
      <w:r w:rsidRPr="00275AED">
        <w:rPr>
          <w:b/>
        </w:rPr>
        <w:t xml:space="preserve">Proposal </w:t>
      </w:r>
      <w:r>
        <w:rPr>
          <w:b/>
        </w:rPr>
        <w:t>1</w:t>
      </w:r>
    </w:p>
    <w:p w14:paraId="31FBA2E0"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For the relation o</w:t>
      </w:r>
      <w:r w:rsidRPr="003335C5">
        <w:rPr>
          <w:i/>
        </w:rPr>
        <w:t>f PRACH resources between 2-step and 4-step RACH</w:t>
      </w:r>
      <w:r>
        <w:rPr>
          <w:i/>
        </w:rPr>
        <w:t>, Option 1 (</w:t>
      </w:r>
      <w:r w:rsidRPr="0058351D">
        <w:rPr>
          <w:i/>
        </w:rPr>
        <w:t>separate ROs</w:t>
      </w:r>
      <w:r>
        <w:rPr>
          <w:i/>
        </w:rPr>
        <w:t>) and Option 2 (</w:t>
      </w:r>
      <w:r w:rsidRPr="0058351D">
        <w:rPr>
          <w:i/>
        </w:rPr>
        <w:t>shared RO but separate preambles</w:t>
      </w:r>
      <w:r>
        <w:rPr>
          <w:i/>
        </w:rPr>
        <w:t xml:space="preserve">) are supported. </w:t>
      </w:r>
    </w:p>
    <w:p w14:paraId="1DA43EEC" w14:textId="77777777" w:rsidR="00FC790E" w:rsidRPr="00275AED" w:rsidRDefault="00FC790E" w:rsidP="00FC790E">
      <w:pPr>
        <w:spacing w:before="240" w:after="0"/>
        <w:jc w:val="both"/>
        <w:rPr>
          <w:b/>
        </w:rPr>
      </w:pPr>
      <w:r w:rsidRPr="00275AED">
        <w:rPr>
          <w:b/>
        </w:rPr>
        <w:t xml:space="preserve">Proposal </w:t>
      </w:r>
      <w:r>
        <w:rPr>
          <w:b/>
        </w:rPr>
        <w:t>2</w:t>
      </w:r>
    </w:p>
    <w:p w14:paraId="410EAB84"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Indication in MAC layer can be used to differentiate RAR for 2-step or 4-step RACH.</w:t>
      </w:r>
    </w:p>
    <w:p w14:paraId="6AD6C13D" w14:textId="77777777" w:rsidR="00FC790E" w:rsidRPr="00275AED" w:rsidRDefault="00FC790E" w:rsidP="00FC790E">
      <w:pPr>
        <w:spacing w:before="240" w:after="0"/>
        <w:jc w:val="both"/>
        <w:rPr>
          <w:b/>
        </w:rPr>
      </w:pPr>
      <w:r w:rsidRPr="00275AED">
        <w:rPr>
          <w:b/>
        </w:rPr>
        <w:lastRenderedPageBreak/>
        <w:t xml:space="preserve">Proposal </w:t>
      </w:r>
      <w:r>
        <w:rPr>
          <w:b/>
        </w:rPr>
        <w:t>3</w:t>
      </w:r>
    </w:p>
    <w:p w14:paraId="4BC03CA4" w14:textId="77777777" w:rsidR="00FC790E" w:rsidRPr="004518EE" w:rsidRDefault="00FC790E" w:rsidP="00FE48B1">
      <w:pPr>
        <w:numPr>
          <w:ilvl w:val="0"/>
          <w:numId w:val="16"/>
        </w:numPr>
        <w:overflowPunct/>
        <w:autoSpaceDE/>
        <w:autoSpaceDN/>
        <w:adjustRightInd/>
        <w:spacing w:before="60" w:after="0"/>
        <w:ind w:left="288" w:hanging="288"/>
        <w:jc w:val="both"/>
        <w:textAlignment w:val="auto"/>
        <w:rPr>
          <w:i/>
        </w:rPr>
      </w:pPr>
      <w:r>
        <w:rPr>
          <w:i/>
        </w:rPr>
        <w:t>T</w:t>
      </w:r>
      <w:r w:rsidRPr="006A196A">
        <w:rPr>
          <w:i/>
        </w:rPr>
        <w:t>ransmi</w:t>
      </w:r>
      <w:r>
        <w:rPr>
          <w:i/>
        </w:rPr>
        <w:t>ssion</w:t>
      </w:r>
      <w:r w:rsidRPr="006A196A">
        <w:rPr>
          <w:i/>
        </w:rPr>
        <w:t xml:space="preserve"> power of MsgA PUSCH can be determined based on </w:t>
      </w:r>
      <w:r>
        <w:rPr>
          <w:i/>
        </w:rPr>
        <w:t>transmission</w:t>
      </w:r>
      <w:r w:rsidRPr="006A196A">
        <w:rPr>
          <w:i/>
        </w:rPr>
        <w:t xml:space="preserve"> power of associated PRACH transmission, transmission bandwidth difference between PRACH and MsgA PUSCH, and a configured power offset. </w:t>
      </w:r>
      <w:r w:rsidRPr="004518EE">
        <w:rPr>
          <w:i/>
        </w:rPr>
        <w:t xml:space="preserve"> </w:t>
      </w:r>
    </w:p>
    <w:p w14:paraId="28E3469B"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321878C8" w14:textId="77777777" w:rsidR="00FC790E" w:rsidRPr="00275AED" w:rsidRDefault="00FC790E" w:rsidP="00FC790E">
      <w:pPr>
        <w:spacing w:before="240" w:after="0"/>
        <w:jc w:val="both"/>
        <w:rPr>
          <w:b/>
        </w:rPr>
      </w:pPr>
      <w:r w:rsidRPr="00275AED">
        <w:rPr>
          <w:b/>
        </w:rPr>
        <w:t xml:space="preserve">Proposal </w:t>
      </w:r>
      <w:r>
        <w:rPr>
          <w:b/>
        </w:rPr>
        <w:t>4</w:t>
      </w:r>
    </w:p>
    <w:p w14:paraId="6FDE6DA4"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43211661" w14:textId="77777777" w:rsidR="00FC790E" w:rsidRDefault="00FC790E" w:rsidP="00FE48B1">
      <w:pPr>
        <w:numPr>
          <w:ilvl w:val="1"/>
          <w:numId w:val="16"/>
        </w:numPr>
        <w:overflowPunct/>
        <w:autoSpaceDE/>
        <w:autoSpaceDN/>
        <w:adjustRightInd/>
        <w:spacing w:before="60" w:after="0"/>
        <w:ind w:left="792" w:hanging="288"/>
        <w:jc w:val="both"/>
        <w:textAlignment w:val="auto"/>
        <w:rPr>
          <w:i/>
        </w:rPr>
      </w:pPr>
      <w:r>
        <w:rPr>
          <w:i/>
        </w:rPr>
        <w:t xml:space="preserve">FFS the UCI content. </w:t>
      </w:r>
    </w:p>
    <w:p w14:paraId="67644CFF" w14:textId="77777777" w:rsidR="00FC790E" w:rsidRPr="00275AED" w:rsidRDefault="00FC790E" w:rsidP="00FC790E">
      <w:pPr>
        <w:spacing w:before="240" w:after="0"/>
        <w:jc w:val="both"/>
        <w:rPr>
          <w:b/>
        </w:rPr>
      </w:pPr>
      <w:r w:rsidRPr="00275AED">
        <w:rPr>
          <w:b/>
        </w:rPr>
        <w:t xml:space="preserve">Proposal </w:t>
      </w:r>
      <w:r>
        <w:rPr>
          <w:b/>
        </w:rPr>
        <w:t>5</w:t>
      </w:r>
    </w:p>
    <w:p w14:paraId="0DEAB09A" w14:textId="77777777" w:rsidR="00FC790E" w:rsidRPr="008A6B31" w:rsidRDefault="00FC790E" w:rsidP="00FE48B1">
      <w:pPr>
        <w:numPr>
          <w:ilvl w:val="0"/>
          <w:numId w:val="16"/>
        </w:numPr>
        <w:overflowPunct/>
        <w:autoSpaceDE/>
        <w:autoSpaceDN/>
        <w:adjustRightInd/>
        <w:spacing w:before="60" w:after="0"/>
        <w:ind w:left="288" w:hanging="288"/>
        <w:jc w:val="both"/>
        <w:textAlignment w:val="auto"/>
        <w:rPr>
          <w:i/>
        </w:rPr>
      </w:pPr>
      <w:r w:rsidRPr="008A6B31">
        <w:rPr>
          <w:i/>
        </w:rPr>
        <w:t>Msg2 and Msg4</w:t>
      </w:r>
      <w:r w:rsidRPr="00834BD7">
        <w:rPr>
          <w:i/>
        </w:rPr>
        <w:t xml:space="preserve"> </w:t>
      </w:r>
      <w:r w:rsidRPr="008A6B31">
        <w:rPr>
          <w:i/>
        </w:rPr>
        <w:t>in MsgB are scheduled in separate PDSCHs</w:t>
      </w:r>
      <w:r w:rsidRPr="00834BD7">
        <w:rPr>
          <w:i/>
        </w:rPr>
        <w:t xml:space="preserve"> </w:t>
      </w:r>
      <w:r w:rsidRPr="008A6B31">
        <w:rPr>
          <w:i/>
        </w:rPr>
        <w:t xml:space="preserve">for 2-step RACH. </w:t>
      </w:r>
    </w:p>
    <w:p w14:paraId="7F85AEE0" w14:textId="77777777" w:rsidR="00FC790E" w:rsidRDefault="00FC790E" w:rsidP="00FC790E"/>
    <w:p w14:paraId="4692CAA6" w14:textId="26D9CB15"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_Ref5092098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[7]</w:t>
      </w:r>
      <w:r w:rsidRPr="004720AB">
        <w:rPr>
          <w:b/>
          <w:color w:val="0000FF"/>
        </w:rPr>
        <w:fldChar w:fldCharType="end"/>
      </w:r>
      <w:r w:rsidRPr="004720AB">
        <w:rPr>
          <w:b/>
          <w:color w:val="0000FF"/>
        </w:rPr>
        <w:t>:</w:t>
      </w:r>
    </w:p>
    <w:p w14:paraId="08752524" w14:textId="77777777" w:rsidR="00FC790E" w:rsidRPr="006965D8" w:rsidRDefault="00FC790E" w:rsidP="00FC790E">
      <w:pPr>
        <w:spacing w:beforeLines="50" w:before="120" w:after="0"/>
        <w:rPr>
          <w:u w:val="single"/>
          <w:lang w:eastAsia="ja-JP"/>
        </w:rPr>
      </w:pPr>
      <w:r w:rsidRPr="006965D8">
        <w:rPr>
          <w:szCs w:val="36"/>
          <w:u w:val="single"/>
          <w:lang w:eastAsia="ja-JP"/>
        </w:rPr>
        <w:t>Msg.A contents</w:t>
      </w:r>
    </w:p>
    <w:p w14:paraId="111E7999" w14:textId="77777777" w:rsidR="00FC790E" w:rsidRPr="00EC40AB" w:rsidRDefault="00FC790E" w:rsidP="00FC790E">
      <w:pPr>
        <w:spacing w:beforeLines="50" w:before="120" w:after="0"/>
        <w:rPr>
          <w:b/>
          <w:lang w:eastAsia="ja-JP"/>
        </w:rPr>
      </w:pPr>
      <w:r w:rsidRPr="00EC40AB">
        <w:rPr>
          <w:rFonts w:hint="eastAsia"/>
          <w:b/>
          <w:lang w:eastAsia="ja-JP"/>
        </w:rPr>
        <w:t xml:space="preserve">Proposal 1: </w:t>
      </w:r>
      <w:r>
        <w:rPr>
          <w:b/>
          <w:lang w:eastAsia="ja-JP"/>
        </w:rPr>
        <w:t>The data in Msg.A at least contains UE-ID. In addition, the data in Msg.A may contain RRC message, BSR, and UP data.</w:t>
      </w:r>
    </w:p>
    <w:p w14:paraId="592B99CE" w14:textId="77777777" w:rsidR="00FC790E" w:rsidRDefault="00FC790E" w:rsidP="00FC790E">
      <w:pPr>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78B848A7" w14:textId="77777777" w:rsidR="00FC790E" w:rsidRDefault="00FC790E" w:rsidP="00FC790E">
      <w:pPr>
        <w:spacing w:beforeLines="50" w:before="120" w:after="0"/>
        <w:rPr>
          <w:b/>
          <w:lang w:eastAsia="ja-JP"/>
        </w:rPr>
      </w:pPr>
      <w:r>
        <w:rPr>
          <w:b/>
          <w:lang w:eastAsia="ja-JP"/>
        </w:rPr>
        <w:t>Observation 1</w:t>
      </w:r>
      <w:r w:rsidRPr="00EC40AB">
        <w:rPr>
          <w:rFonts w:hint="eastAsia"/>
          <w:b/>
          <w:lang w:eastAsia="ja-JP"/>
        </w:rPr>
        <w:t xml:space="preserve">: </w:t>
      </w:r>
      <w:r w:rsidRPr="0059691B">
        <w:rPr>
          <w:b/>
          <w:lang w:eastAsia="ja-JP"/>
        </w:rPr>
        <w:t xml:space="preserve">Inclusion of UCI </w:t>
      </w:r>
      <w:r>
        <w:rPr>
          <w:b/>
          <w:lang w:eastAsia="ja-JP"/>
        </w:rPr>
        <w:t xml:space="preserve">which contains “UE-ID” </w:t>
      </w:r>
      <w:r w:rsidRPr="0059691B">
        <w:rPr>
          <w:b/>
          <w:lang w:eastAsia="ja-JP"/>
        </w:rPr>
        <w:t xml:space="preserve">in </w:t>
      </w:r>
      <w:r>
        <w:rPr>
          <w:b/>
          <w:lang w:eastAsia="ja-JP"/>
        </w:rPr>
        <w:t>Msg.A</w:t>
      </w:r>
      <w:r w:rsidRPr="0059691B">
        <w:rPr>
          <w:b/>
          <w:lang w:eastAsia="ja-JP"/>
        </w:rPr>
        <w:t xml:space="preserve"> </w:t>
      </w:r>
      <w:r>
        <w:rPr>
          <w:b/>
          <w:lang w:eastAsia="ja-JP"/>
        </w:rPr>
        <w:t>is necessary to support HARQ combining between initial transmission of Msg.A and retransmission of Msg.A PUSCH.</w:t>
      </w:r>
    </w:p>
    <w:p w14:paraId="50C8202F" w14:textId="77777777" w:rsidR="00FC790E" w:rsidRDefault="00FC790E" w:rsidP="00FC790E">
      <w:pPr>
        <w:rPr>
          <w:b/>
          <w:lang w:eastAsia="ja-JP"/>
        </w:rPr>
      </w:pPr>
    </w:p>
    <w:p w14:paraId="28878C1C" w14:textId="77777777" w:rsidR="00FC790E" w:rsidRPr="006965D8" w:rsidRDefault="00FC790E" w:rsidP="00FC790E">
      <w:pPr>
        <w:spacing w:beforeLines="50" w:before="120" w:after="0"/>
        <w:rPr>
          <w:u w:val="single"/>
          <w:lang w:eastAsia="ja-JP"/>
        </w:rPr>
      </w:pPr>
      <w:r w:rsidRPr="006965D8">
        <w:rPr>
          <w:szCs w:val="36"/>
          <w:u w:val="single"/>
          <w:lang w:eastAsia="ja-JP"/>
        </w:rPr>
        <w:t>Relation of PRACH resources between 2-step and 4-step RACH</w:t>
      </w:r>
    </w:p>
    <w:p w14:paraId="7316CA43" w14:textId="77777777" w:rsidR="00FC790E" w:rsidRDefault="00FC790E" w:rsidP="00FC790E">
      <w:pPr>
        <w:spacing w:beforeLines="50" w:before="120" w:after="0"/>
        <w:rPr>
          <w:b/>
          <w:lang w:eastAsia="ja-JP"/>
        </w:rPr>
      </w:pPr>
      <w:r w:rsidRPr="00EC40AB">
        <w:rPr>
          <w:rFonts w:hint="eastAsia"/>
          <w:b/>
          <w:lang w:eastAsia="ja-JP"/>
        </w:rPr>
        <w:lastRenderedPageBreak/>
        <w:t xml:space="preserve">Proposal </w:t>
      </w:r>
      <w:r>
        <w:rPr>
          <w:b/>
          <w:lang w:eastAsia="ja-JP"/>
        </w:rPr>
        <w:t>3</w:t>
      </w:r>
      <w:r w:rsidRPr="00EC40AB">
        <w:rPr>
          <w:rFonts w:hint="eastAsia"/>
          <w:b/>
          <w:lang w:eastAsia="ja-JP"/>
        </w:rPr>
        <w:t xml:space="preserve">: </w:t>
      </w:r>
      <w:r w:rsidRPr="00D61396">
        <w:rPr>
          <w:b/>
          <w:lang w:eastAsia="ja-JP"/>
        </w:rPr>
        <w:t>For the relation of PRACH resources between 2-step and 4-step RACH,</w:t>
      </w:r>
      <w:r>
        <w:rPr>
          <w:b/>
          <w:lang w:eastAsia="ja-JP"/>
        </w:rPr>
        <w:t xml:space="preserve"> the combination of Option 1 and Option 2 should be supported.</w:t>
      </w:r>
    </w:p>
    <w:p w14:paraId="4C5A601B" w14:textId="77777777" w:rsidR="00FC790E" w:rsidRPr="00D61396"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1</w:t>
      </w:r>
      <w:r w:rsidRPr="005F755B">
        <w:rPr>
          <w:b/>
          <w:bCs/>
        </w:rPr>
        <w:t xml:space="preserve">: </w:t>
      </w:r>
      <w:r>
        <w:rPr>
          <w:b/>
          <w:lang w:eastAsia="ja-JP"/>
        </w:rPr>
        <w:t>Separate ROs are configured for 2-step and 4-step RACH</w:t>
      </w:r>
    </w:p>
    <w:p w14:paraId="4225B7B6"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Pr>
          <w:b/>
          <w:lang w:eastAsia="ja-JP"/>
        </w:rPr>
        <w:t>Option 2: Shared RO but separate preambles for 2-step RACH and 4-step RACH</w:t>
      </w:r>
    </w:p>
    <w:p w14:paraId="3C059B08" w14:textId="77777777" w:rsidR="00FC790E" w:rsidRDefault="00FC790E" w:rsidP="00FC790E">
      <w:pPr>
        <w:rPr>
          <w:b/>
          <w:lang w:eastAsia="ja-JP"/>
        </w:rPr>
      </w:pPr>
    </w:p>
    <w:p w14:paraId="3E195A8C" w14:textId="77777777" w:rsidR="00FC790E" w:rsidRPr="006965D8" w:rsidRDefault="00FC790E" w:rsidP="00FC790E">
      <w:pPr>
        <w:spacing w:beforeLines="50" w:before="120" w:after="0"/>
        <w:rPr>
          <w:u w:val="single"/>
          <w:lang w:eastAsia="ja-JP"/>
        </w:rPr>
      </w:pPr>
      <w:r w:rsidRPr="006965D8">
        <w:rPr>
          <w:szCs w:val="36"/>
          <w:u w:val="single"/>
          <w:lang w:eastAsia="ja-JP"/>
        </w:rPr>
        <w:t>2-step RACH procedure and Msg.B contents</w:t>
      </w:r>
    </w:p>
    <w:p w14:paraId="6DB38220" w14:textId="77777777" w:rsidR="00FC790E" w:rsidRDefault="00FC790E" w:rsidP="00FC790E">
      <w:pPr>
        <w:spacing w:beforeLines="50" w:before="120" w:after="0"/>
        <w:rPr>
          <w:b/>
          <w:lang w:eastAsia="ja-JP"/>
        </w:rPr>
      </w:pPr>
      <w:r>
        <w:rPr>
          <w:b/>
          <w:lang w:eastAsia="ja-JP"/>
        </w:rPr>
        <w:t>Proposal 4</w:t>
      </w:r>
      <w:r w:rsidRPr="00EC40AB">
        <w:rPr>
          <w:rFonts w:hint="eastAsia"/>
          <w:b/>
          <w:lang w:eastAsia="ja-JP"/>
        </w:rPr>
        <w:t xml:space="preserve">: </w:t>
      </w:r>
      <w:r>
        <w:rPr>
          <w:b/>
          <w:lang w:eastAsia="ja-JP"/>
        </w:rPr>
        <w:t>On 2-step RACH procedure, following two designs should be considered.</w:t>
      </w:r>
    </w:p>
    <w:p w14:paraId="1A93FA97"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1</w:t>
      </w:r>
      <w:r w:rsidRPr="005F755B">
        <w:rPr>
          <w:b/>
          <w:bCs/>
        </w:rPr>
        <w:t xml:space="preserve">: </w:t>
      </w:r>
      <w:r w:rsidRPr="005F755B">
        <w:rPr>
          <w:b/>
          <w:lang w:eastAsia="ja-JP"/>
        </w:rPr>
        <w:t>gNB responses Msg.B only when both preamble detection and PUSCH decoding are successful.</w:t>
      </w:r>
    </w:p>
    <w:p w14:paraId="3A013B29" w14:textId="77777777" w:rsidR="00FC790E" w:rsidRPr="005F755B" w:rsidRDefault="00FC790E" w:rsidP="00FE48B1">
      <w:pPr>
        <w:pStyle w:val="ListParagraph"/>
        <w:numPr>
          <w:ilvl w:val="1"/>
          <w:numId w:val="18"/>
        </w:numPr>
        <w:overflowPunct/>
        <w:autoSpaceDE/>
        <w:autoSpaceDN/>
        <w:adjustRightInd/>
        <w:spacing w:after="0"/>
        <w:ind w:left="1134" w:hanging="425"/>
        <w:contextualSpacing w:val="0"/>
        <w:textAlignment w:val="auto"/>
        <w:rPr>
          <w:b/>
          <w:bCs/>
        </w:rPr>
      </w:pPr>
      <w:r w:rsidRPr="005F755B">
        <w:rPr>
          <w:b/>
          <w:lang w:eastAsia="ja-JP"/>
        </w:rPr>
        <w:t>Msg.B contains at least detected “UE-ID”.</w:t>
      </w:r>
    </w:p>
    <w:p w14:paraId="5C477899"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2</w:t>
      </w:r>
      <w:r w:rsidRPr="005F755B">
        <w:rPr>
          <w:b/>
          <w:bCs/>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3CEA6438" w14:textId="77777777" w:rsidR="00FC790E" w:rsidRDefault="00FC790E"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07137BA2" w14:textId="77777777" w:rsidR="00FC790E" w:rsidRDefault="00FC790E"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117AADAD" w14:textId="77777777" w:rsidR="00FC790E" w:rsidRDefault="00FC790E" w:rsidP="00FC790E">
      <w:pPr>
        <w:rPr>
          <w:b/>
          <w:lang w:eastAsia="ja-JP"/>
        </w:rPr>
      </w:pPr>
    </w:p>
    <w:p w14:paraId="2A6585B0" w14:textId="77777777" w:rsidR="00FC790E" w:rsidRPr="006965D8" w:rsidRDefault="00FC790E" w:rsidP="00FC790E">
      <w:pPr>
        <w:spacing w:beforeLines="50" w:before="120" w:after="0"/>
        <w:rPr>
          <w:u w:val="single"/>
          <w:lang w:eastAsia="ja-JP"/>
        </w:rPr>
      </w:pPr>
      <w:r w:rsidRPr="006965D8">
        <w:rPr>
          <w:szCs w:val="36"/>
          <w:u w:val="single"/>
          <w:lang w:eastAsia="ja-JP"/>
        </w:rPr>
        <w:t>HARQ support for Msg.B</w:t>
      </w:r>
    </w:p>
    <w:p w14:paraId="13C6817D" w14:textId="77777777" w:rsidR="00FC790E" w:rsidRDefault="00FC790E" w:rsidP="00FC790E">
      <w:pPr>
        <w:spacing w:beforeLines="50" w:before="120" w:after="0"/>
        <w:rPr>
          <w:b/>
          <w:lang w:eastAsia="ja-JP"/>
        </w:rPr>
      </w:pPr>
      <w:r>
        <w:rPr>
          <w:b/>
          <w:lang w:eastAsia="ja-JP"/>
        </w:rPr>
        <w:t>Observation 2: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41625600" w14:textId="77777777" w:rsidR="00FC790E" w:rsidRDefault="00FC790E" w:rsidP="00FC790E">
      <w:pPr>
        <w:spacing w:beforeLines="50" w:before="120" w:after="0"/>
        <w:rPr>
          <w:b/>
          <w:lang w:eastAsia="ja-JP"/>
        </w:rPr>
      </w:pPr>
      <w:r>
        <w:rPr>
          <w:b/>
          <w:lang w:eastAsia="ja-JP"/>
        </w:rPr>
        <w:t>Observation 3: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 xml:space="preserve">Msg.B can be designed as groupcast and does not need to have HARQ </w:t>
      </w:r>
      <w:proofErr w:type="gramStart"/>
      <w:r>
        <w:rPr>
          <w:b/>
          <w:lang w:eastAsia="ja-JP"/>
        </w:rPr>
        <w:t>similar to</w:t>
      </w:r>
      <w:proofErr w:type="gramEnd"/>
      <w:r>
        <w:rPr>
          <w:b/>
          <w:lang w:eastAsia="ja-JP"/>
        </w:rPr>
        <w:t xml:space="preserve"> 4 step RACH case.</w:t>
      </w:r>
    </w:p>
    <w:p w14:paraId="748A23AD" w14:textId="77777777" w:rsidR="00FC790E" w:rsidRDefault="00FC790E" w:rsidP="00FC790E">
      <w:pPr>
        <w:rPr>
          <w:b/>
          <w:lang w:eastAsia="ja-JP"/>
        </w:rPr>
      </w:pPr>
    </w:p>
    <w:p w14:paraId="72879057" w14:textId="77777777" w:rsidR="00FC790E" w:rsidRPr="006965D8" w:rsidRDefault="00FC790E" w:rsidP="00FC790E">
      <w:pPr>
        <w:spacing w:beforeLines="50" w:before="120" w:after="0"/>
        <w:rPr>
          <w:szCs w:val="36"/>
          <w:u w:val="single"/>
          <w:lang w:eastAsia="ja-JP"/>
        </w:rPr>
      </w:pPr>
      <w:r w:rsidRPr="006965D8">
        <w:rPr>
          <w:szCs w:val="36"/>
          <w:u w:val="single"/>
          <w:lang w:eastAsia="ja-JP"/>
        </w:rPr>
        <w:t>Fallback procedure</w:t>
      </w:r>
    </w:p>
    <w:p w14:paraId="55B95A68" w14:textId="77777777" w:rsidR="00FC790E" w:rsidRDefault="00FC790E" w:rsidP="00FC790E">
      <w:pPr>
        <w:spacing w:beforeLines="50" w:before="120" w:after="0"/>
        <w:rPr>
          <w:b/>
          <w:lang w:eastAsia="ja-JP"/>
        </w:rPr>
      </w:pPr>
      <w:r>
        <w:rPr>
          <w:b/>
          <w:lang w:eastAsia="ja-JP"/>
        </w:rPr>
        <w:t>Observation 4: For 2-step RACH procedure, the fallback to 4-step RACH could take place in the following timings.</w:t>
      </w:r>
    </w:p>
    <w:p w14:paraId="42CE2AE9" w14:textId="77777777" w:rsidR="00FC790E"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bCs/>
        </w:rPr>
        <w:lastRenderedPageBreak/>
        <w:t>Timing 1: Initial transmission of Msg.A</w:t>
      </w:r>
    </w:p>
    <w:p w14:paraId="7A511265" w14:textId="77777777" w:rsidR="00FC790E" w:rsidRPr="004A4587"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lang w:eastAsia="ja-JP"/>
        </w:rPr>
        <w:t>Timing 2: Retransmission of Msg.A after Msg.B reception</w:t>
      </w:r>
    </w:p>
    <w:p w14:paraId="133BA029" w14:textId="77777777" w:rsidR="00FC790E" w:rsidRPr="004A4587"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lang w:eastAsia="ja-JP"/>
        </w:rPr>
        <w:t>Timing 3: Retransmission of Msg.A in case of no reception of Msg.B</w:t>
      </w:r>
    </w:p>
    <w:p w14:paraId="717BF4EC" w14:textId="77777777" w:rsidR="00FC790E" w:rsidRPr="004A4587" w:rsidRDefault="00FC790E" w:rsidP="00FC790E">
      <w:pPr>
        <w:spacing w:beforeLines="50" w:before="120" w:after="0"/>
        <w:rPr>
          <w:b/>
          <w:lang w:eastAsia="ja-JP"/>
        </w:rPr>
      </w:pPr>
      <w:r>
        <w:rPr>
          <w:b/>
          <w:lang w:eastAsia="ja-JP"/>
        </w:rPr>
        <w:t>Proposal 5: The necessity of falback to 4-step RACH for each timing should be discussed. If fallback to 4-step RACH is supported, the detailed mechanism such as the condition for fallback needs further discussion.</w:t>
      </w:r>
    </w:p>
    <w:p w14:paraId="3B6FEC22" w14:textId="77777777" w:rsidR="00FC790E" w:rsidRDefault="00FC790E" w:rsidP="00FC790E">
      <w:pPr>
        <w:rPr>
          <w:b/>
          <w:lang w:eastAsia="ja-JP"/>
        </w:rPr>
      </w:pPr>
    </w:p>
    <w:p w14:paraId="4FC2AB7E" w14:textId="77777777" w:rsidR="00FC790E" w:rsidRPr="006965D8" w:rsidRDefault="00FC790E" w:rsidP="00FC790E">
      <w:pPr>
        <w:spacing w:beforeLines="50" w:before="120" w:after="0"/>
        <w:rPr>
          <w:szCs w:val="36"/>
          <w:u w:val="single"/>
          <w:lang w:eastAsia="ja-JP"/>
        </w:rPr>
      </w:pPr>
      <w:r w:rsidRPr="006965D8">
        <w:rPr>
          <w:szCs w:val="36"/>
          <w:u w:val="single"/>
          <w:lang w:eastAsia="ja-JP"/>
        </w:rPr>
        <w:t>Power control</w:t>
      </w:r>
    </w:p>
    <w:p w14:paraId="7A39E420" w14:textId="77777777" w:rsidR="00FC790E" w:rsidRDefault="00FC790E" w:rsidP="00FC790E">
      <w:pPr>
        <w:spacing w:beforeLines="50" w:before="120" w:after="0"/>
        <w:rPr>
          <w:b/>
          <w:iCs/>
          <w:lang w:eastAsia="ja-JP"/>
        </w:rPr>
      </w:pPr>
      <w:r>
        <w:rPr>
          <w:b/>
          <w:lang w:eastAsia="ja-JP"/>
        </w:rPr>
        <w:t>Observation 5: For transmit power control of 2-step RACH, Rel.15 NR power control formulation can be reused except that</w:t>
      </w:r>
      <w:r w:rsidRPr="0043642C">
        <w:rPr>
          <w:b/>
          <w:lang w:eastAsia="ja-JP"/>
        </w:rPr>
        <w:t xml:space="preserve"> </w:t>
      </w:r>
      <w:r w:rsidRPr="0043642C">
        <w:rPr>
          <w:b/>
          <w:iCs/>
          <w:lang w:eastAsia="ja-JP"/>
        </w:rPr>
        <w:t>the term related to TPC command in Msg.3 PUSCH power control formulation should be removed.</w:t>
      </w:r>
    </w:p>
    <w:p w14:paraId="19F19A49" w14:textId="77777777" w:rsidR="00FC790E" w:rsidRPr="004A4587" w:rsidRDefault="00FC790E" w:rsidP="00FC790E">
      <w:pPr>
        <w:spacing w:beforeLines="50" w:before="120" w:after="0"/>
        <w:rPr>
          <w:b/>
          <w:lang w:eastAsia="ja-JP"/>
        </w:rPr>
      </w:pPr>
      <w:r>
        <w:rPr>
          <w:b/>
          <w:iCs/>
          <w:lang w:eastAsia="ja-JP"/>
        </w:rPr>
        <w:t>Proposal 6: Parameters for transmit power control should be configured separately for 2-step RACH and 4-step RACH.</w:t>
      </w:r>
    </w:p>
    <w:p w14:paraId="64B8A355" w14:textId="77777777" w:rsidR="00FC790E" w:rsidRDefault="00FC790E" w:rsidP="00FC790E"/>
    <w:p w14:paraId="1A5ED24B" w14:textId="0CD0BF80"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_Ref5092114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[8]</w:t>
      </w:r>
      <w:r w:rsidRPr="004720AB">
        <w:rPr>
          <w:b/>
          <w:color w:val="0000FF"/>
        </w:rPr>
        <w:fldChar w:fldCharType="end"/>
      </w:r>
      <w:r w:rsidRPr="004720AB">
        <w:rPr>
          <w:b/>
          <w:color w:val="0000FF"/>
        </w:rPr>
        <w:t>:</w:t>
      </w:r>
    </w:p>
    <w:p w14:paraId="42B635A0" w14:textId="77777777" w:rsidR="00FC790E" w:rsidRPr="0003133C" w:rsidRDefault="00FC790E" w:rsidP="00FC790E">
      <w:pPr>
        <w:spacing w:before="100" w:beforeAutospacing="1" w:after="100" w:afterAutospacing="1" w:line="288" w:lineRule="auto"/>
        <w:jc w:val="both"/>
        <w:rPr>
          <w:b/>
          <w:bCs/>
          <w:i/>
          <w:lang w:eastAsia="zh-CN"/>
        </w:rPr>
      </w:pPr>
      <w:r w:rsidRPr="0003133C">
        <w:rPr>
          <w:rFonts w:hint="eastAsia"/>
          <w:b/>
          <w:bCs/>
          <w:i/>
          <w:lang w:eastAsia="zh-CN"/>
        </w:rPr>
        <w:t xml:space="preserve">Proposal 1: UE </w:t>
      </w:r>
      <w:r>
        <w:rPr>
          <w:rFonts w:hint="eastAsia"/>
          <w:b/>
          <w:bCs/>
          <w:i/>
          <w:lang w:eastAsia="zh-CN"/>
        </w:rPr>
        <w:t xml:space="preserve">selects </w:t>
      </w:r>
      <w:r w:rsidRPr="0003133C">
        <w:rPr>
          <w:rFonts w:hint="eastAsia"/>
          <w:b/>
          <w:bCs/>
          <w:i/>
          <w:lang w:eastAsia="zh-CN"/>
        </w:rPr>
        <w:t xml:space="preserve">whether </w:t>
      </w:r>
      <w:r>
        <w:rPr>
          <w:rFonts w:hint="eastAsia"/>
          <w:b/>
          <w:bCs/>
          <w:i/>
          <w:lang w:eastAsia="zh-CN"/>
        </w:rPr>
        <w:t xml:space="preserve">to </w:t>
      </w:r>
      <w:r w:rsidRPr="0003133C">
        <w:rPr>
          <w:rFonts w:hint="eastAsia"/>
          <w:b/>
          <w:bCs/>
          <w:i/>
          <w:lang w:eastAsia="zh-CN"/>
        </w:rPr>
        <w:t>initiate 2step RACH or 4step RACH</w:t>
      </w:r>
      <w:r>
        <w:rPr>
          <w:rFonts w:hint="eastAsia"/>
          <w:b/>
          <w:bCs/>
          <w:i/>
          <w:lang w:eastAsia="zh-CN"/>
        </w:rPr>
        <w:t xml:space="preserve"> based on pre-defined rule</w:t>
      </w:r>
      <w:r w:rsidRPr="0003133C">
        <w:rPr>
          <w:rFonts w:hint="eastAsia"/>
          <w:b/>
          <w:bCs/>
          <w:i/>
          <w:lang w:eastAsia="zh-CN"/>
        </w:rPr>
        <w:t>.</w:t>
      </w:r>
    </w:p>
    <w:p w14:paraId="633425AC" w14:textId="77777777" w:rsidR="00FC790E" w:rsidRPr="009414AC" w:rsidRDefault="00FC790E" w:rsidP="00FC790E">
      <w:pPr>
        <w:spacing w:before="100" w:beforeAutospacing="1" w:after="100" w:afterAutospacing="1" w:line="288" w:lineRule="auto"/>
        <w:jc w:val="both"/>
        <w:rPr>
          <w:b/>
          <w:bCs/>
          <w:i/>
          <w:lang w:eastAsia="zh-CN"/>
        </w:rPr>
      </w:pPr>
      <w:r w:rsidRPr="009414AC">
        <w:rPr>
          <w:b/>
          <w:bCs/>
          <w:i/>
          <w:lang w:eastAsia="zh-CN"/>
        </w:rPr>
        <w:t>P</w:t>
      </w:r>
      <w:r w:rsidRPr="009414AC">
        <w:rPr>
          <w:rFonts w:hint="eastAsia"/>
          <w:b/>
          <w:bCs/>
          <w:i/>
          <w:lang w:eastAsia="zh-CN"/>
        </w:rPr>
        <w:t xml:space="preserve">roposal 2: </w:t>
      </w:r>
      <w:r>
        <w:rPr>
          <w:rFonts w:hint="eastAsia"/>
          <w:b/>
          <w:bCs/>
          <w:i/>
          <w:lang w:eastAsia="zh-CN"/>
        </w:rPr>
        <w:t xml:space="preserve">The </w:t>
      </w:r>
      <w:r w:rsidRPr="000A3207">
        <w:rPr>
          <w:rFonts w:hint="eastAsia"/>
          <w:b/>
          <w:bCs/>
          <w:lang w:eastAsia="zh-CN"/>
        </w:rPr>
        <w:sym w:font="Symbol" w:char="F044"/>
      </w:r>
      <w:r w:rsidRPr="000A3207">
        <w:rPr>
          <w:b/>
          <w:bCs/>
          <w:i/>
          <w:iCs/>
          <w:lang w:eastAsia="zh-CN"/>
        </w:rPr>
        <w:t>PREAMBLE</w:t>
      </w:r>
      <w:r w:rsidRPr="000A3207">
        <w:rPr>
          <w:b/>
          <w:bCs/>
          <w:lang w:eastAsia="zh-CN"/>
        </w:rPr>
        <w:t xml:space="preserve">_ </w:t>
      </w:r>
      <w:r w:rsidRPr="000A3207">
        <w:rPr>
          <w:b/>
          <w:bCs/>
          <w:i/>
          <w:iCs/>
          <w:lang w:eastAsia="zh-CN"/>
        </w:rPr>
        <w:t>Msg</w:t>
      </w:r>
      <w:r w:rsidRPr="000A3207">
        <w:rPr>
          <w:b/>
          <w:bCs/>
          <w:lang w:eastAsia="zh-CN"/>
        </w:rPr>
        <w:t>3</w:t>
      </w:r>
      <w:r>
        <w:rPr>
          <w:rFonts w:hint="eastAsia"/>
          <w:b/>
          <w:bCs/>
          <w:i/>
          <w:lang w:eastAsia="zh-CN"/>
        </w:rPr>
        <w:t xml:space="preserve"> in NR Rel-15</w:t>
      </w:r>
      <w:r w:rsidRPr="00F53E1B">
        <w:rPr>
          <w:rFonts w:hint="eastAsia"/>
          <w:b/>
          <w:bCs/>
          <w:i/>
          <w:lang w:eastAsia="zh-CN"/>
        </w:rPr>
        <w:t xml:space="preserve"> </w:t>
      </w:r>
      <w:r>
        <w:rPr>
          <w:rFonts w:hint="eastAsia"/>
          <w:b/>
          <w:bCs/>
          <w:i/>
          <w:lang w:eastAsia="zh-CN"/>
        </w:rPr>
        <w:t>could be applied to</w:t>
      </w:r>
      <w:r w:rsidRPr="00F53E1B">
        <w:rPr>
          <w:rFonts w:hint="eastAsia"/>
          <w:b/>
          <w:bCs/>
          <w:i/>
          <w:lang w:eastAsia="zh-CN"/>
        </w:rPr>
        <w:t xml:space="preserve"> </w:t>
      </w:r>
      <w:r w:rsidRPr="008445F7">
        <w:rPr>
          <w:b/>
          <w:bCs/>
          <w:i/>
          <w:lang w:eastAsia="zh-CN"/>
        </w:rPr>
        <w:t>transmission power</w:t>
      </w:r>
      <w:r>
        <w:rPr>
          <w:rFonts w:hint="eastAsia"/>
          <w:b/>
          <w:bCs/>
          <w:i/>
          <w:lang w:eastAsia="zh-CN"/>
        </w:rPr>
        <w:t xml:space="preserve"> determination</w:t>
      </w:r>
      <w:r w:rsidRPr="008445F7">
        <w:rPr>
          <w:b/>
          <w:bCs/>
          <w:i/>
          <w:lang w:eastAsia="zh-CN"/>
        </w:rPr>
        <w:t xml:space="preserve"> of PUSCH in msgA</w:t>
      </w:r>
      <w:r w:rsidRPr="009414AC">
        <w:rPr>
          <w:rFonts w:hint="eastAsia"/>
          <w:b/>
          <w:bCs/>
          <w:i/>
          <w:lang w:eastAsia="zh-CN"/>
        </w:rPr>
        <w:t>.</w:t>
      </w:r>
    </w:p>
    <w:p w14:paraId="62961C90"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t>P</w:t>
      </w:r>
      <w:r w:rsidRPr="00947EB7">
        <w:rPr>
          <w:rFonts w:hint="eastAsia"/>
          <w:b/>
          <w:bCs/>
          <w:i/>
          <w:lang w:eastAsia="zh-CN"/>
        </w:rPr>
        <w:t xml:space="preserve">roposal 3: </w:t>
      </w:r>
      <w:r w:rsidRPr="00947EB7">
        <w:rPr>
          <w:b/>
          <w:bCs/>
          <w:i/>
          <w:lang w:eastAsia="zh-CN"/>
        </w:rPr>
        <w:t xml:space="preserve">a UCI carrying the MCS indication could be </w:t>
      </w:r>
      <w:r>
        <w:rPr>
          <w:rFonts w:hint="eastAsia"/>
          <w:b/>
          <w:bCs/>
          <w:i/>
          <w:lang w:eastAsia="zh-CN"/>
        </w:rPr>
        <w:t>considered</w:t>
      </w:r>
      <w:r w:rsidRPr="00947EB7">
        <w:rPr>
          <w:b/>
          <w:bCs/>
          <w:i/>
          <w:lang w:eastAsia="zh-CN"/>
        </w:rPr>
        <w:t xml:space="preserve"> in the msgA PUSCH.</w:t>
      </w:r>
    </w:p>
    <w:p w14:paraId="33D29B6D"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t>P</w:t>
      </w:r>
      <w:r w:rsidRPr="00947EB7">
        <w:rPr>
          <w:rFonts w:hint="eastAsia"/>
          <w:b/>
          <w:bCs/>
          <w:i/>
          <w:lang w:eastAsia="zh-CN"/>
        </w:rPr>
        <w:t xml:space="preserve">roposal 4: </w:t>
      </w:r>
      <w:r>
        <w:rPr>
          <w:rFonts w:hint="eastAsia"/>
          <w:b/>
          <w:bCs/>
          <w:i/>
          <w:lang w:eastAsia="zh-CN"/>
        </w:rPr>
        <w:t xml:space="preserve">UE </w:t>
      </w:r>
      <w:r w:rsidRPr="00947EB7">
        <w:rPr>
          <w:rFonts w:hint="eastAsia"/>
          <w:b/>
          <w:bCs/>
          <w:i/>
          <w:lang w:eastAsia="zh-CN"/>
        </w:rPr>
        <w:t xml:space="preserve">should start </w:t>
      </w:r>
      <w:r w:rsidRPr="000A3207">
        <w:rPr>
          <w:rFonts w:hint="eastAsia"/>
          <w:b/>
          <w:bCs/>
          <w:i/>
          <w:lang w:eastAsia="zh-CN"/>
        </w:rPr>
        <w:t xml:space="preserve">monitoring </w:t>
      </w:r>
      <w:r w:rsidRPr="00D949AA">
        <w:rPr>
          <w:b/>
          <w:bCs/>
          <w:i/>
          <w:lang w:eastAsia="zh-CN"/>
        </w:rPr>
        <w:t>msgB</w:t>
      </w:r>
      <w:r w:rsidRPr="000A3207">
        <w:rPr>
          <w:rFonts w:hint="eastAsia"/>
          <w:b/>
          <w:bCs/>
          <w:i/>
          <w:lang w:eastAsia="zh-CN"/>
        </w:rPr>
        <w:t xml:space="preserve"> from gNB</w:t>
      </w:r>
      <w:r w:rsidRPr="00947EB7">
        <w:rPr>
          <w:rFonts w:hint="eastAsia"/>
          <w:b/>
          <w:bCs/>
          <w:i/>
          <w:lang w:eastAsia="zh-CN"/>
        </w:rPr>
        <w:t xml:space="preserve"> after a certain gap</w:t>
      </w:r>
      <w:r>
        <w:rPr>
          <w:rFonts w:hint="eastAsia"/>
          <w:b/>
          <w:bCs/>
          <w:i/>
          <w:lang w:eastAsia="zh-CN"/>
        </w:rPr>
        <w:t xml:space="preserve"> from the end of PUSCH transmission in msgA</w:t>
      </w:r>
      <w:r w:rsidRPr="00947EB7">
        <w:rPr>
          <w:rFonts w:hint="eastAsia"/>
          <w:b/>
          <w:bCs/>
          <w:i/>
          <w:lang w:eastAsia="zh-CN"/>
        </w:rPr>
        <w:t>.</w:t>
      </w:r>
    </w:p>
    <w:p w14:paraId="31A179A4"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lastRenderedPageBreak/>
        <w:t>Proposal</w:t>
      </w:r>
      <w:r w:rsidRPr="00947EB7">
        <w:rPr>
          <w:rFonts w:hint="eastAsia"/>
          <w:b/>
          <w:bCs/>
          <w:i/>
          <w:lang w:eastAsia="zh-CN"/>
        </w:rPr>
        <w:t xml:space="preserve"> 5: Detecting a PDCCH with CRC scrambled by C-RNTI could be used for contention resolution in 2step RACH.</w:t>
      </w:r>
    </w:p>
    <w:p w14:paraId="1AC468A4" w14:textId="77777777" w:rsidR="00FC790E" w:rsidRPr="00947EB7" w:rsidRDefault="00FC790E" w:rsidP="00FC790E">
      <w:pPr>
        <w:spacing w:before="100" w:beforeAutospacing="1" w:after="100" w:afterAutospacing="1" w:line="288" w:lineRule="auto"/>
        <w:jc w:val="both"/>
        <w:rPr>
          <w:b/>
          <w:bCs/>
          <w:i/>
          <w:lang w:eastAsia="zh-CN"/>
        </w:rPr>
      </w:pPr>
      <w:r w:rsidRPr="00947EB7">
        <w:rPr>
          <w:rFonts w:hint="eastAsia"/>
          <w:b/>
          <w:bCs/>
          <w:i/>
          <w:lang w:eastAsia="zh-CN"/>
        </w:rPr>
        <w:t xml:space="preserve">Proposal 6: </w:t>
      </w:r>
      <w:r>
        <w:rPr>
          <w:rFonts w:hint="eastAsia"/>
          <w:b/>
          <w:bCs/>
          <w:i/>
          <w:lang w:eastAsia="zh-CN"/>
        </w:rPr>
        <w:t>C</w:t>
      </w:r>
      <w:r w:rsidRPr="00947EB7">
        <w:rPr>
          <w:b/>
          <w:bCs/>
          <w:i/>
          <w:lang w:eastAsia="zh-CN"/>
        </w:rPr>
        <w:t>ontention</w:t>
      </w:r>
      <w:r w:rsidRPr="00947EB7">
        <w:rPr>
          <w:rFonts w:hint="eastAsia"/>
          <w:b/>
          <w:bCs/>
          <w:i/>
          <w:lang w:eastAsia="zh-CN"/>
        </w:rPr>
        <w:t xml:space="preserve"> resolution ID could be contained in the msgB.</w:t>
      </w:r>
    </w:p>
    <w:p w14:paraId="7BEF09CE" w14:textId="77777777" w:rsidR="00FC790E" w:rsidRDefault="00FC790E" w:rsidP="00FC790E">
      <w:pPr>
        <w:spacing w:before="100" w:beforeAutospacing="1" w:after="100" w:afterAutospacing="1" w:line="288" w:lineRule="auto"/>
        <w:jc w:val="both"/>
        <w:rPr>
          <w:b/>
          <w:bCs/>
          <w:i/>
          <w:lang w:eastAsia="zh-CN"/>
        </w:rPr>
      </w:pPr>
      <w:r w:rsidRPr="00903859">
        <w:rPr>
          <w:b/>
          <w:bCs/>
          <w:i/>
          <w:lang w:eastAsia="zh-CN"/>
        </w:rPr>
        <w:t>P</w:t>
      </w:r>
      <w:r w:rsidRPr="00903859">
        <w:rPr>
          <w:rFonts w:hint="eastAsia"/>
          <w:b/>
          <w:bCs/>
          <w:i/>
          <w:lang w:eastAsia="zh-CN"/>
        </w:rPr>
        <w:t xml:space="preserve">roposal 7: </w:t>
      </w:r>
      <w:r>
        <w:rPr>
          <w:rFonts w:hint="eastAsia"/>
          <w:b/>
          <w:bCs/>
          <w:i/>
          <w:lang w:eastAsia="zh-CN"/>
        </w:rPr>
        <w:t>A</w:t>
      </w:r>
      <w:r w:rsidRPr="00903859">
        <w:rPr>
          <w:rFonts w:hint="eastAsia"/>
          <w:b/>
          <w:bCs/>
          <w:i/>
          <w:lang w:eastAsia="zh-CN"/>
        </w:rPr>
        <w:t xml:space="preserve">llowing UE to fall back to 4step RACH to </w:t>
      </w:r>
      <w:r w:rsidRPr="00903859">
        <w:rPr>
          <w:b/>
          <w:bCs/>
          <w:i/>
          <w:lang w:eastAsia="zh-CN"/>
        </w:rPr>
        <w:t>transmit</w:t>
      </w:r>
      <w:r w:rsidRPr="00903859">
        <w:rPr>
          <w:rFonts w:hint="eastAsia"/>
          <w:b/>
          <w:bCs/>
          <w:i/>
          <w:lang w:eastAsia="zh-CN"/>
        </w:rPr>
        <w:t xml:space="preserve"> msg.3 in one 2step RACH attempt if </w:t>
      </w:r>
      <w:r>
        <w:rPr>
          <w:rFonts w:hint="eastAsia"/>
          <w:b/>
          <w:bCs/>
          <w:i/>
          <w:lang w:eastAsia="zh-CN"/>
        </w:rPr>
        <w:t>the</w:t>
      </w:r>
      <w:r w:rsidRPr="00903859">
        <w:rPr>
          <w:rFonts w:hint="eastAsia"/>
          <w:b/>
          <w:bCs/>
          <w:i/>
          <w:lang w:eastAsia="zh-CN"/>
        </w:rPr>
        <w:t xml:space="preserve"> </w:t>
      </w:r>
      <w:r>
        <w:rPr>
          <w:rFonts w:hint="eastAsia"/>
          <w:b/>
          <w:bCs/>
          <w:i/>
          <w:lang w:eastAsia="zh-CN"/>
        </w:rPr>
        <w:t>transmitted</w:t>
      </w:r>
      <w:r w:rsidRPr="00903859">
        <w:rPr>
          <w:rFonts w:hint="eastAsia"/>
          <w:b/>
          <w:bCs/>
          <w:i/>
          <w:lang w:eastAsia="zh-CN"/>
        </w:rPr>
        <w:t xml:space="preserve"> preamble is detected</w:t>
      </w:r>
      <w:r>
        <w:rPr>
          <w:rFonts w:hint="eastAsia"/>
          <w:b/>
          <w:bCs/>
          <w:i/>
          <w:lang w:eastAsia="zh-CN"/>
        </w:rPr>
        <w:t xml:space="preserve">, </w:t>
      </w:r>
      <w:r w:rsidRPr="00903859">
        <w:rPr>
          <w:rFonts w:hint="eastAsia"/>
          <w:b/>
          <w:bCs/>
          <w:i/>
          <w:lang w:eastAsia="zh-CN"/>
        </w:rPr>
        <w:t>PUSCH</w:t>
      </w:r>
      <w:r>
        <w:rPr>
          <w:rFonts w:hint="eastAsia"/>
          <w:b/>
          <w:bCs/>
          <w:i/>
          <w:lang w:eastAsia="zh-CN"/>
        </w:rPr>
        <w:t xml:space="preserve"> transmission</w:t>
      </w:r>
      <w:r w:rsidRPr="00903859">
        <w:rPr>
          <w:rFonts w:hint="eastAsia"/>
          <w:b/>
          <w:bCs/>
          <w:i/>
          <w:lang w:eastAsia="zh-CN"/>
        </w:rPr>
        <w:t xml:space="preserve"> fails and other</w:t>
      </w:r>
      <w:r>
        <w:rPr>
          <w:rFonts w:hint="eastAsia"/>
          <w:b/>
          <w:bCs/>
          <w:i/>
          <w:lang w:eastAsia="zh-CN"/>
        </w:rPr>
        <w:t xml:space="preserve"> UE</w:t>
      </w:r>
      <w:r w:rsidRPr="00903859">
        <w:rPr>
          <w:rFonts w:hint="eastAsia"/>
          <w:b/>
          <w:bCs/>
          <w:i/>
          <w:lang w:eastAsia="zh-CN"/>
        </w:rPr>
        <w:t>s</w:t>
      </w:r>
      <w:r w:rsidRPr="00903859">
        <w:rPr>
          <w:b/>
          <w:bCs/>
          <w:i/>
          <w:lang w:eastAsia="zh-CN"/>
        </w:rPr>
        <w:t>’</w:t>
      </w:r>
      <w:r w:rsidRPr="00903859">
        <w:rPr>
          <w:rFonts w:hint="eastAsia"/>
          <w:b/>
          <w:bCs/>
          <w:i/>
          <w:lang w:eastAsia="zh-CN"/>
        </w:rPr>
        <w:t xml:space="preserve"> PUSCH also fails</w:t>
      </w:r>
      <w:r>
        <w:rPr>
          <w:rFonts w:hint="eastAsia"/>
          <w:b/>
          <w:bCs/>
          <w:i/>
          <w:lang w:eastAsia="zh-CN"/>
        </w:rPr>
        <w:t xml:space="preserve"> (i.e., </w:t>
      </w:r>
      <w:r w:rsidRPr="000A3207">
        <w:rPr>
          <w:rFonts w:hint="eastAsia"/>
          <w:b/>
          <w:bCs/>
          <w:i/>
          <w:lang w:eastAsia="zh-CN"/>
        </w:rPr>
        <w:t>no contention resolution ID</w:t>
      </w:r>
      <w:r>
        <w:rPr>
          <w:rFonts w:hint="eastAsia"/>
          <w:b/>
          <w:bCs/>
          <w:i/>
          <w:lang w:eastAsia="zh-CN"/>
        </w:rPr>
        <w:t>)</w:t>
      </w:r>
      <w:r w:rsidRPr="00903859">
        <w:rPr>
          <w:rFonts w:hint="eastAsia"/>
          <w:b/>
          <w:bCs/>
          <w:i/>
          <w:lang w:eastAsia="zh-CN"/>
        </w:rPr>
        <w:t>.</w:t>
      </w:r>
    </w:p>
    <w:p w14:paraId="1C5826D0" w14:textId="77777777" w:rsidR="00FC790E" w:rsidRPr="00EE350B" w:rsidRDefault="00FC790E" w:rsidP="00FC790E">
      <w:pPr>
        <w:spacing w:before="100" w:beforeAutospacing="1" w:after="100" w:afterAutospacing="1" w:line="288" w:lineRule="auto"/>
        <w:jc w:val="both"/>
        <w:rPr>
          <w:b/>
          <w:bCs/>
          <w:i/>
          <w:lang w:eastAsia="zh-CN"/>
        </w:rPr>
      </w:pPr>
      <w:r>
        <w:rPr>
          <w:b/>
          <w:bCs/>
          <w:i/>
          <w:lang w:eastAsia="zh-CN"/>
        </w:rPr>
        <w:t>P</w:t>
      </w:r>
      <w:r>
        <w:rPr>
          <w:rFonts w:hint="eastAsia"/>
          <w:b/>
          <w:bCs/>
          <w:i/>
          <w:lang w:eastAsia="zh-CN"/>
        </w:rPr>
        <w:t xml:space="preserve">roposal 8: Fallback to 4step RACH procedure when 2step RACH failure exceeds a </w:t>
      </w:r>
      <w:r>
        <w:rPr>
          <w:b/>
          <w:bCs/>
          <w:i/>
          <w:lang w:eastAsia="zh-CN"/>
        </w:rPr>
        <w:t>preconfigured</w:t>
      </w:r>
      <w:r>
        <w:rPr>
          <w:rFonts w:hint="eastAsia"/>
          <w:b/>
          <w:bCs/>
          <w:i/>
          <w:lang w:eastAsia="zh-CN"/>
        </w:rPr>
        <w:t xml:space="preserve"> value should be </w:t>
      </w:r>
      <w:r>
        <w:rPr>
          <w:b/>
          <w:bCs/>
          <w:i/>
          <w:lang w:eastAsia="zh-CN"/>
        </w:rPr>
        <w:t>supported</w:t>
      </w:r>
      <w:r>
        <w:rPr>
          <w:rFonts w:hint="eastAsia"/>
          <w:b/>
          <w:bCs/>
          <w:i/>
          <w:lang w:eastAsia="zh-CN"/>
        </w:rPr>
        <w:t>.</w:t>
      </w:r>
    </w:p>
    <w:p w14:paraId="7CD5C084" w14:textId="77777777" w:rsidR="00FC790E" w:rsidRDefault="00FC790E" w:rsidP="00FC790E"/>
    <w:p w14:paraId="2F4788AE" w14:textId="5D838E99"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_Ref5092129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[9]</w:t>
      </w:r>
      <w:r w:rsidRPr="004720AB">
        <w:rPr>
          <w:b/>
          <w:color w:val="0000FF"/>
        </w:rPr>
        <w:fldChar w:fldCharType="end"/>
      </w:r>
      <w:r w:rsidRPr="004720AB">
        <w:rPr>
          <w:b/>
          <w:color w:val="0000FF"/>
        </w:rPr>
        <w:t>:</w:t>
      </w:r>
    </w:p>
    <w:p w14:paraId="66535772" w14:textId="77777777" w:rsidR="00FC790E" w:rsidRPr="006A6A4C" w:rsidRDefault="00FC790E" w:rsidP="00FC790E">
      <w:pPr>
        <w:spacing w:before="120" w:after="120"/>
        <w:jc w:val="both"/>
      </w:pPr>
      <w:bookmarkStart w:id="18" w:name="OLE_LINK43"/>
      <w:bookmarkStart w:id="19" w:name="OLE_LINK44"/>
      <w:bookmarkStart w:id="20" w:name="OLE_LINK34"/>
      <w:bookmarkStart w:id="21" w:name="OLE_LINK35"/>
      <w:r w:rsidRPr="006A6A4C">
        <w:t xml:space="preserve">We have the following observation and proposal on the MsgA content of the 2-step RACH procedure, </w:t>
      </w:r>
      <w:bookmarkEnd w:id="18"/>
      <w:bookmarkEnd w:id="19"/>
      <w:bookmarkEnd w:id="20"/>
      <w:bookmarkEnd w:id="21"/>
    </w:p>
    <w:p w14:paraId="264EA142" w14:textId="77777777" w:rsidR="00FC790E" w:rsidRPr="006A6A4C" w:rsidRDefault="00FC790E" w:rsidP="00FC790E">
      <w:pPr>
        <w:jc w:val="both"/>
        <w:rPr>
          <w:b/>
          <w:lang w:eastAsia="zh-CN"/>
        </w:rPr>
      </w:pPr>
      <w:r w:rsidRPr="006A6A4C">
        <w:rPr>
          <w:b/>
          <w:lang w:eastAsia="zh-CN"/>
        </w:rPr>
        <w:t>Observation 1: The size of MsgA is use case dependent, depending on the fields making up MsgA and the size of each field for each use case.</w:t>
      </w:r>
    </w:p>
    <w:p w14:paraId="318D2995" w14:textId="77777777" w:rsidR="00FC790E" w:rsidRDefault="00FC790E" w:rsidP="00FC790E">
      <w:pPr>
        <w:jc w:val="both"/>
        <w:rPr>
          <w:b/>
          <w:bCs/>
          <w:lang w:eastAsia="zh-CN"/>
        </w:rPr>
      </w:pPr>
      <w:r w:rsidRPr="00861BB0">
        <w:rPr>
          <w:b/>
          <w:bCs/>
          <w:lang w:eastAsia="zh-CN"/>
        </w:rPr>
        <w:t>Proposal 1: Study the maximum allowed MsgA payload size.</w:t>
      </w:r>
    </w:p>
    <w:p w14:paraId="0F811359" w14:textId="77777777" w:rsidR="00FC790E" w:rsidRDefault="00FC790E" w:rsidP="00FC790E">
      <w:pPr>
        <w:jc w:val="both"/>
        <w:rPr>
          <w:b/>
          <w:bCs/>
        </w:rPr>
      </w:pPr>
      <w:r w:rsidRPr="00861BB0">
        <w:rPr>
          <w:b/>
          <w:bCs/>
        </w:rPr>
        <w:t xml:space="preserve">Observation </w:t>
      </w:r>
      <w:r>
        <w:rPr>
          <w:b/>
          <w:bCs/>
        </w:rPr>
        <w:t>2</w:t>
      </w:r>
      <w:r w:rsidRPr="00861BB0">
        <w:rPr>
          <w:b/>
          <w:bCs/>
        </w:rPr>
        <w:t>: The 4-step TA mechanism is not applicable to the 2-step RACH.</w:t>
      </w:r>
    </w:p>
    <w:p w14:paraId="65CFE51E" w14:textId="77777777" w:rsidR="00FC790E" w:rsidRPr="006A6A4C" w:rsidRDefault="00FC790E" w:rsidP="00FC790E">
      <w:pPr>
        <w:jc w:val="both"/>
        <w:rPr>
          <w:b/>
        </w:rPr>
      </w:pPr>
      <w:r w:rsidRPr="006A6A4C">
        <w:rPr>
          <w:b/>
        </w:rPr>
        <w:t xml:space="preserve">Observation </w:t>
      </w:r>
      <w:r>
        <w:rPr>
          <w:b/>
        </w:rPr>
        <w:t>3</w:t>
      </w:r>
      <w:r w:rsidRPr="006A6A4C">
        <w:rPr>
          <w:b/>
        </w:rPr>
        <w:t>: If no TA mechanism is available, then the PUSCH resources reserved for MsgA need to be dimensioned to the worst-case time misalignment.</w:t>
      </w:r>
    </w:p>
    <w:p w14:paraId="73959B0B" w14:textId="77777777" w:rsidR="00FC790E" w:rsidRPr="00861BB0" w:rsidRDefault="00FC790E" w:rsidP="00FC790E">
      <w:pPr>
        <w:jc w:val="both"/>
        <w:rPr>
          <w:b/>
          <w:bCs/>
        </w:rPr>
      </w:pPr>
      <w:r w:rsidRPr="00861BB0">
        <w:rPr>
          <w:b/>
          <w:bCs/>
        </w:rPr>
        <w:lastRenderedPageBreak/>
        <w:t xml:space="preserve">Proposal </w:t>
      </w:r>
      <w:r>
        <w:rPr>
          <w:b/>
          <w:bCs/>
        </w:rPr>
        <w:t>2</w:t>
      </w:r>
      <w:r w:rsidRPr="00861BB0">
        <w:rPr>
          <w:b/>
          <w:bCs/>
        </w:rPr>
        <w:t>: Study mechanisms that allows the UE to operate towards the serving cell, without requiring explicit feedback from the network.</w:t>
      </w:r>
    </w:p>
    <w:p w14:paraId="4D69EB75" w14:textId="77777777" w:rsidR="00FC790E" w:rsidRPr="006A6A4C" w:rsidRDefault="00FC790E" w:rsidP="00FC790E">
      <w:pPr>
        <w:spacing w:before="120" w:after="120"/>
        <w:jc w:val="both"/>
      </w:pPr>
      <w:r w:rsidRPr="006A6A4C">
        <w:t xml:space="preserve">We have the following observations and proposals on the MsgB content of the 2-step RACH procedure, </w:t>
      </w:r>
    </w:p>
    <w:p w14:paraId="737AC815" w14:textId="77777777" w:rsidR="00FC790E" w:rsidRPr="006A6A4C" w:rsidRDefault="00FC790E" w:rsidP="00FC790E">
      <w:pPr>
        <w:jc w:val="both"/>
        <w:rPr>
          <w:b/>
          <w:lang w:eastAsia="zh-CN"/>
        </w:rPr>
      </w:pPr>
      <w:r w:rsidRPr="006A6A4C">
        <w:rPr>
          <w:b/>
          <w:lang w:eastAsia="zh-CN"/>
        </w:rPr>
        <w:t xml:space="preserve">Observation </w:t>
      </w:r>
      <w:r>
        <w:rPr>
          <w:b/>
          <w:lang w:eastAsia="zh-CN"/>
        </w:rPr>
        <w:t>4</w:t>
      </w:r>
      <w:r w:rsidRPr="006A6A4C">
        <w:rPr>
          <w:b/>
          <w:lang w:eastAsia="zh-CN"/>
        </w:rPr>
        <w:t>: The size of MsgB is use case dependent, depending on the fields making up MsgB and the size of each field for each use case.</w:t>
      </w:r>
    </w:p>
    <w:p w14:paraId="485AD300" w14:textId="77777777" w:rsidR="00FC790E" w:rsidRPr="006A6A4C" w:rsidRDefault="00FC790E" w:rsidP="00FC790E">
      <w:pPr>
        <w:jc w:val="both"/>
        <w:rPr>
          <w:b/>
          <w:lang w:eastAsia="zh-CN"/>
        </w:rPr>
      </w:pPr>
      <w:r w:rsidRPr="006A6A4C">
        <w:rPr>
          <w:b/>
          <w:lang w:eastAsia="zh-CN"/>
        </w:rPr>
        <w:t xml:space="preserve">Proposal </w:t>
      </w:r>
      <w:r>
        <w:rPr>
          <w:b/>
          <w:lang w:eastAsia="zh-CN"/>
        </w:rPr>
        <w:t>3</w:t>
      </w:r>
      <w:r w:rsidRPr="006A6A4C">
        <w:rPr>
          <w:b/>
          <w:lang w:eastAsia="zh-CN"/>
        </w:rPr>
        <w:t>: Study the allowed MsgB payload size considering MsgB content from RAN2 for the different 2-step RACH use cases.</w:t>
      </w:r>
    </w:p>
    <w:p w14:paraId="5F5D8D20" w14:textId="77777777" w:rsidR="00FC790E" w:rsidRPr="00861BB0" w:rsidRDefault="00FC790E" w:rsidP="00FC790E">
      <w:pPr>
        <w:jc w:val="both"/>
        <w:rPr>
          <w:b/>
          <w:bCs/>
          <w:lang w:eastAsia="zh-CN"/>
        </w:rPr>
      </w:pPr>
      <w:r w:rsidRPr="00861BB0">
        <w:rPr>
          <w:b/>
          <w:bCs/>
          <w:lang w:eastAsia="zh-CN"/>
        </w:rPr>
        <w:t xml:space="preserve">Proposal </w:t>
      </w:r>
      <w:r>
        <w:rPr>
          <w:b/>
          <w:bCs/>
          <w:lang w:eastAsia="zh-CN"/>
        </w:rPr>
        <w:t>4</w:t>
      </w:r>
      <w:r w:rsidRPr="00861BB0">
        <w:rPr>
          <w:b/>
          <w:bCs/>
          <w:lang w:eastAsia="zh-CN"/>
        </w:rPr>
        <w:t>: MsgB with contention resolution message doesn’t included UL grant field.</w:t>
      </w:r>
    </w:p>
    <w:p w14:paraId="22FBF492" w14:textId="520232CD" w:rsidR="00FC790E" w:rsidRPr="006A6A4C" w:rsidRDefault="00FC790E" w:rsidP="00FC790E">
      <w:pPr>
        <w:jc w:val="both"/>
        <w:rPr>
          <w:b/>
          <w:lang w:eastAsia="zh-CN"/>
        </w:rPr>
      </w:pPr>
      <w:r w:rsidRPr="006A6A4C">
        <w:rPr>
          <w:b/>
          <w:lang w:eastAsia="zh-CN"/>
        </w:rPr>
        <w:t xml:space="preserve">Proposal </w:t>
      </w:r>
      <w:r>
        <w:rPr>
          <w:b/>
          <w:lang w:eastAsia="zh-CN"/>
        </w:rPr>
        <w:t>5</w:t>
      </w:r>
      <w:r w:rsidRPr="006A6A4C">
        <w:rPr>
          <w:b/>
          <w:lang w:eastAsia="zh-CN"/>
        </w:rPr>
        <w:t xml:space="preserve">: For timing advance in MsgB, the granularity of the TA is based on the subcarrier spacing of the data part of </w:t>
      </w:r>
      <w:proofErr w:type="spellStart"/>
      <w:r w:rsidRPr="006A6A4C">
        <w:rPr>
          <w:b/>
          <w:lang w:eastAsia="zh-CN"/>
        </w:rPr>
        <w:t>MsgA</w:t>
      </w:r>
      <w:proofErr w:type="spellEnd"/>
      <w:r w:rsidRPr="006A6A4C">
        <w:rPr>
          <w:b/>
          <w:lang w:eastAsia="zh-CN"/>
        </w:rPr>
        <w:t xml:space="preserve"> according to </w:t>
      </w:r>
      <w:r w:rsidRPr="006A6A4C">
        <w:rPr>
          <w:b/>
          <w:lang w:eastAsia="zh-CN"/>
        </w:rPr>
        <w:fldChar w:fldCharType="begin"/>
      </w:r>
      <w:r w:rsidRPr="006A6A4C">
        <w:rPr>
          <w:b/>
          <w:lang w:eastAsia="zh-CN"/>
        </w:rPr>
        <w:instrText xml:space="preserve"> REF _Ref1132805 \h  \* MERGEFORMAT </w:instrText>
      </w:r>
      <w:r w:rsidRPr="006A6A4C">
        <w:rPr>
          <w:b/>
          <w:lang w:eastAsia="zh-CN"/>
        </w:rPr>
      </w:r>
      <w:r w:rsidRPr="006A6A4C">
        <w:rPr>
          <w:b/>
          <w:lang w:eastAsia="zh-CN"/>
        </w:rPr>
        <w:fldChar w:fldCharType="separate"/>
      </w:r>
      <w:r w:rsidR="00775A6C" w:rsidRPr="00775A6C">
        <w:rPr>
          <w:b/>
        </w:rPr>
        <w:t xml:space="preserve">Table </w:t>
      </w:r>
      <w:r w:rsidR="00775A6C" w:rsidRPr="00775A6C">
        <w:rPr>
          <w:b/>
          <w:noProof/>
        </w:rPr>
        <w:t>2</w:t>
      </w:r>
      <w:r w:rsidRPr="006A6A4C">
        <w:rPr>
          <w:b/>
          <w:lang w:eastAsia="zh-CN"/>
        </w:rPr>
        <w:fldChar w:fldCharType="end"/>
      </w:r>
      <w:r w:rsidRPr="006A6A4C">
        <w:rPr>
          <w:b/>
          <w:lang w:eastAsia="zh-CN"/>
        </w:rPr>
        <w:t>.</w:t>
      </w:r>
    </w:p>
    <w:p w14:paraId="36E246C1" w14:textId="7465D18C" w:rsidR="00FC790E" w:rsidRPr="006A6A4C" w:rsidRDefault="00FC790E" w:rsidP="00FC790E">
      <w:pPr>
        <w:pStyle w:val="Caption"/>
        <w:keepNext/>
        <w:jc w:val="center"/>
        <w:rPr>
          <w:lang w:val="en-US"/>
        </w:rPr>
      </w:pPr>
      <w:bookmarkStart w:id="22" w:name="_Ref1132805"/>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775A6C">
        <w:rPr>
          <w:noProof/>
          <w:lang w:val="en-US"/>
        </w:rPr>
        <w:t>2</w:t>
      </w:r>
      <w:r w:rsidRPr="006A6A4C">
        <w:rPr>
          <w:noProof/>
          <w:lang w:val="en-US"/>
        </w:rPr>
        <w:fldChar w:fldCharType="end"/>
      </w:r>
      <w:bookmarkEnd w:id="22"/>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C790E" w:rsidRPr="006A6A4C" w14:paraId="5C2EFCB4" w14:textId="77777777" w:rsidTr="001C0A50">
        <w:trPr>
          <w:trHeight w:val="539"/>
          <w:jc w:val="center"/>
        </w:trPr>
        <w:tc>
          <w:tcPr>
            <w:tcW w:w="3113" w:type="dxa"/>
            <w:shd w:val="clear" w:color="auto" w:fill="auto"/>
          </w:tcPr>
          <w:p w14:paraId="21C1190E" w14:textId="77777777" w:rsidR="00FC790E" w:rsidRPr="006A6A4C" w:rsidRDefault="00FC790E" w:rsidP="001C0A50">
            <w:pPr>
              <w:rPr>
                <w:b/>
                <w:i/>
              </w:rPr>
            </w:pPr>
            <w:r w:rsidRPr="006A6A4C">
              <w:rPr>
                <w:b/>
                <w:i/>
              </w:rPr>
              <w:t>Subcarrier Spacing (kHz) of the msgA data part</w:t>
            </w:r>
          </w:p>
        </w:tc>
        <w:tc>
          <w:tcPr>
            <w:tcW w:w="1303" w:type="dxa"/>
            <w:shd w:val="clear" w:color="auto" w:fill="auto"/>
          </w:tcPr>
          <w:p w14:paraId="07EAF7BF" w14:textId="77777777" w:rsidR="00FC790E" w:rsidRPr="006A6A4C" w:rsidRDefault="00FC790E" w:rsidP="001C0A50">
            <w:pPr>
              <w:rPr>
                <w:b/>
                <w:i/>
              </w:rPr>
            </w:pPr>
            <w:r w:rsidRPr="006A6A4C">
              <w:rPr>
                <w:b/>
                <w:i/>
              </w:rPr>
              <w:t xml:space="preserve">Unit </w:t>
            </w:r>
          </w:p>
        </w:tc>
      </w:tr>
      <w:tr w:rsidR="00FC790E" w:rsidRPr="006A6A4C" w14:paraId="3BD06A7C" w14:textId="77777777" w:rsidTr="001C0A50">
        <w:trPr>
          <w:jc w:val="center"/>
        </w:trPr>
        <w:tc>
          <w:tcPr>
            <w:tcW w:w="3113" w:type="dxa"/>
            <w:shd w:val="clear" w:color="auto" w:fill="auto"/>
          </w:tcPr>
          <w:p w14:paraId="11A16693" w14:textId="77777777" w:rsidR="00FC790E" w:rsidRPr="006A6A4C" w:rsidRDefault="00FC790E" w:rsidP="001C0A50">
            <w:pPr>
              <w:rPr>
                <w:b/>
                <w:i/>
              </w:rPr>
            </w:pPr>
            <w:r w:rsidRPr="006A6A4C">
              <w:rPr>
                <w:b/>
                <w:i/>
              </w:rPr>
              <w:t>15</w:t>
            </w:r>
          </w:p>
        </w:tc>
        <w:tc>
          <w:tcPr>
            <w:tcW w:w="1303" w:type="dxa"/>
            <w:shd w:val="clear" w:color="auto" w:fill="auto"/>
          </w:tcPr>
          <w:p w14:paraId="77E8DF6E" w14:textId="77777777" w:rsidR="00FC790E" w:rsidRPr="006A6A4C" w:rsidRDefault="00FC790E" w:rsidP="001C0A50">
            <w:pPr>
              <w:rPr>
                <w:b/>
                <w:i/>
              </w:rPr>
            </w:pPr>
            <w:r w:rsidRPr="006A6A4C">
              <w:rPr>
                <w:b/>
                <w:i/>
              </w:rPr>
              <w:t>16*64 Tc</w:t>
            </w:r>
          </w:p>
        </w:tc>
      </w:tr>
      <w:tr w:rsidR="00FC790E" w:rsidRPr="006A6A4C" w14:paraId="0C36795A" w14:textId="77777777" w:rsidTr="001C0A50">
        <w:trPr>
          <w:jc w:val="center"/>
        </w:trPr>
        <w:tc>
          <w:tcPr>
            <w:tcW w:w="3113" w:type="dxa"/>
            <w:shd w:val="clear" w:color="auto" w:fill="auto"/>
          </w:tcPr>
          <w:p w14:paraId="4591E3B3" w14:textId="77777777" w:rsidR="00FC790E" w:rsidRPr="006A6A4C" w:rsidRDefault="00FC790E" w:rsidP="001C0A50">
            <w:pPr>
              <w:rPr>
                <w:b/>
                <w:i/>
              </w:rPr>
            </w:pPr>
            <w:r w:rsidRPr="006A6A4C">
              <w:rPr>
                <w:b/>
                <w:i/>
              </w:rPr>
              <w:t>30</w:t>
            </w:r>
          </w:p>
        </w:tc>
        <w:tc>
          <w:tcPr>
            <w:tcW w:w="1303" w:type="dxa"/>
            <w:shd w:val="clear" w:color="auto" w:fill="auto"/>
          </w:tcPr>
          <w:p w14:paraId="08D91CE7" w14:textId="77777777" w:rsidR="00FC790E" w:rsidRPr="006A6A4C" w:rsidRDefault="00FC790E" w:rsidP="001C0A50">
            <w:pPr>
              <w:rPr>
                <w:b/>
                <w:i/>
              </w:rPr>
            </w:pPr>
            <w:r w:rsidRPr="006A6A4C">
              <w:rPr>
                <w:b/>
                <w:i/>
              </w:rPr>
              <w:t>8*64 Tc</w:t>
            </w:r>
          </w:p>
        </w:tc>
      </w:tr>
      <w:tr w:rsidR="00FC790E" w:rsidRPr="006A6A4C" w14:paraId="095AABA1" w14:textId="77777777" w:rsidTr="001C0A50">
        <w:trPr>
          <w:jc w:val="center"/>
        </w:trPr>
        <w:tc>
          <w:tcPr>
            <w:tcW w:w="3113" w:type="dxa"/>
            <w:shd w:val="clear" w:color="auto" w:fill="auto"/>
          </w:tcPr>
          <w:p w14:paraId="20DA2459" w14:textId="77777777" w:rsidR="00FC790E" w:rsidRPr="006A6A4C" w:rsidRDefault="00FC790E" w:rsidP="001C0A50">
            <w:pPr>
              <w:rPr>
                <w:b/>
                <w:i/>
              </w:rPr>
            </w:pPr>
            <w:r w:rsidRPr="006A6A4C">
              <w:rPr>
                <w:b/>
                <w:i/>
              </w:rPr>
              <w:t>60</w:t>
            </w:r>
          </w:p>
        </w:tc>
        <w:tc>
          <w:tcPr>
            <w:tcW w:w="1303" w:type="dxa"/>
            <w:shd w:val="clear" w:color="auto" w:fill="auto"/>
          </w:tcPr>
          <w:p w14:paraId="6BB13C14" w14:textId="77777777" w:rsidR="00FC790E" w:rsidRPr="006A6A4C" w:rsidRDefault="00FC790E" w:rsidP="001C0A50">
            <w:pPr>
              <w:rPr>
                <w:b/>
                <w:i/>
              </w:rPr>
            </w:pPr>
            <w:r w:rsidRPr="006A6A4C">
              <w:rPr>
                <w:b/>
                <w:i/>
              </w:rPr>
              <w:t>4*64 Tc</w:t>
            </w:r>
          </w:p>
        </w:tc>
      </w:tr>
      <w:tr w:rsidR="00FC790E" w:rsidRPr="006A6A4C" w14:paraId="2AACA2B3" w14:textId="77777777" w:rsidTr="001C0A50">
        <w:trPr>
          <w:jc w:val="center"/>
        </w:trPr>
        <w:tc>
          <w:tcPr>
            <w:tcW w:w="3113" w:type="dxa"/>
            <w:shd w:val="clear" w:color="auto" w:fill="auto"/>
          </w:tcPr>
          <w:p w14:paraId="7676E360" w14:textId="77777777" w:rsidR="00FC790E" w:rsidRPr="006A6A4C" w:rsidRDefault="00FC790E" w:rsidP="001C0A50">
            <w:pPr>
              <w:rPr>
                <w:b/>
                <w:i/>
              </w:rPr>
            </w:pPr>
            <w:r w:rsidRPr="006A6A4C">
              <w:rPr>
                <w:b/>
                <w:i/>
              </w:rPr>
              <w:t>120</w:t>
            </w:r>
          </w:p>
        </w:tc>
        <w:tc>
          <w:tcPr>
            <w:tcW w:w="1303" w:type="dxa"/>
            <w:shd w:val="clear" w:color="auto" w:fill="auto"/>
          </w:tcPr>
          <w:p w14:paraId="49FDDA4D" w14:textId="77777777" w:rsidR="00FC790E" w:rsidRPr="006A6A4C" w:rsidRDefault="00FC790E" w:rsidP="001C0A50">
            <w:pPr>
              <w:rPr>
                <w:b/>
                <w:i/>
              </w:rPr>
            </w:pPr>
            <w:r w:rsidRPr="006A6A4C">
              <w:rPr>
                <w:b/>
                <w:i/>
              </w:rPr>
              <w:t>2*64 Tc</w:t>
            </w:r>
          </w:p>
        </w:tc>
      </w:tr>
    </w:tbl>
    <w:p w14:paraId="3BEA87FE" w14:textId="77777777" w:rsidR="00FC790E" w:rsidRPr="006A6A4C" w:rsidRDefault="00FC790E" w:rsidP="00FC790E">
      <w:pPr>
        <w:ind w:left="720"/>
        <w:jc w:val="both"/>
        <w:rPr>
          <w:lang w:eastAsia="zh-CN"/>
        </w:rPr>
      </w:pPr>
    </w:p>
    <w:p w14:paraId="2F6FE262" w14:textId="77777777" w:rsidR="00FC790E" w:rsidRPr="006A6A4C" w:rsidRDefault="00FC790E" w:rsidP="00FC790E">
      <w:pPr>
        <w:jc w:val="both"/>
        <w:rPr>
          <w:b/>
          <w:lang w:eastAsia="zh-CN"/>
        </w:rPr>
      </w:pPr>
      <w:r w:rsidRPr="006A6A4C">
        <w:rPr>
          <w:b/>
          <w:lang w:eastAsia="zh-CN"/>
        </w:rPr>
        <w:lastRenderedPageBreak/>
        <w:t xml:space="preserve">Observation </w:t>
      </w:r>
      <w:r>
        <w:rPr>
          <w:b/>
          <w:lang w:eastAsia="zh-CN"/>
        </w:rPr>
        <w:t>5</w:t>
      </w:r>
      <w:r w:rsidRPr="006A6A4C">
        <w:rPr>
          <w:b/>
          <w:lang w:eastAsia="zh-CN"/>
        </w:rPr>
        <w:t>: With a one symbol gap between consecutive time resources for the data part of MsgA, consecutive transmissions from UEs in a cell of radius 10 km at 15 khz don’t overlap.</w:t>
      </w:r>
    </w:p>
    <w:p w14:paraId="724C8B89" w14:textId="77777777" w:rsidR="00FC790E" w:rsidRPr="00197EC5" w:rsidRDefault="00FC790E" w:rsidP="00FC790E">
      <w:pPr>
        <w:jc w:val="both"/>
        <w:rPr>
          <w:b/>
          <w:lang w:eastAsia="zh-CN"/>
        </w:rPr>
      </w:pPr>
      <w:r w:rsidRPr="00197EC5">
        <w:rPr>
          <w:b/>
          <w:lang w:eastAsia="zh-CN"/>
        </w:rPr>
        <w:t xml:space="preserve">Observation </w:t>
      </w:r>
      <w:r>
        <w:rPr>
          <w:b/>
          <w:lang w:eastAsia="zh-CN"/>
        </w:rPr>
        <w:t>6</w:t>
      </w:r>
      <w:r w:rsidRPr="00197EC5">
        <w:rPr>
          <w:b/>
          <w:lang w:eastAsia="zh-CN"/>
        </w:rPr>
        <w:t>: MsgB can be unicast to a single UE with the CRC of the PDCCH scrambled by the C-RNTI of that UE. MsgB can also be group cast to multiple UEs with the CRC of the PDCCH scrambled by a common RNTI that is monitored by multiple UEs.</w:t>
      </w:r>
    </w:p>
    <w:p w14:paraId="7D9200F9" w14:textId="77777777" w:rsidR="00FC790E" w:rsidRPr="00197EC5" w:rsidRDefault="00FC790E" w:rsidP="00FC790E">
      <w:pPr>
        <w:jc w:val="both"/>
        <w:rPr>
          <w:b/>
          <w:bCs/>
          <w:iCs/>
          <w:lang w:eastAsia="zh-CN"/>
        </w:rPr>
      </w:pPr>
      <w:r w:rsidRPr="00197EC5">
        <w:rPr>
          <w:b/>
          <w:bCs/>
          <w:iCs/>
          <w:lang w:eastAsia="zh-CN"/>
        </w:rPr>
        <w:t xml:space="preserve">Observation </w:t>
      </w:r>
      <w:r>
        <w:rPr>
          <w:b/>
          <w:bCs/>
          <w:iCs/>
          <w:lang w:eastAsia="zh-CN"/>
        </w:rPr>
        <w:t>7</w:t>
      </w:r>
      <w:r w:rsidRPr="00197EC5">
        <w:rPr>
          <w:b/>
          <w:bCs/>
          <w:iCs/>
          <w:lang w:eastAsia="zh-CN"/>
        </w:rPr>
        <w:t>: When MsgB is unicast to one UE, the regular HARQ procedure is used for sending the HARQ-ACK feedback to the gNB when MsgB is received successfully. The absence of HARQ-ACK at the gNB triggers HARQ retransmissions.</w:t>
      </w:r>
    </w:p>
    <w:p w14:paraId="653C5A8C" w14:textId="77777777" w:rsidR="00FC790E" w:rsidRPr="00197EC5" w:rsidRDefault="00FC790E" w:rsidP="00FC790E">
      <w:pPr>
        <w:jc w:val="both"/>
        <w:rPr>
          <w:b/>
          <w:lang w:eastAsia="zh-CN"/>
        </w:rPr>
      </w:pPr>
      <w:r w:rsidRPr="00197EC5">
        <w:rPr>
          <w:b/>
          <w:lang w:eastAsia="zh-CN"/>
        </w:rPr>
        <w:t xml:space="preserve">Observation </w:t>
      </w:r>
      <w:r>
        <w:rPr>
          <w:b/>
          <w:lang w:eastAsia="zh-CN"/>
        </w:rPr>
        <w:t>8</w:t>
      </w:r>
      <w:r w:rsidRPr="00197EC5">
        <w:rPr>
          <w:b/>
          <w:lang w:eastAsia="zh-CN"/>
        </w:rPr>
        <w:t>: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576AA412" w14:textId="77777777" w:rsidR="00FC790E" w:rsidRPr="00197EC5" w:rsidRDefault="00FC790E" w:rsidP="00FC790E">
      <w:pPr>
        <w:jc w:val="both"/>
        <w:rPr>
          <w:b/>
          <w:lang w:eastAsia="zh-CN"/>
        </w:rPr>
      </w:pPr>
      <w:r w:rsidRPr="00197EC5">
        <w:rPr>
          <w:b/>
          <w:lang w:eastAsia="zh-CN"/>
        </w:rPr>
        <w:t xml:space="preserve">Observation </w:t>
      </w:r>
      <w:r>
        <w:rPr>
          <w:b/>
          <w:lang w:eastAsia="zh-CN"/>
        </w:rPr>
        <w:t>9</w:t>
      </w:r>
      <w:r w:rsidRPr="00197EC5">
        <w:rPr>
          <w:b/>
          <w:lang w:eastAsia="zh-CN"/>
        </w:rPr>
        <w:t>: In case of a groupcast MsgB, with HARQ-ACK feedback from UEs successfully decoding MsgB, the gNB can retransmit the entire payload of the previous transmission, or only retransmit the payload of the UEs from whom no HARQ-ACK feedback is received. There is a tradeoff between HARQ combining gain and single transmission coding gain.</w:t>
      </w:r>
    </w:p>
    <w:p w14:paraId="31252001" w14:textId="77777777" w:rsidR="00FC790E" w:rsidRPr="00197EC5" w:rsidRDefault="00FC790E" w:rsidP="00FC790E">
      <w:pPr>
        <w:rPr>
          <w:b/>
          <w:lang w:eastAsia="x-none"/>
        </w:rPr>
      </w:pPr>
      <w:r w:rsidRPr="00197EC5">
        <w:rPr>
          <w:b/>
          <w:lang w:eastAsia="x-none"/>
        </w:rPr>
        <w:t xml:space="preserve">Proposal </w:t>
      </w:r>
      <w:r>
        <w:rPr>
          <w:b/>
          <w:lang w:eastAsia="x-none"/>
        </w:rPr>
        <w:t>6</w:t>
      </w:r>
      <w:r w:rsidRPr="00197EC5">
        <w:rPr>
          <w:b/>
          <w:lang w:eastAsia="x-none"/>
        </w:rPr>
        <w:t>: Support HARQ combining for MsgB when it is groupcast to multiple UEs.</w:t>
      </w:r>
    </w:p>
    <w:p w14:paraId="78499B8E" w14:textId="77777777" w:rsidR="00FC790E" w:rsidRPr="00197EC5" w:rsidRDefault="00FC790E" w:rsidP="00FC790E">
      <w:pPr>
        <w:jc w:val="both"/>
        <w:rPr>
          <w:b/>
          <w:bCs/>
          <w:iCs/>
        </w:rPr>
      </w:pPr>
      <w:r w:rsidRPr="00197EC5">
        <w:rPr>
          <w:b/>
          <w:bCs/>
          <w:iCs/>
        </w:rPr>
        <w:t xml:space="preserve">Proposal </w:t>
      </w:r>
      <w:r>
        <w:rPr>
          <w:b/>
          <w:bCs/>
          <w:iCs/>
        </w:rPr>
        <w:t>7</w:t>
      </w:r>
      <w:r w:rsidRPr="00197EC5">
        <w:rPr>
          <w:b/>
          <w:bCs/>
          <w:iCs/>
        </w:rPr>
        <w:t>: The gNB can dynamically switch between retransmission of MsgB using the same payload as the previous MsgB transmission on that HARQ process or using only the payload of the UEs from which no HARQ-ACK is received.</w:t>
      </w:r>
    </w:p>
    <w:p w14:paraId="3AE18495" w14:textId="77777777" w:rsidR="00FC790E" w:rsidRPr="00197EC5" w:rsidRDefault="00FC790E" w:rsidP="00FC790E">
      <w:pPr>
        <w:jc w:val="both"/>
        <w:rPr>
          <w:b/>
          <w:lang w:eastAsia="zh-CN"/>
        </w:rPr>
      </w:pPr>
      <w:r w:rsidRPr="00197EC5">
        <w:rPr>
          <w:b/>
          <w:lang w:eastAsia="zh-CN"/>
        </w:rPr>
        <w:t xml:space="preserve">Proposal </w:t>
      </w:r>
      <w:r>
        <w:rPr>
          <w:b/>
          <w:lang w:eastAsia="zh-CN"/>
        </w:rPr>
        <w:t>8</w:t>
      </w:r>
      <w:r w:rsidRPr="00197EC5">
        <w:rPr>
          <w:b/>
          <w:lang w:eastAsia="zh-CN"/>
        </w:rPr>
        <w:t>: In 2-step RACH, each UE determines a unique HARQ-ACK resource to feedback the HARQ-ACK status of MsgB.</w:t>
      </w:r>
    </w:p>
    <w:p w14:paraId="78A8147A" w14:textId="77777777" w:rsidR="00FC790E" w:rsidRPr="00197EC5" w:rsidRDefault="00FC790E" w:rsidP="00FC790E">
      <w:pPr>
        <w:jc w:val="both"/>
        <w:rPr>
          <w:b/>
          <w:lang w:eastAsia="zh-CN"/>
        </w:rPr>
      </w:pPr>
      <w:r w:rsidRPr="00197EC5">
        <w:rPr>
          <w:b/>
          <w:lang w:eastAsia="zh-CN"/>
        </w:rPr>
        <w:lastRenderedPageBreak/>
        <w:t>Proposal 9: Study methods to uniquely determine the PUCCH resource for HARQ-ACK feedback when multiple UEs have contention resolution identities in MsgB.</w:t>
      </w:r>
    </w:p>
    <w:p w14:paraId="6326900B" w14:textId="77777777" w:rsidR="00FC790E" w:rsidRPr="006A6A4C" w:rsidRDefault="00FC790E" w:rsidP="00FC790E">
      <w:pPr>
        <w:spacing w:before="120" w:after="120"/>
        <w:jc w:val="both"/>
      </w:pPr>
      <w:r w:rsidRPr="006A6A4C">
        <w:t xml:space="preserve">We have the following proposals on the configuration of the 2-step RACH procedure, </w:t>
      </w:r>
    </w:p>
    <w:p w14:paraId="5970DC6C" w14:textId="77777777" w:rsidR="00FC790E" w:rsidRPr="00197EC5" w:rsidRDefault="00FC790E" w:rsidP="00FC790E">
      <w:pPr>
        <w:jc w:val="both"/>
        <w:rPr>
          <w:b/>
          <w:bCs/>
          <w:iCs/>
          <w:lang w:eastAsia="zh-CN"/>
        </w:rPr>
      </w:pPr>
      <w:r w:rsidRPr="00197EC5">
        <w:rPr>
          <w:b/>
          <w:bCs/>
          <w:iCs/>
          <w:lang w:eastAsia="zh-CN"/>
        </w:rPr>
        <w:t xml:space="preserve">Proposal </w:t>
      </w:r>
      <w:r>
        <w:rPr>
          <w:b/>
          <w:bCs/>
          <w:iCs/>
          <w:lang w:eastAsia="zh-CN"/>
        </w:rPr>
        <w:t>10</w:t>
      </w:r>
      <w:r w:rsidRPr="00197EC5">
        <w:rPr>
          <w:b/>
          <w:bCs/>
          <w:iCs/>
          <w:lang w:eastAsia="zh-CN"/>
        </w:rPr>
        <w:t xml:space="preserve">: Sharing the PRACH Occasions and preamble indices between </w:t>
      </w:r>
      <w:r>
        <w:rPr>
          <w:b/>
          <w:bCs/>
          <w:iCs/>
          <w:lang w:eastAsia="zh-CN"/>
        </w:rPr>
        <w:t>4</w:t>
      </w:r>
      <w:r w:rsidRPr="00197EC5">
        <w:rPr>
          <w:b/>
          <w:bCs/>
          <w:iCs/>
          <w:lang w:eastAsia="zh-CN"/>
        </w:rPr>
        <w:t xml:space="preserve">-step RACH and </w:t>
      </w:r>
      <w:r>
        <w:rPr>
          <w:b/>
          <w:bCs/>
          <w:iCs/>
          <w:lang w:eastAsia="zh-CN"/>
        </w:rPr>
        <w:t>2</w:t>
      </w:r>
      <w:r w:rsidRPr="00197EC5">
        <w:rPr>
          <w:b/>
          <w:bCs/>
          <w:iCs/>
          <w:lang w:eastAsia="zh-CN"/>
        </w:rPr>
        <w:t>-step RACH is not supported.</w:t>
      </w:r>
    </w:p>
    <w:p w14:paraId="59C500B0" w14:textId="77777777" w:rsidR="00FC790E" w:rsidRPr="00861BB0" w:rsidRDefault="00FC790E" w:rsidP="00FC790E">
      <w:pPr>
        <w:jc w:val="both"/>
        <w:rPr>
          <w:b/>
          <w:bCs/>
          <w:lang w:eastAsia="zh-CN"/>
        </w:rPr>
      </w:pPr>
      <w:r w:rsidRPr="00861BB0">
        <w:rPr>
          <w:b/>
          <w:bCs/>
          <w:lang w:eastAsia="zh-CN"/>
        </w:rPr>
        <w:t>Proposal 1</w:t>
      </w:r>
      <w:r>
        <w:rPr>
          <w:b/>
          <w:bCs/>
          <w:lang w:eastAsia="zh-CN"/>
        </w:rPr>
        <w:t>1</w:t>
      </w:r>
      <w:r w:rsidRPr="00861BB0">
        <w:rPr>
          <w:b/>
          <w:bCs/>
          <w:lang w:eastAsia="zh-CN"/>
        </w:rPr>
        <w:t>: When a PRACH occasion is shared between 2-step and 4-step RACH procedures, the preamble indices for the 4-step RACH procedure are unique from those of the 2-step RACH procedure.</w:t>
      </w:r>
    </w:p>
    <w:p w14:paraId="75B83787" w14:textId="77777777" w:rsidR="00FC790E" w:rsidRPr="00861BB0" w:rsidRDefault="00FC790E" w:rsidP="00FC790E">
      <w:pPr>
        <w:jc w:val="both"/>
        <w:rPr>
          <w:b/>
          <w:bCs/>
          <w:color w:val="000000" w:themeColor="text1"/>
          <w:lang w:eastAsia="zh-CN"/>
        </w:rPr>
      </w:pPr>
      <w:r w:rsidRPr="00861BB0">
        <w:rPr>
          <w:b/>
          <w:bCs/>
          <w:color w:val="000000" w:themeColor="text1"/>
          <w:lang w:eastAsia="zh-CN"/>
        </w:rPr>
        <w:t>Proposal 1</w:t>
      </w:r>
      <w:r>
        <w:rPr>
          <w:b/>
          <w:bCs/>
          <w:color w:val="000000" w:themeColor="text1"/>
          <w:lang w:eastAsia="zh-CN"/>
        </w:rPr>
        <w:t>2</w:t>
      </w:r>
      <w:r w:rsidRPr="00861BB0">
        <w:rPr>
          <w:b/>
          <w:bCs/>
          <w:color w:val="000000" w:themeColor="text1"/>
          <w:lang w:eastAsia="zh-CN"/>
        </w:rPr>
        <w:t>: For a PRACH occasion that contains 2-step RACH preambles, the following PRACH preamble configurations are supported:</w:t>
      </w:r>
    </w:p>
    <w:p w14:paraId="37371CD8" w14:textId="77777777" w:rsidR="00FC790E" w:rsidRPr="006A6A4C" w:rsidRDefault="00FC790E" w:rsidP="00FE48B1">
      <w:pPr>
        <w:numPr>
          <w:ilvl w:val="0"/>
          <w:numId w:val="4"/>
        </w:numPr>
        <w:jc w:val="both"/>
        <w:rPr>
          <w:b/>
          <w:color w:val="000000" w:themeColor="text1"/>
          <w:lang w:eastAsia="zh-CN"/>
        </w:rPr>
      </w:pPr>
      <w:r w:rsidRPr="006A6A4C">
        <w:rPr>
          <w:b/>
          <w:color w:val="000000" w:themeColor="text1"/>
          <w:lang w:eastAsia="zh-CN"/>
        </w:rPr>
        <w:t>The PRACH preambles are divided between the 4-step PRACH procedure and 2-step PRACH procedure</w:t>
      </w:r>
    </w:p>
    <w:p w14:paraId="585A6C66" w14:textId="77777777" w:rsidR="00FC790E" w:rsidRPr="006A6A4C" w:rsidRDefault="00FC790E" w:rsidP="00FE48B1">
      <w:pPr>
        <w:numPr>
          <w:ilvl w:val="0"/>
          <w:numId w:val="4"/>
        </w:numPr>
        <w:jc w:val="both"/>
        <w:rPr>
          <w:b/>
          <w:color w:val="000000" w:themeColor="text1"/>
          <w:lang w:eastAsia="zh-CN"/>
        </w:rPr>
      </w:pPr>
      <w:r w:rsidRPr="006A6A4C">
        <w:rPr>
          <w:b/>
          <w:color w:val="000000" w:themeColor="text1"/>
          <w:lang w:eastAsia="zh-CN"/>
        </w:rPr>
        <w:t>All PRACH preambles are allocated to the 2-step RACH procedure</w:t>
      </w:r>
    </w:p>
    <w:p w14:paraId="1FFD6E68" w14:textId="77777777" w:rsidR="00FC790E" w:rsidRPr="006A6A4C" w:rsidRDefault="00FC790E" w:rsidP="00FC790E">
      <w:pPr>
        <w:jc w:val="both"/>
        <w:rPr>
          <w:b/>
          <w:lang w:eastAsia="zh-CN"/>
        </w:rPr>
      </w:pPr>
      <w:r w:rsidRPr="006A6A4C">
        <w:rPr>
          <w:b/>
          <w:lang w:eastAsia="zh-CN"/>
        </w:rPr>
        <w:t>Proposal 1</w:t>
      </w:r>
      <w:r>
        <w:rPr>
          <w:b/>
          <w:lang w:eastAsia="zh-CN"/>
        </w:rPr>
        <w:t>3</w:t>
      </w:r>
      <w:r w:rsidRPr="006A6A4C">
        <w:rPr>
          <w:b/>
          <w:lang w:eastAsia="zh-CN"/>
        </w:rPr>
        <w:t>: MsgA configuration is provided to the UE by System Information.</w:t>
      </w:r>
    </w:p>
    <w:p w14:paraId="58814E17" w14:textId="77777777" w:rsidR="00FC790E" w:rsidRPr="006A6A4C" w:rsidRDefault="00FC790E" w:rsidP="00FC790E">
      <w:pPr>
        <w:spacing w:before="120" w:after="120"/>
        <w:jc w:val="both"/>
      </w:pPr>
      <w:r w:rsidRPr="006A6A4C">
        <w:t xml:space="preserve">We have the following proposals on the power control of the 2-step RACH procedure, </w:t>
      </w:r>
    </w:p>
    <w:p w14:paraId="739DBF0A" w14:textId="77777777" w:rsidR="00FC790E" w:rsidRDefault="00FC790E" w:rsidP="00FC790E">
      <w:pPr>
        <w:jc w:val="both"/>
        <w:rPr>
          <w:b/>
        </w:rPr>
      </w:pPr>
      <w:r w:rsidRPr="006A6A4C">
        <w:rPr>
          <w:b/>
        </w:rPr>
        <w:t xml:space="preserve">Proposal </w:t>
      </w:r>
      <w:r>
        <w:rPr>
          <w:b/>
        </w:rPr>
        <w:t>14</w:t>
      </w:r>
      <w:r w:rsidRPr="006A6A4C">
        <w:rPr>
          <w:b/>
        </w:rPr>
        <w:t>: The power control in 2-step RACH should consider 2-step power ramping, power offset between the MsgA preamble and the data transmission and the fall back to 4-step.</w:t>
      </w:r>
    </w:p>
    <w:p w14:paraId="05B6D80D" w14:textId="77777777" w:rsidR="00FC790E" w:rsidRPr="006A6A4C" w:rsidRDefault="00FC790E" w:rsidP="00FC790E">
      <w:pPr>
        <w:jc w:val="both"/>
        <w:rPr>
          <w:b/>
        </w:rPr>
      </w:pPr>
      <w:r w:rsidRPr="006A6A4C">
        <w:rPr>
          <w:b/>
        </w:rPr>
        <w:t>Proposal 1</w:t>
      </w:r>
      <w:r>
        <w:rPr>
          <w:b/>
        </w:rPr>
        <w:t>5</w:t>
      </w:r>
      <w:r w:rsidRPr="006A6A4C">
        <w:rPr>
          <w:b/>
        </w:rPr>
        <w:t>: For the initial transmission, the power of MsgA data part relative to the power of the preamble is given by:</w:t>
      </w:r>
    </w:p>
    <w:p w14:paraId="528B101C" w14:textId="77777777" w:rsidR="00FC790E" w:rsidRPr="006A6A4C" w:rsidRDefault="000964CD" w:rsidP="00FC790E">
      <w:pPr>
        <w:jc w:val="both"/>
        <w:rPr>
          <w:b/>
        </w:rPr>
      </w:pPr>
      <m:oMathPara>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MsgA,Data</m:t>
              </m:r>
            </m:sub>
          </m:sSub>
          <m:r>
            <m:rPr>
              <m:sty m:val="bi"/>
            </m:rPr>
            <w:rPr>
              <w:rFonts w:ascii="Cambria Math" w:hAnsi="Cambria Math"/>
            </w:rPr>
            <m:t>=max</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MsgA,Pre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O</m:t>
                  </m:r>
                </m:sub>
              </m:sSub>
              <m:r>
                <m:rPr>
                  <m:sty m:val="bi"/>
                </m:rPr>
                <w:rPr>
                  <w:rFonts w:ascii="Cambria Math" w:hAnsi="Cambria Math"/>
                </w:rPr>
                <m:t>+10</m:t>
              </m:r>
              <m:sSub>
                <m:sSubPr>
                  <m:ctrlPr>
                    <w:rPr>
                      <w:rFonts w:ascii="Cambria Math" w:hAnsi="Cambria Math"/>
                      <w:b/>
                    </w:rPr>
                  </m:ctrlPr>
                </m:sSubPr>
                <m:e>
                  <m:r>
                    <m:rPr>
                      <m:sty m:val="b"/>
                    </m:rPr>
                    <w:rPr>
                      <w:rFonts w:ascii="Cambria Math" w:hAnsi="Cambria Math"/>
                    </w:rPr>
                    <m:t xml:space="preserve">log </m:t>
                  </m:r>
                </m:e>
                <m:sub>
                  <m:r>
                    <m:rPr>
                      <m:sty m:val="b"/>
                    </m:rPr>
                    <w:rPr>
                      <w:rFonts w:ascii="Cambria Math" w:hAnsi="Cambria Math"/>
                    </w:rPr>
                    <m:t>10</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PUSCH</m:t>
                      </m:r>
                    </m:sup>
                  </m:sSubSup>
                </m:e>
              </m:d>
              <m:r>
                <m:rPr>
                  <m:sty m:val="bi"/>
                </m:rPr>
                <w:rPr>
                  <w:rFonts w:ascii="Cambria Math" w:hAnsi="Cambria Math"/>
                </w:rPr>
                <m:t>+</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TF</m:t>
                  </m:r>
                </m:sub>
              </m:sSub>
            </m:e>
          </m:d>
        </m:oMath>
      </m:oMathPara>
    </w:p>
    <w:p w14:paraId="3BF5F483" w14:textId="77777777" w:rsidR="00FC790E" w:rsidRPr="006A6A4C" w:rsidRDefault="00FC790E" w:rsidP="00FC790E">
      <w:pPr>
        <w:jc w:val="both"/>
        <w:rPr>
          <w:b/>
        </w:rPr>
      </w:pPr>
      <w:r w:rsidRPr="006A6A4C">
        <w:rPr>
          <w:b/>
        </w:rPr>
        <w:lastRenderedPageBreak/>
        <w:t xml:space="preserve">Proposal </w:t>
      </w:r>
      <w:r>
        <w:rPr>
          <w:b/>
        </w:rPr>
        <w:t>16</w:t>
      </w:r>
      <w:r w:rsidRPr="006A6A4C">
        <w:rPr>
          <w:b/>
        </w:rPr>
        <w:t xml:space="preserve">: If the UE doesn’t receive MsgB in response to a MsgA transmission, the UE increments the power of MsgA preamble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2-step</m:t>
            </m:r>
          </m:sub>
        </m:sSub>
      </m:oMath>
      <w:r w:rsidRPr="006A6A4C">
        <w:rPr>
          <w:b/>
        </w:rPr>
        <w:t xml:space="preserve"> and keeps the same power offset between the MsgA preamble and MsgA data part if the preamble is retransmitted with the same spatial filter</w:t>
      </w:r>
      <w:r>
        <w:rPr>
          <w:b/>
        </w:rPr>
        <w:t xml:space="preserve"> (beam)</w:t>
      </w:r>
      <w:r w:rsidRPr="006A6A4C">
        <w:rPr>
          <w:b/>
        </w:rPr>
        <w:t>.</w:t>
      </w:r>
    </w:p>
    <w:p w14:paraId="65B22678" w14:textId="77777777" w:rsidR="00FC790E" w:rsidRDefault="00FC790E" w:rsidP="00FC790E">
      <w:pPr>
        <w:jc w:val="both"/>
        <w:rPr>
          <w:b/>
        </w:rPr>
      </w:pPr>
      <w:r w:rsidRPr="006A6A4C">
        <w:rPr>
          <w:b/>
        </w:rPr>
        <w:t xml:space="preserve">Proposal </w:t>
      </w:r>
      <w:r>
        <w:rPr>
          <w:b/>
        </w:rPr>
        <w:t>17</w:t>
      </w:r>
      <w:r w:rsidRPr="006A6A4C">
        <w:rPr>
          <w:b/>
        </w:rPr>
        <w:t xml:space="preserve">: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2-step-data</m:t>
            </m:r>
          </m:sub>
        </m:sSub>
      </m:oMath>
      <w:r w:rsidRPr="006A6A4C">
        <w:rPr>
          <w:b/>
        </w:rPr>
        <w:t>.</w:t>
      </w:r>
    </w:p>
    <w:p w14:paraId="7E7AC479" w14:textId="77777777" w:rsidR="00FC790E" w:rsidRPr="00060487" w:rsidRDefault="00FC790E" w:rsidP="00FC790E">
      <w:pPr>
        <w:jc w:val="both"/>
        <w:rPr>
          <w:b/>
          <w:bCs/>
        </w:rPr>
      </w:pPr>
      <w:r w:rsidRPr="00861BB0">
        <w:rPr>
          <w:b/>
          <w:bCs/>
        </w:rPr>
        <w:t xml:space="preserve">Proposal </w:t>
      </w:r>
      <w:r>
        <w:rPr>
          <w:b/>
          <w:bCs/>
        </w:rPr>
        <w:t>18</w:t>
      </w:r>
      <w:r w:rsidRPr="00861BB0">
        <w:rPr>
          <w:b/>
          <w:bCs/>
        </w:rPr>
        <w:t xml:space="preserve">: The UE should fall back to 4-step power ramping, if it has already performed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2-step</m:t>
            </m:r>
          </m:sub>
        </m:sSub>
      </m:oMath>
      <w:r w:rsidRPr="00861BB0">
        <w:rPr>
          <w:b/>
          <w:bCs/>
        </w:rPr>
        <w:t xml:space="preserve"> power ramping or retransmission attempts. After which, the UE can perform additional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4-step-fallback</m:t>
            </m:r>
          </m:sub>
        </m:sSub>
      </m:oMath>
      <w:r w:rsidRPr="00861BB0">
        <w:rPr>
          <w:b/>
          <w:bCs/>
        </w:rPr>
        <w:t xml:space="preserve"> access attempts, each with increasing power given by Δ4-step-fallback.</w:t>
      </w:r>
    </w:p>
    <w:p w14:paraId="46D051F7" w14:textId="77777777" w:rsidR="00FC790E" w:rsidRPr="006A6A4C" w:rsidRDefault="00FC790E" w:rsidP="00FC790E">
      <w:pPr>
        <w:spacing w:before="120" w:after="120"/>
        <w:jc w:val="both"/>
      </w:pPr>
      <w:r w:rsidRPr="006A6A4C">
        <w:t xml:space="preserve">We have the following observations and proposals on the beam management of the 2-step RACH procedure, </w:t>
      </w:r>
    </w:p>
    <w:p w14:paraId="40E53BE2" w14:textId="77777777" w:rsidR="00FC790E" w:rsidRPr="006A6A4C" w:rsidRDefault="00FC790E" w:rsidP="00FC790E">
      <w:pPr>
        <w:jc w:val="both"/>
        <w:rPr>
          <w:b/>
        </w:rPr>
      </w:pPr>
      <w:r w:rsidRPr="006A6A4C">
        <w:rPr>
          <w:b/>
        </w:rPr>
        <w:t xml:space="preserve">Observation </w:t>
      </w:r>
      <w:r>
        <w:rPr>
          <w:b/>
        </w:rPr>
        <w:t>10</w:t>
      </w:r>
      <w:r w:rsidRPr="006A6A4C">
        <w:rPr>
          <w:b/>
        </w:rPr>
        <w:t>: The data part of MsgA has less coverage than the preamble part of MsgA. Data part of MsgA suffers a higher collision rate than the preambles of MsgA.</w:t>
      </w:r>
    </w:p>
    <w:p w14:paraId="35372E0F" w14:textId="77777777" w:rsidR="00FC790E" w:rsidRPr="00861BB0" w:rsidRDefault="00FC790E" w:rsidP="00FC790E">
      <w:pPr>
        <w:jc w:val="both"/>
        <w:rPr>
          <w:b/>
          <w:bCs/>
        </w:rPr>
      </w:pPr>
      <w:r w:rsidRPr="00861BB0">
        <w:rPr>
          <w:b/>
          <w:bCs/>
        </w:rPr>
        <w:t xml:space="preserve">Observation </w:t>
      </w:r>
      <w:r>
        <w:rPr>
          <w:b/>
          <w:bCs/>
        </w:rPr>
        <w:t>11</w:t>
      </w:r>
      <w:r w:rsidRPr="00861BB0">
        <w:rPr>
          <w:b/>
          <w:bCs/>
        </w:rPr>
        <w:t>: Using narrow beams can improve coverage and reduce the probability of collision at the expense of higher system overhead.</w:t>
      </w:r>
    </w:p>
    <w:p w14:paraId="20EED0F0" w14:textId="77777777" w:rsidR="00FC790E" w:rsidRPr="006A6A4C" w:rsidRDefault="00FC790E" w:rsidP="00FC790E">
      <w:pPr>
        <w:jc w:val="both"/>
        <w:rPr>
          <w:b/>
        </w:rPr>
      </w:pPr>
      <w:r w:rsidRPr="006A6A4C">
        <w:rPr>
          <w:b/>
        </w:rPr>
        <w:t>Proposal 1</w:t>
      </w:r>
      <w:r>
        <w:rPr>
          <w:b/>
        </w:rPr>
        <w:t>9</w:t>
      </w:r>
      <w:r w:rsidRPr="006A6A4C">
        <w:rPr>
          <w:b/>
        </w:rPr>
        <w:t>: 2-Step RACH supports beam refinement when receiving the data part of MsgA.</w:t>
      </w:r>
    </w:p>
    <w:p w14:paraId="04D258B7" w14:textId="77777777" w:rsidR="00FC790E" w:rsidRPr="006A6A4C" w:rsidRDefault="00FC790E" w:rsidP="00FC790E">
      <w:pPr>
        <w:jc w:val="both"/>
        <w:rPr>
          <w:b/>
        </w:rPr>
      </w:pPr>
      <w:r w:rsidRPr="006A6A4C">
        <w:rPr>
          <w:b/>
        </w:rPr>
        <w:t xml:space="preserve">Proposal </w:t>
      </w:r>
      <w:r>
        <w:rPr>
          <w:b/>
        </w:rPr>
        <w:t>20</w:t>
      </w:r>
      <w:r w:rsidRPr="006A6A4C">
        <w:rPr>
          <w:b/>
        </w:rPr>
        <w:t>: For 2-step RACH, and for UEs in RRC CONNECTED state, the network configures CSI-RS resources that are QCL Type-D with the corresponding SS/PBCH blocks. Each preamble associated with a SS/PBCH Block indicates a CSI-RS resource QCLed with that SS/PBCH Block.</w:t>
      </w:r>
    </w:p>
    <w:p w14:paraId="14A20993" w14:textId="77777777" w:rsidR="00FC790E" w:rsidRPr="006A6A4C" w:rsidRDefault="00FC790E" w:rsidP="00FC790E">
      <w:pPr>
        <w:spacing w:before="120" w:after="120"/>
        <w:jc w:val="both"/>
      </w:pPr>
      <w:r w:rsidRPr="006A6A4C">
        <w:t xml:space="preserve">We have the following observation and proposal on the fall back to 4-step RACH, </w:t>
      </w:r>
    </w:p>
    <w:p w14:paraId="2755FC82" w14:textId="77777777" w:rsidR="00FC790E" w:rsidRPr="006A6A4C" w:rsidRDefault="00FC790E" w:rsidP="00FC790E">
      <w:pPr>
        <w:jc w:val="both"/>
        <w:rPr>
          <w:b/>
          <w:lang w:eastAsia="zh-CN"/>
        </w:rPr>
      </w:pPr>
      <w:r w:rsidRPr="006A6A4C">
        <w:rPr>
          <w:b/>
          <w:lang w:eastAsia="zh-CN"/>
        </w:rPr>
        <w:t>Observation 1</w:t>
      </w:r>
      <w:r>
        <w:rPr>
          <w:b/>
          <w:lang w:eastAsia="zh-CN"/>
        </w:rPr>
        <w:t>2</w:t>
      </w:r>
      <w:r w:rsidRPr="006A6A4C">
        <w:rPr>
          <w:b/>
          <w:lang w:eastAsia="zh-CN"/>
        </w:rPr>
        <w:t>: The response time for MsgB, Msg2, or a signal that triggers 4-step RACH can be different leading to different reception windows at the UE.</w:t>
      </w:r>
    </w:p>
    <w:p w14:paraId="28C4D23B" w14:textId="77777777" w:rsidR="00FC790E" w:rsidRPr="006A6A4C" w:rsidRDefault="00FC790E" w:rsidP="00FC790E">
      <w:pPr>
        <w:spacing w:after="0"/>
        <w:jc w:val="both"/>
        <w:rPr>
          <w:b/>
          <w:lang w:eastAsia="zh-CN"/>
        </w:rPr>
      </w:pPr>
      <w:r w:rsidRPr="006A6A4C">
        <w:rPr>
          <w:b/>
          <w:lang w:eastAsia="zh-CN"/>
        </w:rPr>
        <w:lastRenderedPageBreak/>
        <w:t xml:space="preserve">Proposal </w:t>
      </w:r>
      <w:r>
        <w:rPr>
          <w:b/>
          <w:lang w:eastAsia="zh-CN"/>
        </w:rPr>
        <w:t>21</w:t>
      </w:r>
      <w:r w:rsidRPr="006A6A4C">
        <w:rPr>
          <w:b/>
          <w:lang w:eastAsia="zh-CN"/>
        </w:rPr>
        <w:t>: Study different options for having the gNB direct the UE to fall back from the 2-step RACH procedure to the 4-step RACH procedure when the preamble is detected by the gNB but the MsgA data signal is not detected.</w:t>
      </w:r>
    </w:p>
    <w:p w14:paraId="21C1F475" w14:textId="77777777" w:rsidR="00FC790E" w:rsidRDefault="00FC790E" w:rsidP="00FC790E"/>
    <w:p w14:paraId="28CBE9DF" w14:textId="79AD6B6F"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_Ref5092140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[10]</w:t>
      </w:r>
      <w:r w:rsidRPr="004720AB">
        <w:rPr>
          <w:b/>
          <w:color w:val="0000FF"/>
        </w:rPr>
        <w:fldChar w:fldCharType="end"/>
      </w:r>
      <w:r w:rsidRPr="004720AB">
        <w:rPr>
          <w:b/>
          <w:color w:val="0000FF"/>
        </w:rPr>
        <w:t>:</w:t>
      </w:r>
    </w:p>
    <w:p w14:paraId="31D7E0C9" w14:textId="77777777" w:rsidR="00FC790E" w:rsidRDefault="00FC790E" w:rsidP="00FC790E">
      <w:pPr>
        <w:pStyle w:val="BodyText"/>
        <w:snapToGrid w:val="0"/>
        <w:spacing w:beforeLines="50" w:before="120" w:after="156"/>
        <w:rPr>
          <w:rFonts w:eastAsiaTheme="minorEastAsia"/>
          <w:i/>
          <w:lang w:eastAsia="zh-CN"/>
        </w:rPr>
      </w:pPr>
      <w:bookmarkStart w:id="23" w:name="OLE_LINK9"/>
      <w:bookmarkStart w:id="24" w:name="OLE_LINK10"/>
      <w:r w:rsidRPr="00F86A18">
        <w:rPr>
          <w:rFonts w:hint="eastAsia"/>
          <w:b/>
          <w:lang w:eastAsia="zh-CN"/>
        </w:rPr>
        <w:t xml:space="preserve">Proposal 1: </w:t>
      </w:r>
      <w:r w:rsidRPr="00F86A18">
        <w:rPr>
          <w:rFonts w:eastAsiaTheme="minorEastAsia" w:hint="eastAsia"/>
          <w:i/>
          <w:lang w:eastAsia="zh-CN"/>
        </w:rPr>
        <w:t xml:space="preserve">If </w:t>
      </w:r>
      <w:r w:rsidRPr="00F86A18">
        <w:rPr>
          <w:rFonts w:eastAsiaTheme="minorEastAsia"/>
          <w:i/>
          <w:lang w:eastAsia="zh-CN"/>
        </w:rPr>
        <w:t>the gNB detects a preamble, but is unable to decode the MsgA data</w:t>
      </w:r>
      <w:r w:rsidRPr="00F86A18">
        <w:rPr>
          <w:rFonts w:eastAsiaTheme="minorEastAsia" w:hint="eastAsia"/>
          <w:i/>
          <w:lang w:eastAsia="zh-CN"/>
        </w:rPr>
        <w:t>, then the gNB transmit the RAR following the 4-step RACH directly.</w:t>
      </w:r>
    </w:p>
    <w:p w14:paraId="41D75184" w14:textId="77777777" w:rsidR="00FC790E" w:rsidRDefault="00FC790E" w:rsidP="00FC790E">
      <w:pPr>
        <w:pStyle w:val="BodyText"/>
        <w:snapToGrid w:val="0"/>
        <w:spacing w:beforeLines="50" w:before="120" w:after="156"/>
        <w:rPr>
          <w:rFonts w:eastAsiaTheme="minorEastAsia"/>
          <w:i/>
          <w:lang w:eastAsia="zh-CN"/>
        </w:rPr>
      </w:pPr>
      <w:r w:rsidRPr="003C7F72">
        <w:rPr>
          <w:rFonts w:hint="eastAsia"/>
          <w:b/>
          <w:lang w:eastAsia="zh-CN"/>
        </w:rPr>
        <w:t xml:space="preserve">Proposal </w:t>
      </w:r>
      <w:r>
        <w:rPr>
          <w:rFonts w:hint="eastAsia"/>
          <w:b/>
          <w:lang w:eastAsia="zh-CN"/>
        </w:rPr>
        <w:t>2</w:t>
      </w:r>
      <w:r w:rsidRPr="003C7F72">
        <w:rPr>
          <w:rFonts w:hint="eastAsia"/>
          <w:b/>
          <w:lang w:eastAsia="zh-CN"/>
        </w:rPr>
        <w:t xml:space="preserve">: </w:t>
      </w:r>
      <w:r w:rsidRPr="003C7F72">
        <w:rPr>
          <w:rFonts w:eastAsiaTheme="minorEastAsia" w:hint="eastAsia"/>
          <w:i/>
          <w:lang w:eastAsia="zh-CN"/>
        </w:rPr>
        <w:t>Consider RNTI, reserved bits in DCI, or MAC-CE to indicate the MsgB.</w:t>
      </w:r>
    </w:p>
    <w:p w14:paraId="7C5F0E44" w14:textId="77777777" w:rsidR="00FC790E" w:rsidRDefault="00FC790E" w:rsidP="00FC790E">
      <w:pPr>
        <w:pStyle w:val="BodyText"/>
        <w:snapToGrid w:val="0"/>
        <w:spacing w:beforeLines="50" w:before="120" w:after="156"/>
        <w:rPr>
          <w:rFonts w:eastAsiaTheme="minorEastAsia"/>
          <w:i/>
          <w:lang w:eastAsia="zh-CN"/>
        </w:rPr>
      </w:pPr>
      <w:r w:rsidRPr="0020757B">
        <w:rPr>
          <w:rFonts w:hint="eastAsia"/>
          <w:b/>
          <w:lang w:eastAsia="zh-CN"/>
        </w:rPr>
        <w:t xml:space="preserve">Proposal 3: </w:t>
      </w:r>
      <w:r>
        <w:rPr>
          <w:rFonts w:eastAsiaTheme="minorEastAsia" w:hint="eastAsia"/>
          <w:i/>
          <w:lang w:eastAsia="zh-CN"/>
        </w:rPr>
        <w:t>Both</w:t>
      </w:r>
      <w:r>
        <w:rPr>
          <w:rFonts w:eastAsiaTheme="minorEastAsia"/>
          <w:i/>
          <w:lang w:eastAsia="zh-CN"/>
        </w:rPr>
        <w:t xml:space="preserve"> shared and separate RACH resource</w:t>
      </w:r>
      <w:r>
        <w:rPr>
          <w:rFonts w:eastAsiaTheme="minorEastAsia" w:hint="eastAsia"/>
          <w:i/>
          <w:lang w:eastAsia="zh-CN"/>
        </w:rPr>
        <w:t xml:space="preserve"> </w:t>
      </w:r>
      <w:r>
        <w:rPr>
          <w:rFonts w:eastAsiaTheme="minorEastAsia"/>
          <w:i/>
          <w:lang w:eastAsia="zh-CN"/>
        </w:rPr>
        <w:t>for 2-step RACH and 4-step RACH are supported</w:t>
      </w:r>
      <w:r>
        <w:rPr>
          <w:rFonts w:eastAsiaTheme="minorEastAsia" w:hint="eastAsia"/>
          <w:i/>
          <w:lang w:eastAsia="zh-CN"/>
        </w:rPr>
        <w:t xml:space="preserve"> by configuration</w:t>
      </w:r>
      <w:r>
        <w:rPr>
          <w:rFonts w:eastAsiaTheme="minorEastAsia"/>
          <w:i/>
          <w:lang w:eastAsia="zh-CN"/>
        </w:rPr>
        <w:t>.</w:t>
      </w:r>
    </w:p>
    <w:p w14:paraId="65B33452" w14:textId="77777777" w:rsidR="00FC790E" w:rsidRDefault="00FC790E" w:rsidP="00FC790E">
      <w:pPr>
        <w:pStyle w:val="BodyText"/>
        <w:snapToGrid w:val="0"/>
        <w:spacing w:beforeLines="50" w:before="120" w:after="156"/>
        <w:rPr>
          <w:rFonts w:eastAsiaTheme="minorEastAsia"/>
          <w:i/>
          <w:lang w:eastAsia="zh-CN"/>
        </w:rPr>
      </w:pPr>
      <w:r>
        <w:rPr>
          <w:rFonts w:hint="eastAsia"/>
          <w:b/>
          <w:lang w:eastAsia="zh-CN"/>
        </w:rPr>
        <w:t>Proposal 4</w:t>
      </w:r>
      <w:r w:rsidRPr="0037657A">
        <w:rPr>
          <w:rFonts w:hint="eastAsia"/>
          <w:b/>
          <w:lang w:eastAsia="zh-CN"/>
        </w:rPr>
        <w:t>:</w:t>
      </w:r>
      <w:r>
        <w:rPr>
          <w:rFonts w:hint="eastAsia"/>
          <w:b/>
          <w:lang w:eastAsia="zh-CN"/>
        </w:rPr>
        <w:t xml:space="preserve"> </w:t>
      </w:r>
      <w:bookmarkStart w:id="25" w:name="OLE_LINK3"/>
      <w:bookmarkStart w:id="26" w:name="OLE_LINK4"/>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6B522C">
        <w:rPr>
          <w:rFonts w:eastAsiaTheme="minorEastAsia"/>
          <w:lang w:eastAsia="zh-CN"/>
        </w:rPr>
        <w:t>the P</w:t>
      </w:r>
      <w:r>
        <w:rPr>
          <w:rFonts w:eastAsiaTheme="minorEastAsia" w:hint="eastAsia"/>
          <w:lang w:eastAsia="zh-CN"/>
        </w:rPr>
        <w:t xml:space="preserve">USCH </w:t>
      </w:r>
      <w:r w:rsidRPr="006B522C">
        <w:rPr>
          <w:rFonts w:eastAsiaTheme="minorEastAsia"/>
          <w:lang w:eastAsia="zh-CN"/>
        </w:rPr>
        <w:t>occasion corresponding to the</w:t>
      </w:r>
      <w:r>
        <w:rPr>
          <w:rFonts w:eastAsiaTheme="minorEastAsia"/>
          <w:lang w:eastAsia="zh-CN"/>
        </w:rPr>
        <w:t xml:space="preserve"> P</w:t>
      </w:r>
      <w:r>
        <w:rPr>
          <w:rFonts w:eastAsiaTheme="minorEastAsia" w:hint="eastAsia"/>
          <w:lang w:eastAsia="zh-CN"/>
        </w:rPr>
        <w:t>US</w:t>
      </w:r>
      <w:r>
        <w:rPr>
          <w:rFonts w:eastAsiaTheme="minorEastAsia"/>
          <w:lang w:eastAsia="zh-CN"/>
        </w:rPr>
        <w:t>CH transmission</w:t>
      </w:r>
      <w:r>
        <w:rPr>
          <w:rFonts w:eastAsiaTheme="minorEastAsia" w:hint="eastAsia"/>
          <w:lang w:eastAsia="zh-CN"/>
        </w:rPr>
        <w:t xml:space="preserve"> </w:t>
      </w:r>
      <w:r>
        <w:rPr>
          <w:rFonts w:eastAsiaTheme="minorEastAsia" w:hint="eastAsia"/>
          <w:i/>
          <w:lang w:eastAsia="zh-CN"/>
        </w:rPr>
        <w:t xml:space="preserve">in </w:t>
      </w:r>
      <w:r w:rsidRPr="006B522C">
        <w:rPr>
          <w:rFonts w:eastAsiaTheme="minorEastAsia" w:hint="eastAsia"/>
          <w:i/>
          <w:lang w:eastAsia="zh-CN"/>
        </w:rPr>
        <w:t>msg</w:t>
      </w:r>
      <w:r>
        <w:rPr>
          <w:rFonts w:eastAsiaTheme="minorEastAsia" w:hint="eastAsia"/>
          <w:i/>
          <w:lang w:eastAsia="zh-CN"/>
        </w:rPr>
        <w:t>A</w:t>
      </w:r>
      <w:bookmarkEnd w:id="25"/>
      <w:bookmarkEnd w:id="26"/>
      <w:r>
        <w:rPr>
          <w:rFonts w:eastAsiaTheme="minorEastAsia" w:hint="eastAsia"/>
          <w:i/>
          <w:lang w:eastAsia="zh-CN"/>
        </w:rPr>
        <w:t>.</w:t>
      </w:r>
    </w:p>
    <w:bookmarkEnd w:id="23"/>
    <w:bookmarkEnd w:id="24"/>
    <w:p w14:paraId="26EB241A" w14:textId="77777777" w:rsidR="00FC790E" w:rsidRDefault="00FC790E" w:rsidP="00FC790E">
      <w:pPr>
        <w:pStyle w:val="BodyText"/>
        <w:snapToGrid w:val="0"/>
        <w:spacing w:beforeLines="50" w:before="120" w:after="156"/>
        <w:rPr>
          <w:rFonts w:eastAsiaTheme="minorEastAsia"/>
          <w:lang w:eastAsia="zh-CN"/>
        </w:rPr>
      </w:pPr>
      <w:r w:rsidRPr="003C7F72">
        <w:rPr>
          <w:rFonts w:hint="eastAsia"/>
          <w:b/>
          <w:lang w:eastAsia="zh-CN"/>
        </w:rPr>
        <w:t xml:space="preserve">Proposal 5: </w:t>
      </w:r>
      <w:r w:rsidRPr="006B0F03">
        <w:rPr>
          <w:rFonts w:eastAsiaTheme="minorEastAsia" w:hint="eastAsia"/>
          <w:i/>
          <w:lang w:eastAsia="zh-CN"/>
        </w:rPr>
        <w:t>PUSCH uses the same QCL as the preamble included in the MsgA, as least for the idle and the inactive state.</w:t>
      </w:r>
    </w:p>
    <w:p w14:paraId="25D4CC05" w14:textId="77777777" w:rsidR="00FC790E" w:rsidRDefault="00FC790E" w:rsidP="00FC790E">
      <w:pPr>
        <w:pStyle w:val="BodyText"/>
        <w:snapToGrid w:val="0"/>
        <w:spacing w:beforeLines="50" w:before="120" w:after="156"/>
        <w:rPr>
          <w:rFonts w:eastAsiaTheme="minorEastAsia"/>
          <w:i/>
          <w:lang w:eastAsia="zh-CN"/>
        </w:rPr>
      </w:pPr>
      <w:r w:rsidRPr="003C7F72">
        <w:rPr>
          <w:rFonts w:hint="eastAsia"/>
          <w:b/>
          <w:lang w:eastAsia="zh-CN"/>
        </w:rPr>
        <w:t xml:space="preserve">Proposal 6: </w:t>
      </w:r>
      <w:r w:rsidRPr="006B0F03">
        <w:rPr>
          <w:rFonts w:eastAsiaTheme="minorEastAsia" w:hint="eastAsia"/>
          <w:i/>
          <w:lang w:eastAsia="zh-CN"/>
        </w:rPr>
        <w:t>Taking (2) as a starting point for power control mechanism design.</w:t>
      </w:r>
    </w:p>
    <w:p w14:paraId="6FA395BC" w14:textId="77777777" w:rsidR="00FC790E" w:rsidRDefault="00FC790E" w:rsidP="00FC790E"/>
    <w:p w14:paraId="71B436CB" w14:textId="41CB21C6"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_Ref5092174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[11]</w:t>
      </w:r>
      <w:r w:rsidRPr="001C50E4">
        <w:rPr>
          <w:b/>
          <w:color w:val="0000FF"/>
        </w:rPr>
        <w:fldChar w:fldCharType="end"/>
      </w:r>
      <w:r w:rsidRPr="001C50E4">
        <w:rPr>
          <w:b/>
          <w:color w:val="0000FF"/>
        </w:rPr>
        <w:t>:</w:t>
      </w:r>
    </w:p>
    <w:p w14:paraId="29A7005C" w14:textId="77777777" w:rsidR="00FC790E" w:rsidRPr="001A18E8" w:rsidRDefault="00FC790E" w:rsidP="00FC790E">
      <w:pPr>
        <w:snapToGrid w:val="0"/>
        <w:spacing w:afterLines="50" w:after="120"/>
        <w:rPr>
          <w:i/>
        </w:rPr>
      </w:pPr>
      <w:r w:rsidRPr="001A18E8">
        <w:rPr>
          <w:rFonts w:eastAsiaTheme="minorEastAsia" w:hint="eastAsia"/>
          <w:b/>
          <w:i/>
          <w:lang w:eastAsia="zh-CN"/>
        </w:rPr>
        <w:t>Proposal</w:t>
      </w:r>
      <w:r w:rsidRPr="001A18E8">
        <w:rPr>
          <w:rFonts w:eastAsiaTheme="minorEastAsia"/>
          <w:b/>
          <w:i/>
          <w:lang w:eastAsia="zh-CN"/>
        </w:rPr>
        <w:t>1</w:t>
      </w:r>
      <w:r w:rsidRPr="001A18E8">
        <w:rPr>
          <w:rFonts w:eastAsiaTheme="minorEastAsia" w:hint="eastAsia"/>
          <w:b/>
          <w:i/>
          <w:lang w:eastAsia="zh-CN"/>
        </w:rPr>
        <w:t>:</w:t>
      </w:r>
      <w:r w:rsidRPr="001A18E8">
        <w:rPr>
          <w:rFonts w:eastAsiaTheme="minorEastAsia" w:hint="eastAsia"/>
          <w:i/>
          <w:lang w:eastAsia="zh-CN"/>
        </w:rPr>
        <w:t xml:space="preserve"> </w:t>
      </w:r>
      <w:r w:rsidRPr="001A18E8">
        <w:rPr>
          <w:rFonts w:eastAsiaTheme="minorEastAsia"/>
          <w:i/>
          <w:lang w:eastAsia="zh-CN"/>
        </w:rPr>
        <w:t>2-step RACH Response window should start after the PUSCH in MsgA.</w:t>
      </w:r>
    </w:p>
    <w:p w14:paraId="06C59195" w14:textId="77777777" w:rsidR="00FC790E" w:rsidRPr="001A18E8" w:rsidRDefault="00FC790E" w:rsidP="00FC790E">
      <w:pPr>
        <w:snapToGrid w:val="0"/>
        <w:spacing w:afterLines="50" w:after="120"/>
        <w:rPr>
          <w:rFonts w:eastAsia="MS Mincho"/>
          <w:b/>
          <w:i/>
          <w:lang w:eastAsia="ja-JP"/>
        </w:rPr>
      </w:pPr>
      <w:r w:rsidRPr="001A18E8">
        <w:rPr>
          <w:rFonts w:eastAsia="MS Mincho"/>
          <w:b/>
          <w:i/>
          <w:lang w:eastAsia="ja-JP"/>
        </w:rPr>
        <w:t xml:space="preserve">Proposal2: </w:t>
      </w:r>
      <w:r w:rsidRPr="001A18E8">
        <w:rPr>
          <w:rFonts w:eastAsia="MS Mincho"/>
          <w:i/>
          <w:lang w:eastAsia="ja-JP"/>
        </w:rPr>
        <w:t>At least for initial access, individual CORESET</w:t>
      </w:r>
      <w:r w:rsidRPr="001A18E8">
        <w:rPr>
          <w:rFonts w:eastAsiaTheme="minorEastAsia" w:hint="eastAsia"/>
          <w:i/>
          <w:lang w:eastAsia="zh-CN"/>
        </w:rPr>
        <w:t>/</w:t>
      </w:r>
      <w:r w:rsidRPr="001A18E8">
        <w:rPr>
          <w:rFonts w:eastAsia="MS Mincho"/>
          <w:i/>
          <w:lang w:eastAsia="ja-JP"/>
        </w:rPr>
        <w:t xml:space="preserve"> CSS and response window can be conf</w:t>
      </w:r>
      <w:r>
        <w:rPr>
          <w:rFonts w:eastAsia="MS Mincho"/>
          <w:i/>
          <w:lang w:eastAsia="ja-JP"/>
        </w:rPr>
        <w:t>igured for 2-step RACH. The related</w:t>
      </w:r>
      <w:r w:rsidRPr="001A18E8">
        <w:rPr>
          <w:rFonts w:eastAsia="MS Mincho"/>
          <w:i/>
          <w:lang w:eastAsia="ja-JP"/>
        </w:rPr>
        <w:t xml:space="preserve"> configuration for 4-step RACH can be </w:t>
      </w:r>
      <w:r>
        <w:rPr>
          <w:rFonts w:eastAsia="MS Mincho"/>
          <w:i/>
          <w:lang w:eastAsia="ja-JP"/>
        </w:rPr>
        <w:t>re</w:t>
      </w:r>
      <w:r w:rsidRPr="001A18E8">
        <w:rPr>
          <w:rFonts w:eastAsia="MS Mincho"/>
          <w:i/>
          <w:lang w:eastAsia="ja-JP"/>
        </w:rPr>
        <w:t xml:space="preserve">used </w:t>
      </w:r>
      <w:r>
        <w:rPr>
          <w:rFonts w:eastAsia="MS Mincho"/>
          <w:i/>
          <w:lang w:eastAsia="ja-JP"/>
        </w:rPr>
        <w:t xml:space="preserve">for 2-step RACH </w:t>
      </w:r>
      <w:r w:rsidRPr="001A18E8">
        <w:rPr>
          <w:rFonts w:eastAsia="MS Mincho"/>
          <w:i/>
          <w:lang w:eastAsia="ja-JP"/>
        </w:rPr>
        <w:t>if they aren’t configured.</w:t>
      </w:r>
    </w:p>
    <w:p w14:paraId="646EB188" w14:textId="77777777" w:rsidR="00FC790E" w:rsidRPr="001A18E8" w:rsidRDefault="00FC790E" w:rsidP="00FC790E">
      <w:pPr>
        <w:snapToGrid w:val="0"/>
        <w:spacing w:afterLines="50" w:after="120"/>
        <w:rPr>
          <w:b/>
          <w:i/>
          <w:noProof/>
        </w:rPr>
      </w:pPr>
      <w:r w:rsidRPr="001A18E8">
        <w:rPr>
          <w:b/>
          <w:i/>
          <w:noProof/>
        </w:rPr>
        <w:t>P</w:t>
      </w:r>
      <w:r w:rsidRPr="001A18E8">
        <w:rPr>
          <w:rFonts w:hint="eastAsia"/>
          <w:b/>
          <w:i/>
          <w:noProof/>
        </w:rPr>
        <w:t>roposal</w:t>
      </w:r>
      <w:r w:rsidRPr="001A18E8">
        <w:rPr>
          <w:b/>
          <w:i/>
          <w:noProof/>
        </w:rPr>
        <w:t>3</w:t>
      </w:r>
      <w:r w:rsidRPr="001A18E8">
        <w:rPr>
          <w:rFonts w:hint="eastAsia"/>
          <w:b/>
          <w:i/>
          <w:noProof/>
        </w:rPr>
        <w:t>:</w:t>
      </w:r>
      <w:r w:rsidRPr="001A18E8">
        <w:rPr>
          <w:b/>
          <w:i/>
          <w:noProof/>
        </w:rPr>
        <w:t xml:space="preserve"> </w:t>
      </w:r>
      <w:r w:rsidRPr="001A18E8">
        <w:rPr>
          <w:i/>
          <w:noProof/>
        </w:rPr>
        <w:t>The payload size determination based on CCCH size can be used as the starting point for the design of MsgA.</w:t>
      </w:r>
    </w:p>
    <w:p w14:paraId="059D9549" w14:textId="77777777" w:rsidR="00FC790E" w:rsidRPr="001A18E8" w:rsidRDefault="00FC790E" w:rsidP="00FC790E">
      <w:pPr>
        <w:snapToGrid w:val="0"/>
        <w:spacing w:afterLines="50" w:after="120"/>
        <w:rPr>
          <w:b/>
          <w:i/>
          <w:lang w:eastAsia="ko-KR"/>
        </w:rPr>
      </w:pPr>
      <w:r w:rsidRPr="001A18E8">
        <w:rPr>
          <w:b/>
          <w:i/>
          <w:lang w:eastAsia="ko-KR"/>
        </w:rPr>
        <w:lastRenderedPageBreak/>
        <w:t xml:space="preserve">Proposal4: </w:t>
      </w:r>
      <w:r w:rsidRPr="001A18E8">
        <w:rPr>
          <w:i/>
          <w:lang w:eastAsia="ko-KR"/>
        </w:rPr>
        <w:t xml:space="preserve">MsgB </w:t>
      </w:r>
      <w:r>
        <w:rPr>
          <w:i/>
          <w:lang w:eastAsia="ko-KR"/>
        </w:rPr>
        <w:t>will be sent</w:t>
      </w:r>
      <w:r w:rsidRPr="001A18E8">
        <w:rPr>
          <w:i/>
          <w:lang w:eastAsia="ko-KR"/>
        </w:rPr>
        <w:t xml:space="preserve"> only when the detections for </w:t>
      </w:r>
      <w:r w:rsidRPr="001A18E8">
        <w:rPr>
          <w:rFonts w:hint="eastAsia"/>
          <w:i/>
          <w:lang w:eastAsia="ko-KR"/>
        </w:rPr>
        <w:t>both preamble</w:t>
      </w:r>
      <w:r w:rsidRPr="001A18E8">
        <w:rPr>
          <w:i/>
          <w:lang w:eastAsia="ko-KR"/>
        </w:rPr>
        <w:t xml:space="preserve"> and payload by gNB</w:t>
      </w:r>
      <w:r w:rsidRPr="001A18E8">
        <w:rPr>
          <w:rFonts w:hint="eastAsia"/>
          <w:i/>
          <w:lang w:eastAsia="ko-KR"/>
        </w:rPr>
        <w:t xml:space="preserve"> </w:t>
      </w:r>
      <w:r w:rsidRPr="001A18E8">
        <w:rPr>
          <w:i/>
          <w:lang w:eastAsia="ko-KR"/>
        </w:rPr>
        <w:t>are successful. At least UE ID is included in MsgB for contention resolution.</w:t>
      </w:r>
    </w:p>
    <w:p w14:paraId="0974D40F" w14:textId="77777777" w:rsidR="00FC790E" w:rsidRPr="001A18E8" w:rsidRDefault="00FC790E" w:rsidP="00FC790E">
      <w:pPr>
        <w:snapToGrid w:val="0"/>
        <w:spacing w:afterLines="50" w:after="120"/>
        <w:rPr>
          <w:b/>
          <w:i/>
        </w:rPr>
      </w:pPr>
      <w:r w:rsidRPr="001A18E8">
        <w:rPr>
          <w:b/>
          <w:i/>
          <w:lang w:eastAsia="ko-KR"/>
        </w:rPr>
        <w:t xml:space="preserve">Proposal5: </w:t>
      </w:r>
      <w:r w:rsidRPr="001A18E8">
        <w:rPr>
          <w:i/>
          <w:lang w:eastAsia="ko-KR"/>
        </w:rPr>
        <w:t>MsgB should include TC-RNTI and TA command.</w:t>
      </w:r>
    </w:p>
    <w:p w14:paraId="61F80250" w14:textId="77777777" w:rsidR="00FC790E" w:rsidRPr="001A18E8" w:rsidRDefault="00FC790E" w:rsidP="00FC790E">
      <w:pPr>
        <w:snapToGrid w:val="0"/>
        <w:spacing w:afterLines="50" w:after="120"/>
        <w:rPr>
          <w:b/>
          <w:i/>
        </w:rPr>
      </w:pPr>
      <w:r w:rsidRPr="001A18E8">
        <w:rPr>
          <w:b/>
          <w:i/>
          <w:lang w:eastAsia="ko-KR"/>
        </w:rPr>
        <w:t xml:space="preserve">Proposal6: </w:t>
      </w:r>
      <w:r w:rsidRPr="001A18E8">
        <w:rPr>
          <w:i/>
          <w:lang w:eastAsia="ko-KR"/>
        </w:rPr>
        <w:t>PDCCH with CRC scrambled by C-RNTI could be used for contention resolution in 2-step RACH.</w:t>
      </w:r>
    </w:p>
    <w:p w14:paraId="027DA01E" w14:textId="77777777" w:rsidR="00FC790E" w:rsidRPr="001A18E8" w:rsidRDefault="00FC790E" w:rsidP="00FC790E">
      <w:pPr>
        <w:snapToGrid w:val="0"/>
        <w:spacing w:afterLines="50" w:after="120"/>
        <w:rPr>
          <w:rFonts w:eastAsiaTheme="minorEastAsia"/>
          <w:b/>
          <w:i/>
          <w:lang w:eastAsia="zh-CN"/>
        </w:rPr>
      </w:pPr>
      <w:r w:rsidRPr="001A18E8">
        <w:rPr>
          <w:rFonts w:eastAsiaTheme="minorEastAsia"/>
          <w:b/>
          <w:i/>
          <w:lang w:eastAsia="zh-CN"/>
        </w:rPr>
        <w:t>Proposal7</w:t>
      </w:r>
      <w:r w:rsidRPr="001A18E8">
        <w:rPr>
          <w:rFonts w:eastAsiaTheme="minorEastAsia" w:hint="eastAsia"/>
          <w:b/>
          <w:i/>
          <w:lang w:eastAsia="zh-CN"/>
        </w:rPr>
        <w:t xml:space="preserve">: </w:t>
      </w:r>
      <w:r w:rsidRPr="001A18E8">
        <w:rPr>
          <w:rFonts w:eastAsiaTheme="minorEastAsia"/>
          <w:i/>
          <w:lang w:eastAsia="zh-CN"/>
        </w:rPr>
        <w:t>Fallback to 4-step RACH</w:t>
      </w:r>
      <w:r w:rsidRPr="001A18E8">
        <w:rPr>
          <w:rFonts w:eastAsiaTheme="minorEastAsia" w:hint="eastAsia"/>
          <w:i/>
          <w:lang w:eastAsia="zh-CN"/>
        </w:rPr>
        <w:t xml:space="preserve"> </w:t>
      </w:r>
      <w:r w:rsidRPr="001A18E8">
        <w:rPr>
          <w:rFonts w:eastAsiaTheme="minorEastAsia"/>
          <w:i/>
          <w:lang w:eastAsia="zh-CN"/>
        </w:rPr>
        <w:t>sh</w:t>
      </w:r>
      <w:r w:rsidRPr="001A18E8">
        <w:rPr>
          <w:rFonts w:eastAsiaTheme="minorEastAsia" w:hint="eastAsia"/>
          <w:i/>
          <w:lang w:eastAsia="zh-CN"/>
        </w:rPr>
        <w:t>ould be supported</w:t>
      </w:r>
      <w:r w:rsidRPr="001A18E8">
        <w:rPr>
          <w:rFonts w:eastAsiaTheme="minorEastAsia"/>
          <w:i/>
          <w:lang w:eastAsia="zh-CN"/>
        </w:rPr>
        <w:t xml:space="preserve"> in these cases:</w:t>
      </w:r>
    </w:p>
    <w:p w14:paraId="28744557"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Case1: Successful detection of preamble, but failure decoding of payload</w:t>
      </w:r>
      <w:r w:rsidRPr="001A18E8">
        <w:rPr>
          <w:rFonts w:eastAsiaTheme="minorEastAsia" w:hint="eastAsia"/>
          <w:i/>
          <w:lang w:eastAsia="zh-CN"/>
        </w:rPr>
        <w:t>.</w:t>
      </w:r>
    </w:p>
    <w:p w14:paraId="0F94D50E" w14:textId="77777777" w:rsidR="00FC790E" w:rsidRDefault="00FC790E" w:rsidP="00FC790E">
      <w:pPr>
        <w:rPr>
          <w:i/>
          <w:lang w:eastAsia="zh-CN"/>
        </w:rPr>
      </w:pPr>
      <w:r w:rsidRPr="001A18E8">
        <w:rPr>
          <w:rFonts w:eastAsiaTheme="minorEastAsia"/>
          <w:i/>
          <w:lang w:eastAsia="zh-CN"/>
        </w:rPr>
        <w:t xml:space="preserve">Case2: </w:t>
      </w:r>
      <w:r>
        <w:rPr>
          <w:rFonts w:eastAsiaTheme="minorEastAsia"/>
          <w:i/>
          <w:lang w:eastAsia="zh-CN"/>
        </w:rPr>
        <w:t>Neither the preamble nor the payload</w:t>
      </w:r>
      <w:r w:rsidRPr="001B12B2">
        <w:rPr>
          <w:i/>
          <w:lang w:eastAsia="zh-CN"/>
        </w:rPr>
        <w:t xml:space="preserve"> </w:t>
      </w:r>
      <w:r w:rsidRPr="001A18E8">
        <w:rPr>
          <w:i/>
          <w:lang w:eastAsia="zh-CN"/>
        </w:rPr>
        <w:t>in MsgA</w:t>
      </w:r>
      <w:r>
        <w:rPr>
          <w:rFonts w:eastAsiaTheme="minorEastAsia"/>
          <w:i/>
          <w:lang w:eastAsia="zh-CN"/>
        </w:rPr>
        <w:t xml:space="preserve"> is detected </w:t>
      </w:r>
      <w:r w:rsidRPr="001A18E8">
        <w:rPr>
          <w:rFonts w:eastAsiaTheme="minorEastAsia"/>
          <w:i/>
          <w:lang w:eastAsia="zh-CN"/>
        </w:rPr>
        <w:t>successful</w:t>
      </w:r>
      <w:r>
        <w:rPr>
          <w:rFonts w:eastAsiaTheme="minorEastAsia"/>
          <w:i/>
          <w:lang w:eastAsia="zh-CN"/>
        </w:rPr>
        <w:t>ly</w:t>
      </w:r>
      <w:r w:rsidRPr="001A18E8">
        <w:rPr>
          <w:i/>
          <w:lang w:eastAsia="zh-CN"/>
        </w:rPr>
        <w:t>.</w:t>
      </w:r>
    </w:p>
    <w:p w14:paraId="5BBE3846" w14:textId="77777777" w:rsidR="00FC790E" w:rsidRDefault="00FC790E" w:rsidP="00FC790E"/>
    <w:p w14:paraId="2B81CC7E" w14:textId="056311B4"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_Ref5092182 \r \h  \* MERGEFORMAT </w:instrText>
      </w:r>
      <w:r w:rsidRPr="001C50E4">
        <w:rPr>
          <w:b/>
          <w:color w:val="0000FF"/>
        </w:rPr>
      </w:r>
      <w:r w:rsidRPr="001C50E4">
        <w:rPr>
          <w:b/>
          <w:color w:val="0000FF"/>
        </w:rPr>
        <w:fldChar w:fldCharType="separate"/>
      </w:r>
      <w:r w:rsidR="00775A6C">
        <w:rPr>
          <w:b/>
          <w:color w:val="0000FF"/>
        </w:rPr>
        <w:t>[12]</w:t>
      </w:r>
      <w:r w:rsidRPr="001C50E4">
        <w:rPr>
          <w:b/>
          <w:color w:val="0000FF"/>
        </w:rPr>
        <w:fldChar w:fldCharType="end"/>
      </w:r>
      <w:r w:rsidRPr="001C50E4">
        <w:rPr>
          <w:b/>
          <w:color w:val="0000FF"/>
        </w:rPr>
        <w:t>:</w:t>
      </w:r>
    </w:p>
    <w:p w14:paraId="2D8EC94D" w14:textId="77777777" w:rsidR="00FC790E" w:rsidRDefault="00FC790E" w:rsidP="00FC790E">
      <w:pPr>
        <w:pStyle w:val="Proposal"/>
      </w:pPr>
      <w:r>
        <w:rPr>
          <w:lang w:val="en-GB"/>
        </w:rPr>
        <w:t xml:space="preserve">Proposal 1: </w:t>
      </w:r>
      <w:r w:rsidRPr="002511B6">
        <w:rPr>
          <w:lang w:val="en-GB"/>
        </w:rPr>
        <w:t xml:space="preserve">Separate </w:t>
      </w:r>
      <w:r>
        <w:rPr>
          <w:lang w:val="en-GB"/>
        </w:rPr>
        <w:t>PRACH occasions (</w:t>
      </w:r>
      <w:r w:rsidRPr="002511B6">
        <w:rPr>
          <w:lang w:val="en-GB"/>
        </w:rPr>
        <w:t>RO</w:t>
      </w:r>
      <w:r>
        <w:rPr>
          <w:lang w:val="en-GB"/>
        </w:rPr>
        <w:t>)</w:t>
      </w:r>
      <w:r w:rsidRPr="002511B6">
        <w:rPr>
          <w:lang w:val="en-GB"/>
        </w:rPr>
        <w:t xml:space="preserve"> are configured for 2-step and 4-step RACH</w:t>
      </w:r>
      <w:r>
        <w:t>.</w:t>
      </w:r>
    </w:p>
    <w:p w14:paraId="59CD6C68" w14:textId="77777777" w:rsidR="00FC790E" w:rsidRDefault="00FC790E" w:rsidP="00FC790E">
      <w:pPr>
        <w:rPr>
          <w:b/>
        </w:rPr>
      </w:pPr>
    </w:p>
    <w:p w14:paraId="38C4BF07" w14:textId="77777777" w:rsidR="00FC790E" w:rsidRPr="004A44E2" w:rsidRDefault="00FC790E" w:rsidP="00FC790E">
      <w:pPr>
        <w:rPr>
          <w:b/>
        </w:rPr>
      </w:pPr>
      <w:r w:rsidRPr="004A44E2">
        <w:rPr>
          <w:b/>
        </w:rPr>
        <w:t>Proposal</w:t>
      </w:r>
      <w:r>
        <w:rPr>
          <w:b/>
        </w:rPr>
        <w:t xml:space="preserve"> 2</w:t>
      </w:r>
      <w:r w:rsidRPr="004A44E2">
        <w:rPr>
          <w:b/>
        </w:rPr>
        <w:t xml:space="preserve">: </w:t>
      </w:r>
      <w:r>
        <w:rPr>
          <w:b/>
        </w:rPr>
        <w:t>M</w:t>
      </w:r>
      <w:r w:rsidRPr="004A44E2">
        <w:rPr>
          <w:b/>
        </w:rPr>
        <w:t>ultiple 2-step RACH configuration</w:t>
      </w:r>
      <w:r>
        <w:rPr>
          <w:b/>
        </w:rPr>
        <w:t>s</w:t>
      </w:r>
      <w:r w:rsidRPr="004A44E2">
        <w:rPr>
          <w:b/>
        </w:rPr>
        <w:t xml:space="preserve"> shall be supported. The configuration shall at least include:</w:t>
      </w:r>
    </w:p>
    <w:p w14:paraId="6EE142F0" w14:textId="77777777" w:rsidR="00FC790E" w:rsidRPr="004A44E2"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 xml:space="preserve">Coverage </w:t>
      </w:r>
      <w:r>
        <w:rPr>
          <w:b/>
        </w:rPr>
        <w:t>r</w:t>
      </w:r>
      <w:r w:rsidRPr="004A44E2">
        <w:rPr>
          <w:b/>
        </w:rPr>
        <w:t xml:space="preserve">ange </w:t>
      </w:r>
      <w:r>
        <w:rPr>
          <w:b/>
        </w:rPr>
        <w:t xml:space="preserve">thresholds </w:t>
      </w:r>
      <w:r w:rsidRPr="004A44E2">
        <w:rPr>
          <w:b/>
        </w:rPr>
        <w:t>(e.g. RSRP/RSRQ range)</w:t>
      </w:r>
    </w:p>
    <w:p w14:paraId="52D1D165" w14:textId="77777777" w:rsidR="00FC790E" w:rsidRPr="004A44E2"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PUSCH modulation and coding</w:t>
      </w:r>
    </w:p>
    <w:p w14:paraId="565AF239" w14:textId="77777777" w:rsidR="00FC790E"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PRACH format</w:t>
      </w:r>
    </w:p>
    <w:p w14:paraId="7A0B4913" w14:textId="77777777" w:rsidR="00FC790E"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Pr>
          <w:b/>
        </w:rPr>
        <w:t>FFS: number of 2-Step RACH configurations</w:t>
      </w:r>
    </w:p>
    <w:p w14:paraId="1DFF4BF9" w14:textId="77777777" w:rsidR="00FC790E" w:rsidRDefault="00FC790E" w:rsidP="00FC790E">
      <w:pPr>
        <w:pStyle w:val="ListBullet"/>
        <w:ind w:left="360" w:hanging="360"/>
        <w:rPr>
          <w:b/>
        </w:rPr>
      </w:pPr>
    </w:p>
    <w:p w14:paraId="661262DA" w14:textId="77777777" w:rsidR="00FC790E" w:rsidRDefault="00FC790E" w:rsidP="00FC790E">
      <w:pPr>
        <w:rPr>
          <w:b/>
        </w:rPr>
      </w:pPr>
      <w:r w:rsidRPr="004A44E2">
        <w:rPr>
          <w:b/>
        </w:rPr>
        <w:t>Proposal</w:t>
      </w:r>
      <w:r>
        <w:rPr>
          <w:b/>
        </w:rPr>
        <w:t xml:space="preserve"> 3</w:t>
      </w:r>
      <w:r w:rsidRPr="004A44E2">
        <w:rPr>
          <w:b/>
        </w:rPr>
        <w:t xml:space="preserve">: </w:t>
      </w:r>
      <w:r>
        <w:rPr>
          <w:b/>
        </w:rPr>
        <w:t xml:space="preserve">The UE shall choose the 2-Step RACH configuration at least based on measured RSRP level </w:t>
      </w:r>
    </w:p>
    <w:p w14:paraId="6A672567" w14:textId="77777777" w:rsidR="00FC790E" w:rsidRDefault="00FC790E" w:rsidP="00FC790E">
      <w:pPr>
        <w:rPr>
          <w:b/>
        </w:rPr>
      </w:pPr>
    </w:p>
    <w:p w14:paraId="1212C2F4" w14:textId="77777777" w:rsidR="00FC790E" w:rsidRDefault="00FC790E" w:rsidP="00FC790E">
      <w:pPr>
        <w:pStyle w:val="Proposal"/>
      </w:pPr>
      <w:r>
        <w:rPr>
          <w:lang w:val="en-GB"/>
        </w:rPr>
        <w:t>Proposal 4: The</w:t>
      </w:r>
      <w:r>
        <w:t xml:space="preserve"> 2-step RACH should support HARQ in case of PUSCH decoding failure in MsgA.</w:t>
      </w:r>
    </w:p>
    <w:p w14:paraId="74CDB8A5" w14:textId="77777777" w:rsidR="00FC790E" w:rsidRDefault="00FC790E" w:rsidP="00FC790E"/>
    <w:p w14:paraId="13318004" w14:textId="692D0E8D"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_Ref5092218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[13]</w:t>
      </w:r>
      <w:r w:rsidRPr="001C50E4">
        <w:rPr>
          <w:b/>
          <w:color w:val="0000FF"/>
        </w:rPr>
        <w:fldChar w:fldCharType="end"/>
      </w:r>
      <w:r w:rsidRPr="001C50E4">
        <w:rPr>
          <w:b/>
          <w:color w:val="0000FF"/>
        </w:rPr>
        <w:t>:</w:t>
      </w:r>
    </w:p>
    <w:p w14:paraId="6D08C67C" w14:textId="77777777" w:rsidR="00FC790E" w:rsidRDefault="00FC790E" w:rsidP="00FC790E">
      <w:pPr>
        <w:pStyle w:val="TableofFigures"/>
        <w:tabs>
          <w:tab w:val="right" w:leader="dot" w:pos="9629"/>
        </w:tabs>
        <w:rPr>
          <w:rFonts w:asciiTheme="minorHAnsi" w:hAnsiTheme="minorHAnsi"/>
          <w:b w:val="0"/>
          <w:noProof/>
        </w:rPr>
      </w:pPr>
      <w:r w:rsidRPr="00335B36">
        <w:rPr>
          <w:rFonts w:cs="Arial"/>
          <w:b w:val="0"/>
          <w:bCs/>
        </w:rPr>
        <w:fldChar w:fldCharType="begin"/>
      </w:r>
      <w:r w:rsidRPr="00BF585A">
        <w:rPr>
          <w:rFonts w:cs="Arial"/>
          <w:b w:val="0"/>
        </w:rPr>
        <w:instrText xml:space="preserve"> TOC \n \h \z \t "Proposal" \c </w:instrText>
      </w:r>
      <w:r w:rsidRPr="00335B36">
        <w:rPr>
          <w:rFonts w:cs="Arial"/>
          <w:b w:val="0"/>
          <w:bCs/>
        </w:rPr>
        <w:fldChar w:fldCharType="separate"/>
      </w:r>
      <w:hyperlink w:anchor="_Toc4794143" w:history="1">
        <w:r w:rsidRPr="00DB077E">
          <w:rPr>
            <w:rStyle w:val="Hyperlink"/>
            <w:rFonts w:cs="Arial"/>
            <w:noProof/>
          </w:rPr>
          <w:t>Proposal 1</w:t>
        </w:r>
        <w:r>
          <w:rPr>
            <w:rFonts w:asciiTheme="minorHAnsi" w:hAnsiTheme="minorHAnsi"/>
            <w:b w:val="0"/>
            <w:noProof/>
          </w:rPr>
          <w:tab/>
        </w:r>
        <w:r w:rsidRPr="00DB077E">
          <w:rPr>
            <w:rStyle w:val="Hyperlink"/>
            <w:rFonts w:cs="Arial"/>
            <w:noProof/>
          </w:rPr>
          <w:t xml:space="preserve">Down-selection between options 2 and 3 for the relation of PRACH resources between 2-step and 4-step RA should be considered, taking into account e.g. the resource overhead, complexity of receiving msgA, </w:t>
        </w:r>
        <w:r w:rsidRPr="00DB077E">
          <w:rPr>
            <w:rStyle w:val="Hyperlink"/>
            <w:noProof/>
          </w:rPr>
          <w:t>2/4-step distinction robustness</w:t>
        </w:r>
        <w:r w:rsidRPr="00DB077E">
          <w:rPr>
            <w:rStyle w:val="Hyperlink"/>
            <w:rFonts w:cs="Arial"/>
            <w:noProof/>
          </w:rPr>
          <w:t>, and RA latency.</w:t>
        </w:r>
      </w:hyperlink>
    </w:p>
    <w:p w14:paraId="04B36342" w14:textId="77777777" w:rsidR="00FC790E" w:rsidRDefault="000964CD" w:rsidP="00FC790E">
      <w:pPr>
        <w:pStyle w:val="TableofFigures"/>
        <w:tabs>
          <w:tab w:val="right" w:leader="dot" w:pos="9629"/>
        </w:tabs>
        <w:rPr>
          <w:rFonts w:asciiTheme="minorHAnsi" w:hAnsiTheme="minorHAnsi"/>
          <w:b w:val="0"/>
          <w:noProof/>
        </w:rPr>
      </w:pPr>
      <w:hyperlink w:anchor="_Toc4794144" w:history="1">
        <w:r w:rsidR="00FC790E" w:rsidRPr="00DB077E">
          <w:rPr>
            <w:rStyle w:val="Hyperlink"/>
            <w:rFonts w:cs="Arial"/>
            <w:noProof/>
          </w:rPr>
          <w:t>Proposal 2</w:t>
        </w:r>
        <w:r w:rsidR="00FC790E">
          <w:rPr>
            <w:rFonts w:asciiTheme="minorHAnsi" w:hAnsiTheme="minorHAnsi"/>
            <w:b w:val="0"/>
            <w:noProof/>
          </w:rPr>
          <w:tab/>
        </w:r>
        <w:r w:rsidR="00FC790E" w:rsidRPr="00DB077E">
          <w:rPr>
            <w:rStyle w:val="Hyperlink"/>
            <w:rFonts w:cs="Arial"/>
            <w:noProof/>
          </w:rPr>
          <w:t>In case the PUSCH for msgA cannot be decoded by gNB but the preamble part is detected, a fallback to ordinary 4-step RA is possible. In this case gNB sends a RAR including a grant for msg3 and UE retransmits msg3 part.</w:t>
        </w:r>
      </w:hyperlink>
    </w:p>
    <w:p w14:paraId="70F39724" w14:textId="77777777" w:rsidR="00FC790E" w:rsidRDefault="000964CD" w:rsidP="00FC790E">
      <w:pPr>
        <w:pStyle w:val="TableofFigures"/>
        <w:tabs>
          <w:tab w:val="right" w:leader="dot" w:pos="9629"/>
        </w:tabs>
        <w:rPr>
          <w:rFonts w:asciiTheme="minorHAnsi" w:hAnsiTheme="minorHAnsi"/>
          <w:b w:val="0"/>
          <w:noProof/>
        </w:rPr>
      </w:pPr>
      <w:hyperlink w:anchor="_Toc4794145" w:history="1">
        <w:r w:rsidR="00FC790E" w:rsidRPr="00DB077E">
          <w:rPr>
            <w:rStyle w:val="Hyperlink"/>
            <w:rFonts w:cs="Arial"/>
            <w:noProof/>
          </w:rPr>
          <w:t>Proposal 3</w:t>
        </w:r>
        <w:r w:rsidR="00FC790E">
          <w:rPr>
            <w:rFonts w:asciiTheme="minorHAnsi" w:hAnsiTheme="minorHAnsi"/>
            <w:b w:val="0"/>
            <w:noProof/>
          </w:rPr>
          <w:tab/>
        </w:r>
        <w:r w:rsidR="00FC790E" w:rsidRPr="00DB077E">
          <w:rPr>
            <w:rStyle w:val="Hyperlink"/>
            <w:rFonts w:cs="Arial"/>
            <w:noProof/>
          </w:rPr>
          <w:t>MsgA, including both preamble and data parts, can be retransmitted.</w:t>
        </w:r>
      </w:hyperlink>
    </w:p>
    <w:p w14:paraId="4BFA3ACF" w14:textId="77777777" w:rsidR="00FC790E" w:rsidRDefault="000964CD" w:rsidP="00FC790E">
      <w:pPr>
        <w:pStyle w:val="TableofFigures"/>
        <w:tabs>
          <w:tab w:val="right" w:leader="dot" w:pos="9629"/>
        </w:tabs>
        <w:rPr>
          <w:rFonts w:asciiTheme="minorHAnsi" w:hAnsiTheme="minorHAnsi"/>
          <w:b w:val="0"/>
          <w:noProof/>
        </w:rPr>
      </w:pPr>
      <w:hyperlink w:anchor="_Toc4794146" w:history="1">
        <w:r w:rsidR="00FC790E" w:rsidRPr="00DB077E">
          <w:rPr>
            <w:rStyle w:val="Hyperlink"/>
            <w:rFonts w:cs="Arial"/>
            <w:noProof/>
          </w:rPr>
          <w:t>Proposal 4</w:t>
        </w:r>
        <w:r w:rsidR="00FC790E">
          <w:rPr>
            <w:rFonts w:asciiTheme="minorHAnsi" w:hAnsiTheme="minorHAnsi"/>
            <w:b w:val="0"/>
            <w:noProof/>
          </w:rPr>
          <w:tab/>
        </w:r>
        <w:r w:rsidR="00FC790E" w:rsidRPr="00DB077E">
          <w:rPr>
            <w:rStyle w:val="Hyperlink"/>
            <w:rFonts w:cs="Arial"/>
            <w:noProof/>
          </w:rPr>
          <w:t>Further study which parameters should be signalled, and which parameters should be hardcoded to support an open loop power control of msgA.</w:t>
        </w:r>
      </w:hyperlink>
    </w:p>
    <w:p w14:paraId="59AF056B" w14:textId="77777777" w:rsidR="00FC790E" w:rsidRDefault="000964CD" w:rsidP="00FC790E">
      <w:pPr>
        <w:pStyle w:val="TableofFigures"/>
        <w:tabs>
          <w:tab w:val="right" w:leader="dot" w:pos="9629"/>
        </w:tabs>
        <w:rPr>
          <w:rFonts w:asciiTheme="minorHAnsi" w:hAnsiTheme="minorHAnsi"/>
          <w:b w:val="0"/>
          <w:noProof/>
        </w:rPr>
      </w:pPr>
      <w:hyperlink w:anchor="_Toc4794147" w:history="1">
        <w:r w:rsidR="00FC790E" w:rsidRPr="00DB077E">
          <w:rPr>
            <w:rStyle w:val="Hyperlink"/>
            <w:rFonts w:cs="Arial"/>
            <w:noProof/>
          </w:rPr>
          <w:t>Proposal 5</w:t>
        </w:r>
        <w:r w:rsidR="00FC790E">
          <w:rPr>
            <w:rFonts w:asciiTheme="minorHAnsi" w:hAnsiTheme="minorHAnsi"/>
            <w:b w:val="0"/>
            <w:noProof/>
          </w:rPr>
          <w:tab/>
        </w:r>
        <w:r w:rsidR="00FC790E" w:rsidRPr="00DB077E">
          <w:rPr>
            <w:rStyle w:val="Hyperlink"/>
            <w:rFonts w:cs="Arial"/>
            <w:noProof/>
          </w:rPr>
          <w:t>msgA and msgB content and minimum payload size should be based on the input from RAN2 discussions and the maximum payload size for msgA should be simulated based on the simulation assumptions discussed.</w:t>
        </w:r>
      </w:hyperlink>
    </w:p>
    <w:p w14:paraId="2A6FBB21" w14:textId="77777777" w:rsidR="00FC790E" w:rsidRDefault="00FC790E" w:rsidP="00FC790E">
      <w:r w:rsidRPr="00335B36">
        <w:rPr>
          <w:rFonts w:cs="Arial"/>
          <w:b/>
          <w:bCs/>
        </w:rPr>
        <w:fldChar w:fldCharType="end"/>
      </w:r>
    </w:p>
    <w:p w14:paraId="1B6AB1FD" w14:textId="4F3F17DE"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_Ref5092228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[14]</w:t>
      </w:r>
      <w:r w:rsidRPr="001C50E4">
        <w:rPr>
          <w:b/>
          <w:color w:val="0000FF"/>
        </w:rPr>
        <w:fldChar w:fldCharType="end"/>
      </w:r>
      <w:r w:rsidRPr="001C50E4">
        <w:rPr>
          <w:b/>
          <w:color w:val="0000FF"/>
        </w:rPr>
        <w:t>:</w:t>
      </w:r>
    </w:p>
    <w:p w14:paraId="673AF7F2" w14:textId="77777777" w:rsidR="00FC790E" w:rsidRPr="00EE4909" w:rsidRDefault="00FC790E" w:rsidP="00FC790E">
      <w:pPr>
        <w:spacing w:after="0" w:line="276" w:lineRule="auto"/>
        <w:contextualSpacing/>
        <w:jc w:val="both"/>
        <w:rPr>
          <w:i/>
          <w:lang w:eastAsia="sv-SE"/>
        </w:rPr>
      </w:pPr>
      <w:r w:rsidRPr="00EE4909">
        <w:rPr>
          <w:b/>
          <w:i/>
          <w:lang w:eastAsia="sv-SE"/>
        </w:rPr>
        <w:t>Proposal 1:</w:t>
      </w:r>
      <w:r w:rsidRPr="00EE4909">
        <w:rPr>
          <w:b/>
          <w:i/>
          <w:lang w:eastAsia="sv-SE"/>
        </w:rPr>
        <w:tab/>
      </w:r>
      <w:r w:rsidRPr="00EE4909">
        <w:rPr>
          <w:i/>
          <w:lang w:eastAsia="sv-SE"/>
        </w:rPr>
        <w:t xml:space="preserve">Beam association for PUSCH </w:t>
      </w:r>
      <w:r>
        <w:rPr>
          <w:i/>
          <w:lang w:eastAsia="sv-SE"/>
        </w:rPr>
        <w:t>is</w:t>
      </w:r>
      <w:r w:rsidRPr="00EE4909">
        <w:rPr>
          <w:i/>
          <w:lang w:eastAsia="sv-SE"/>
        </w:rPr>
        <w:t xml:space="preserve"> separate from PRACH. </w:t>
      </w:r>
    </w:p>
    <w:p w14:paraId="5C46F23A" w14:textId="77777777" w:rsidR="00FC790E" w:rsidRDefault="00FC790E" w:rsidP="00FC790E">
      <w:pPr>
        <w:spacing w:after="0" w:line="276" w:lineRule="auto"/>
        <w:ind w:firstLine="288"/>
        <w:contextualSpacing/>
        <w:jc w:val="both"/>
        <w:rPr>
          <w:b/>
          <w:i/>
          <w:lang w:eastAsia="sv-SE"/>
        </w:rPr>
      </w:pPr>
    </w:p>
    <w:p w14:paraId="28C789D1" w14:textId="77777777" w:rsidR="00FC790E" w:rsidRPr="00B971BF"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2</w:t>
      </w:r>
      <w:r w:rsidRPr="00EE4909">
        <w:rPr>
          <w:b/>
          <w:i/>
          <w:lang w:eastAsia="sv-SE"/>
        </w:rPr>
        <w:t>:</w:t>
      </w:r>
      <w:r w:rsidRPr="00EE4909">
        <w:rPr>
          <w:b/>
          <w:i/>
          <w:lang w:eastAsia="sv-SE"/>
        </w:rPr>
        <w:tab/>
      </w:r>
      <w:r>
        <w:rPr>
          <w:i/>
          <w:lang w:eastAsia="sv-SE"/>
        </w:rPr>
        <w:t>Power control for preamble and payload are separate processes</w:t>
      </w:r>
      <w:r w:rsidRPr="00EE4909">
        <w:rPr>
          <w:i/>
          <w:lang w:eastAsia="sv-SE"/>
        </w:rPr>
        <w:t xml:space="preserve">. </w:t>
      </w:r>
    </w:p>
    <w:p w14:paraId="09FEDC3D" w14:textId="77777777" w:rsidR="00FC790E" w:rsidRDefault="00FC790E" w:rsidP="00FC790E">
      <w:pPr>
        <w:spacing w:after="0" w:line="276" w:lineRule="auto"/>
        <w:ind w:firstLine="288"/>
        <w:contextualSpacing/>
        <w:jc w:val="both"/>
        <w:rPr>
          <w:i/>
          <w:lang w:eastAsia="sv-SE"/>
        </w:rPr>
      </w:pPr>
      <w:r w:rsidRPr="00EE4909">
        <w:rPr>
          <w:i/>
          <w:lang w:eastAsia="sv-SE"/>
        </w:rPr>
        <w:lastRenderedPageBreak/>
        <w:t xml:space="preserve"> </w:t>
      </w:r>
    </w:p>
    <w:p w14:paraId="1153C450" w14:textId="77777777" w:rsidR="00FC790E" w:rsidRPr="00EE4909"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3</w:t>
      </w:r>
      <w:r w:rsidRPr="00EE4909">
        <w:rPr>
          <w:b/>
          <w:i/>
          <w:lang w:eastAsia="sv-SE"/>
        </w:rPr>
        <w:t>:</w:t>
      </w:r>
      <w:r w:rsidRPr="00EE4909">
        <w:rPr>
          <w:b/>
          <w:i/>
          <w:lang w:eastAsia="sv-SE"/>
        </w:rPr>
        <w:tab/>
      </w:r>
      <w:r w:rsidRPr="000A7ADA">
        <w:rPr>
          <w:i/>
          <w:lang w:eastAsia="sv-SE"/>
        </w:rPr>
        <w:t>Consider s</w:t>
      </w:r>
      <w:r w:rsidRPr="00EE4909">
        <w:rPr>
          <w:i/>
          <w:lang w:eastAsia="sv-SE"/>
        </w:rPr>
        <w:t>crambling sequence initialization based on RA-RNTI for msgA PUSCH.</w:t>
      </w:r>
    </w:p>
    <w:p w14:paraId="559EF4B9" w14:textId="77777777" w:rsidR="00FC790E" w:rsidRDefault="00FC790E" w:rsidP="00FC790E">
      <w:pPr>
        <w:spacing w:after="0" w:line="276" w:lineRule="auto"/>
        <w:ind w:firstLine="288"/>
        <w:contextualSpacing/>
        <w:jc w:val="both"/>
        <w:rPr>
          <w:b/>
          <w:i/>
          <w:lang w:eastAsia="sv-SE"/>
        </w:rPr>
      </w:pPr>
    </w:p>
    <w:p w14:paraId="4E1F37DF" w14:textId="77777777" w:rsidR="00FC790E"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4</w:t>
      </w:r>
      <w:r w:rsidRPr="00EE4909">
        <w:rPr>
          <w:b/>
          <w:i/>
          <w:lang w:eastAsia="sv-SE"/>
        </w:rPr>
        <w:t>:</w:t>
      </w:r>
      <w:r>
        <w:rPr>
          <w:b/>
          <w:i/>
          <w:lang w:eastAsia="sv-SE"/>
        </w:rPr>
        <w:t xml:space="preserve"> </w:t>
      </w:r>
      <w:r>
        <w:rPr>
          <w:i/>
          <w:lang w:eastAsia="sv-SE"/>
        </w:rPr>
        <w:t xml:space="preserve">msgA payload transmission parameters are configurable. </w:t>
      </w:r>
    </w:p>
    <w:p w14:paraId="1EAF379C" w14:textId="77777777" w:rsidR="00FC790E" w:rsidRDefault="00FC790E" w:rsidP="00FC790E"/>
    <w:p w14:paraId="42F52E18" w14:textId="486E3255"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_Ref5092250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[15]</w:t>
      </w:r>
      <w:r w:rsidRPr="001C50E4">
        <w:rPr>
          <w:b/>
          <w:color w:val="0000FF"/>
        </w:rPr>
        <w:fldChar w:fldCharType="end"/>
      </w:r>
      <w:r w:rsidRPr="001C50E4">
        <w:rPr>
          <w:b/>
          <w:color w:val="0000FF"/>
        </w:rPr>
        <w:t>:</w:t>
      </w:r>
    </w:p>
    <w:p w14:paraId="52F62110" w14:textId="77777777" w:rsidR="00FC790E" w:rsidRDefault="00FC790E" w:rsidP="00FC790E">
      <w:pPr>
        <w:spacing w:after="200" w:line="276" w:lineRule="auto"/>
        <w:jc w:val="both"/>
        <w:rPr>
          <w:b/>
          <w:i/>
        </w:rPr>
      </w:pPr>
      <w:r w:rsidRPr="002C7950">
        <w:rPr>
          <w:b/>
          <w:i/>
        </w:rPr>
        <w:t>Proposal 1: Support sharing of RACH occasions between 2-step RACH capable UEs and Rel-15 4-step RACH UEs.</w:t>
      </w:r>
    </w:p>
    <w:p w14:paraId="475F548E" w14:textId="77777777" w:rsidR="00FC790E" w:rsidRPr="002C7950" w:rsidRDefault="00FC790E" w:rsidP="00FC790E">
      <w:pPr>
        <w:spacing w:after="200" w:line="276" w:lineRule="auto"/>
        <w:jc w:val="both"/>
        <w:rPr>
          <w:i/>
        </w:rPr>
      </w:pPr>
      <w:r w:rsidRPr="002C7950">
        <w:rPr>
          <w:b/>
          <w:i/>
        </w:rPr>
        <w:t>Proposal 2: Support sharing of RACH preambles between 2-step RACH UEs and 4-step RACH UEs</w:t>
      </w:r>
      <w:r>
        <w:rPr>
          <w:b/>
          <w:i/>
        </w:rPr>
        <w:t xml:space="preserve"> at a given RACH occasion.</w:t>
      </w:r>
    </w:p>
    <w:p w14:paraId="2F3B9B16" w14:textId="77777777" w:rsidR="00FC790E" w:rsidRPr="00F16A2C" w:rsidRDefault="00FC790E" w:rsidP="00FC790E">
      <w:pPr>
        <w:rPr>
          <w:b/>
          <w:i/>
        </w:rPr>
      </w:pPr>
      <w:r w:rsidRPr="00F16A2C">
        <w:rPr>
          <w:b/>
          <w:i/>
        </w:rPr>
        <w:t xml:space="preserve">Proposal 3: </w:t>
      </w:r>
      <w:r>
        <w:rPr>
          <w:b/>
          <w:i/>
        </w:rPr>
        <w:t>I</w:t>
      </w:r>
      <w:r w:rsidRPr="00F16A2C">
        <w:rPr>
          <w:b/>
          <w:i/>
        </w:rPr>
        <w:t>mpact of timing offset observed by gNB on the PUSCH demodulation performance</w:t>
      </w:r>
      <w:r>
        <w:rPr>
          <w:b/>
          <w:i/>
        </w:rPr>
        <w:t xml:space="preserve"> should be considered to determine the </w:t>
      </w:r>
      <w:r w:rsidRPr="00F16A2C">
        <w:rPr>
          <w:b/>
          <w:i/>
        </w:rPr>
        <w:t>maximum allowed transport block size of MsgA PUSCH</w:t>
      </w:r>
      <w:r>
        <w:rPr>
          <w:b/>
          <w:i/>
        </w:rPr>
        <w:t>.</w:t>
      </w:r>
      <w:r w:rsidRPr="00F16A2C">
        <w:rPr>
          <w:b/>
          <w:i/>
        </w:rPr>
        <w:t xml:space="preserve"> </w:t>
      </w:r>
    </w:p>
    <w:p w14:paraId="1CB96A1E" w14:textId="77777777" w:rsidR="00FC790E" w:rsidRPr="000513AB" w:rsidRDefault="00FC790E" w:rsidP="00FC790E">
      <w:pPr>
        <w:jc w:val="both"/>
        <w:rPr>
          <w:b/>
          <w:i/>
        </w:rPr>
      </w:pPr>
      <w:r w:rsidRPr="000513AB">
        <w:rPr>
          <w:b/>
          <w:i/>
          <w:lang w:eastAsia="ko-KR"/>
        </w:rPr>
        <w:t xml:space="preserve">Observation 1: With configuring shared RACH resources </w:t>
      </w:r>
      <w:r w:rsidRPr="000513AB">
        <w:rPr>
          <w:b/>
          <w:i/>
        </w:rPr>
        <w:t>for 2-step RACH UEs and 4-step RACH UEs, legacy Msg2 and MsgB can be multiplexed in one PDSCH.</w:t>
      </w:r>
    </w:p>
    <w:p w14:paraId="1028D38C" w14:textId="77777777" w:rsidR="00FC790E" w:rsidRPr="00D273E7" w:rsidRDefault="00FC790E" w:rsidP="00FC790E">
      <w:pPr>
        <w:jc w:val="both"/>
        <w:rPr>
          <w:b/>
          <w:i/>
        </w:rPr>
      </w:pPr>
      <w:r w:rsidRPr="002D2A74">
        <w:rPr>
          <w:b/>
          <w:i/>
        </w:rPr>
        <w:t xml:space="preserve">Proposal 4: </w:t>
      </w:r>
      <w:r>
        <w:rPr>
          <w:b/>
          <w:i/>
        </w:rPr>
        <w:t xml:space="preserve">Support explicit </w:t>
      </w:r>
      <w:r>
        <w:rPr>
          <w:b/>
          <w:i/>
          <w:lang w:eastAsia="ko-KR"/>
        </w:rPr>
        <w:t>indication of a RAR type</w:t>
      </w:r>
      <w:r w:rsidRPr="002D2A74">
        <w:rPr>
          <w:b/>
          <w:i/>
          <w:lang w:eastAsia="ko-KR"/>
        </w:rPr>
        <w:t xml:space="preserve"> (Msg2 vs MsgB)</w:t>
      </w:r>
      <w:r>
        <w:rPr>
          <w:b/>
          <w:i/>
          <w:lang w:eastAsia="ko-KR"/>
        </w:rPr>
        <w:t xml:space="preserve">. </w:t>
      </w:r>
    </w:p>
    <w:p w14:paraId="094862C0" w14:textId="77777777" w:rsidR="00FC790E" w:rsidRPr="00E86057" w:rsidRDefault="00FC790E" w:rsidP="00FC790E">
      <w:pPr>
        <w:jc w:val="both"/>
        <w:rPr>
          <w:b/>
          <w:i/>
          <w:lang w:eastAsia="ko-KR"/>
        </w:rPr>
      </w:pPr>
      <w:r w:rsidRPr="002D2A74">
        <w:rPr>
          <w:b/>
          <w:i/>
        </w:rPr>
        <w:t xml:space="preserve">Proposal </w:t>
      </w:r>
      <w:r>
        <w:rPr>
          <w:b/>
          <w:i/>
        </w:rPr>
        <w:t>5</w:t>
      </w:r>
      <w:r w:rsidRPr="002D2A74">
        <w:rPr>
          <w:b/>
          <w:i/>
        </w:rPr>
        <w:t xml:space="preserve">: </w:t>
      </w:r>
      <w:r w:rsidRPr="00E83E1B">
        <w:rPr>
          <w:b/>
          <w:i/>
        </w:rPr>
        <w:t xml:space="preserve">HARQ-ACK feedback information of MsgA PUSCH </w:t>
      </w:r>
      <w:r>
        <w:rPr>
          <w:b/>
          <w:i/>
        </w:rPr>
        <w:t xml:space="preserve">is implicitly indicated by the MAC RAR type indication (i.e. Msg2 indicates NACK and </w:t>
      </w:r>
      <w:r w:rsidRPr="00E83E1B">
        <w:rPr>
          <w:b/>
          <w:i/>
        </w:rPr>
        <w:t>MsgB</w:t>
      </w:r>
      <w:r>
        <w:rPr>
          <w:b/>
          <w:i/>
        </w:rPr>
        <w:t xml:space="preserve"> indicates ACK)</w:t>
      </w:r>
      <w:r>
        <w:rPr>
          <w:b/>
          <w:i/>
          <w:lang w:eastAsia="ko-KR"/>
        </w:rPr>
        <w:t xml:space="preserve">.  </w:t>
      </w:r>
    </w:p>
    <w:p w14:paraId="39011EC4" w14:textId="77777777" w:rsidR="00FC790E" w:rsidRDefault="00FC790E" w:rsidP="00FC790E"/>
    <w:p w14:paraId="7B0615D3" w14:textId="45BCF4D0"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_Ref5092259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[16]</w:t>
      </w:r>
      <w:r w:rsidRPr="001C50E4">
        <w:rPr>
          <w:b/>
          <w:color w:val="0000FF"/>
        </w:rPr>
        <w:fldChar w:fldCharType="end"/>
      </w:r>
      <w:r w:rsidRPr="001C50E4">
        <w:rPr>
          <w:b/>
          <w:color w:val="0000FF"/>
        </w:rPr>
        <w:t>:</w:t>
      </w:r>
    </w:p>
    <w:p w14:paraId="33802A93"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1</w:t>
      </w:r>
      <w:r>
        <w:rPr>
          <w:rFonts w:eastAsia="Yu Mincho" w:hint="eastAsia"/>
          <w:b/>
        </w:rPr>
        <w:t>: Shared RACH occasions can be configured for 2-step and 4-step RACH</w:t>
      </w:r>
      <w:r w:rsidRPr="00A10DE8">
        <w:rPr>
          <w:rFonts w:eastAsia="Yu Mincho"/>
          <w:b/>
        </w:rPr>
        <w:t>.</w:t>
      </w:r>
    </w:p>
    <w:p w14:paraId="56EE2B08" w14:textId="77777777" w:rsidR="00FC790E" w:rsidRDefault="00FC790E" w:rsidP="00FC790E">
      <w:pPr>
        <w:spacing w:afterLines="50" w:after="120"/>
        <w:jc w:val="both"/>
        <w:rPr>
          <w:rFonts w:eastAsia="Yu Mincho"/>
          <w:b/>
        </w:rPr>
      </w:pPr>
      <w:r w:rsidRPr="001A2879">
        <w:rPr>
          <w:rFonts w:eastAsia="Yu Mincho" w:hint="eastAsia"/>
          <w:b/>
          <w:u w:val="single"/>
        </w:rPr>
        <w:lastRenderedPageBreak/>
        <w:t>Proposal</w:t>
      </w:r>
      <w:r>
        <w:rPr>
          <w:rFonts w:eastAsia="Yu Mincho" w:hint="eastAsia"/>
          <w:b/>
          <w:u w:val="single"/>
        </w:rPr>
        <w:t xml:space="preserve"> 2</w:t>
      </w:r>
      <w:r>
        <w:rPr>
          <w:rFonts w:eastAsia="Yu Mincho" w:hint="eastAsia"/>
          <w:b/>
        </w:rPr>
        <w:t>: I</w:t>
      </w:r>
      <w:r w:rsidRPr="008F7B1E">
        <w:rPr>
          <w:rFonts w:eastAsia="Yu Mincho"/>
          <w:b/>
        </w:rPr>
        <w:t>t should be up to gNB configuration that shared RACH occasions or separate RACH occasions are configured for 2-step and 4-step RACH</w:t>
      </w:r>
      <w:r w:rsidRPr="00A10DE8">
        <w:rPr>
          <w:rFonts w:eastAsia="Yu Mincho"/>
          <w:b/>
        </w:rPr>
        <w:t>.</w:t>
      </w:r>
    </w:p>
    <w:p w14:paraId="09F5C5C0"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3</w:t>
      </w:r>
      <w:r>
        <w:rPr>
          <w:rFonts w:eastAsia="Yu Mincho" w:hint="eastAsia"/>
          <w:b/>
        </w:rPr>
        <w:t>: Shared preambles can be configured for 2-step and 4-step RACH.</w:t>
      </w:r>
    </w:p>
    <w:p w14:paraId="34B0032F"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I</w:t>
      </w:r>
      <w:r w:rsidRPr="008F7B1E">
        <w:rPr>
          <w:rFonts w:eastAsia="Yu Mincho"/>
          <w:b/>
          <w:sz w:val="22"/>
          <w:szCs w:val="22"/>
        </w:rPr>
        <w:t xml:space="preserve">t should be up to gNB configuration that </w:t>
      </w:r>
      <w:r w:rsidRPr="0065397E">
        <w:rPr>
          <w:rFonts w:eastAsia="Yu Mincho"/>
          <w:b/>
          <w:sz w:val="22"/>
          <w:szCs w:val="22"/>
        </w:rPr>
        <w:t>shared preambles or separate preambles are configured for 2-step and 4-step RACH</w:t>
      </w:r>
      <w:r w:rsidRPr="00A10DE8">
        <w:rPr>
          <w:rFonts w:eastAsia="Yu Mincho"/>
          <w:b/>
          <w:sz w:val="22"/>
          <w:szCs w:val="22"/>
        </w:rPr>
        <w:t>.</w:t>
      </w:r>
    </w:p>
    <w:p w14:paraId="5F76F0E6" w14:textId="77777777" w:rsidR="00FC790E" w:rsidRPr="00303F41" w:rsidRDefault="00FC790E" w:rsidP="00FC790E">
      <w:pPr>
        <w:spacing w:afterLines="50" w:after="120"/>
        <w:jc w:val="both"/>
        <w:rPr>
          <w:rFonts w:eastAsia="Yu Mincho"/>
          <w:b/>
        </w:rPr>
      </w:pPr>
      <w:r w:rsidRPr="001A2879">
        <w:rPr>
          <w:rFonts w:eastAsia="Yu Mincho" w:hint="eastAsia"/>
          <w:b/>
          <w:u w:val="single"/>
        </w:rPr>
        <w:t>Prop</w:t>
      </w:r>
      <w:r w:rsidRPr="00303F41">
        <w:rPr>
          <w:rFonts w:eastAsia="Yu Mincho" w:hint="eastAsia"/>
          <w:b/>
          <w:u w:val="single"/>
        </w:rPr>
        <w:t xml:space="preserve">osal </w:t>
      </w:r>
      <w:r>
        <w:rPr>
          <w:rFonts w:eastAsia="Yu Mincho" w:hint="eastAsia"/>
          <w:b/>
          <w:u w:val="single"/>
        </w:rPr>
        <w:t>4</w:t>
      </w:r>
      <w:r w:rsidRPr="00303F41">
        <w:rPr>
          <w:rFonts w:eastAsia="Yu Mincho" w:hint="eastAsia"/>
          <w:b/>
        </w:rPr>
        <w:t>: Following condition</w:t>
      </w:r>
      <w:r>
        <w:rPr>
          <w:rFonts w:eastAsia="Yu Mincho"/>
          <w:b/>
        </w:rPr>
        <w:t>s</w:t>
      </w:r>
      <w:r w:rsidRPr="00303F41">
        <w:rPr>
          <w:rFonts w:eastAsia="Yu Mincho" w:hint="eastAsia"/>
          <w:b/>
        </w:rPr>
        <w:t xml:space="preserve"> should be considered for fallback to 4-step RACH.</w:t>
      </w:r>
    </w:p>
    <w:p w14:paraId="710484B0"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MsgB which UE received indicates that MsgA preamble reception is successful and MsgA PUSCH reception is fail</w:t>
      </w:r>
    </w:p>
    <w:p w14:paraId="55634BAC"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can receive Msg2 corresponding to the transmitted preamble</w:t>
      </w:r>
    </w:p>
    <w:p w14:paraId="5D5AE983" w14:textId="77777777" w:rsidR="00FC790E" w:rsidRPr="00FB1C5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retransmits MsgA preamble and/or MsgA PUSCH and meets the threshold if configured</w:t>
      </w:r>
    </w:p>
    <w:p w14:paraId="03BD333D"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5</w:t>
      </w:r>
      <w:r>
        <w:rPr>
          <w:rFonts w:eastAsia="Yu Mincho" w:hint="eastAsia"/>
          <w:b/>
        </w:rPr>
        <w:t>: For the start timing of RAR window for 2-step RACH, following two options can be considered.</w:t>
      </w:r>
    </w:p>
    <w:p w14:paraId="0C636D2D" w14:textId="77777777" w:rsidR="00FC790E"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 xml:space="preserve">Alt 1: </w:t>
      </w:r>
      <w:r>
        <w:rPr>
          <w:rFonts w:eastAsia="Yu Mincho"/>
          <w:b/>
          <w:sz w:val="22"/>
          <w:szCs w:val="22"/>
        </w:rPr>
        <w:t>T</w:t>
      </w:r>
      <w:r>
        <w:rPr>
          <w:rFonts w:eastAsia="Yu Mincho" w:hint="eastAsia"/>
          <w:b/>
          <w:sz w:val="22"/>
          <w:szCs w:val="22"/>
        </w:rPr>
        <w:t>he window starts after the MsgA preamble</w:t>
      </w:r>
    </w:p>
    <w:p w14:paraId="5D600BCC"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Alt 2: The window starts after the MsgA PUSCH</w:t>
      </w:r>
    </w:p>
    <w:p w14:paraId="48B170A5"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6</w:t>
      </w:r>
      <w:r>
        <w:rPr>
          <w:rFonts w:eastAsia="Yu Mincho" w:hint="eastAsia"/>
          <w:b/>
        </w:rPr>
        <w:t>: I</w:t>
      </w:r>
      <w:r w:rsidRPr="00A10DE8">
        <w:rPr>
          <w:rFonts w:eastAsia="Yu Mincho"/>
          <w:b/>
        </w:rPr>
        <w:t xml:space="preserve">t </w:t>
      </w:r>
      <w:r>
        <w:rPr>
          <w:rFonts w:eastAsia="Yu Mincho" w:hint="eastAsia"/>
          <w:b/>
        </w:rPr>
        <w:t>should be studied</w:t>
      </w:r>
      <w:r>
        <w:rPr>
          <w:rFonts w:eastAsia="Yu Mincho"/>
          <w:b/>
        </w:rPr>
        <w:t xml:space="preserve"> whether </w:t>
      </w:r>
      <w:r w:rsidRPr="00A10DE8">
        <w:rPr>
          <w:rFonts w:eastAsia="Yu Mincho"/>
          <w:b/>
        </w:rPr>
        <w:t>Msg2</w:t>
      </w:r>
      <w:r>
        <w:rPr>
          <w:rFonts w:eastAsia="Yu Mincho"/>
          <w:b/>
        </w:rPr>
        <w:t xml:space="preserve"> window and MsgB window are </w:t>
      </w:r>
      <w:r w:rsidRPr="00A10DE8">
        <w:rPr>
          <w:rFonts w:eastAsia="Yu Mincho"/>
          <w:b/>
        </w:rPr>
        <w:t xml:space="preserve">common </w:t>
      </w:r>
      <w:r>
        <w:rPr>
          <w:rFonts w:eastAsia="Yu Mincho"/>
          <w:b/>
        </w:rPr>
        <w:t>or independent</w:t>
      </w:r>
      <w:r w:rsidRPr="00A10DE8">
        <w:rPr>
          <w:rFonts w:eastAsia="Yu Mincho"/>
          <w:b/>
        </w:rPr>
        <w:t>.</w:t>
      </w:r>
    </w:p>
    <w:p w14:paraId="5A3B341F"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7</w:t>
      </w:r>
      <w:r>
        <w:rPr>
          <w:rFonts w:eastAsia="Yu Mincho" w:hint="eastAsia"/>
          <w:b/>
        </w:rPr>
        <w:t>: I</w:t>
      </w:r>
      <w:r w:rsidRPr="00AA7501">
        <w:rPr>
          <w:rFonts w:eastAsia="Yu Mincho"/>
          <w:b/>
        </w:rPr>
        <w:t>t should be considered how to validate 2-step RACH even in case of the cell with the cell radius larger than the value calculated by Rel-15 PUSCH CP duration.</w:t>
      </w:r>
    </w:p>
    <w:p w14:paraId="2C4B5C5C"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sidRPr="00F102D1">
        <w:rPr>
          <w:rFonts w:eastAsia="Yu Mincho"/>
          <w:b/>
          <w:sz w:val="22"/>
          <w:szCs w:val="22"/>
        </w:rPr>
        <w:t>E</w:t>
      </w:r>
      <w:r w:rsidRPr="00F102D1">
        <w:rPr>
          <w:rFonts w:eastAsia="Yu Mincho" w:hint="eastAsia"/>
          <w:b/>
          <w:sz w:val="22"/>
          <w:szCs w:val="22"/>
        </w:rPr>
        <w:t xml:space="preserve">.g., </w:t>
      </w:r>
      <w:r>
        <w:rPr>
          <w:rFonts w:eastAsia="Yu Mincho" w:hint="eastAsia"/>
          <w:b/>
          <w:sz w:val="22"/>
          <w:szCs w:val="22"/>
        </w:rPr>
        <w:t xml:space="preserve">configured threshold, e.g., RSRP, for validating 2-step RACH, indication for validating 2-step RACH. </w:t>
      </w:r>
    </w:p>
    <w:p w14:paraId="6222F9C1" w14:textId="77777777" w:rsidR="00FC790E" w:rsidRDefault="00FC790E" w:rsidP="00FC790E"/>
    <w:p w14:paraId="72D45420" w14:textId="4D9A45A5" w:rsidR="00FC790E" w:rsidRPr="001C50E4" w:rsidRDefault="00FC790E" w:rsidP="00FC790E">
      <w:pPr>
        <w:rPr>
          <w:b/>
          <w:color w:val="0000FF"/>
        </w:rPr>
      </w:pPr>
      <w:r w:rsidRPr="001C50E4">
        <w:rPr>
          <w:b/>
          <w:color w:val="0000FF"/>
        </w:rPr>
        <w:lastRenderedPageBreak/>
        <w:t xml:space="preserve">Proposals and Observations from </w:t>
      </w:r>
      <w:r w:rsidRPr="001C50E4">
        <w:rPr>
          <w:b/>
          <w:color w:val="0000FF"/>
        </w:rPr>
        <w:fldChar w:fldCharType="begin"/>
      </w:r>
      <w:r w:rsidRPr="001C50E4">
        <w:rPr>
          <w:b/>
          <w:color w:val="0000FF"/>
        </w:rPr>
        <w:instrText xml:space="preserve"> REF _Ref5092266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[17]</w:t>
      </w:r>
      <w:r w:rsidRPr="001C50E4">
        <w:rPr>
          <w:b/>
          <w:color w:val="0000FF"/>
        </w:rPr>
        <w:fldChar w:fldCharType="end"/>
      </w:r>
      <w:r w:rsidRPr="001C50E4">
        <w:rPr>
          <w:b/>
          <w:color w:val="0000FF"/>
        </w:rPr>
        <w:t>:</w:t>
      </w:r>
    </w:p>
    <w:p w14:paraId="56AC48DC" w14:textId="77777777" w:rsidR="00FC790E" w:rsidRPr="003933F9" w:rsidRDefault="00FC790E" w:rsidP="00FC790E">
      <w:pPr>
        <w:rPr>
          <w:b/>
          <w:i/>
        </w:rPr>
      </w:pPr>
      <w:r w:rsidRPr="003933F9">
        <w:rPr>
          <w:b/>
          <w:i/>
          <w:highlight w:val="yellow"/>
          <w:u w:val="single"/>
        </w:rPr>
        <w:t>Proposal 1</w:t>
      </w:r>
      <w:r w:rsidRPr="006F538D">
        <w:rPr>
          <w:b/>
          <w:i/>
          <w:highlight w:val="yellow"/>
        </w:rPr>
        <w:t>:</w:t>
      </w:r>
      <w:r w:rsidRPr="003933F9">
        <w:rPr>
          <w:i/>
        </w:rPr>
        <w:t xml:space="preserve">  </w:t>
      </w:r>
      <w:r w:rsidRPr="003933F9">
        <w:rPr>
          <w:b/>
          <w:i/>
        </w:rPr>
        <w:t xml:space="preserve">In order to </w:t>
      </w:r>
      <w:r>
        <w:rPr>
          <w:b/>
          <w:i/>
        </w:rPr>
        <w:t>operate</w:t>
      </w:r>
      <w:r w:rsidRPr="003933F9">
        <w:rPr>
          <w:b/>
          <w:i/>
        </w:rPr>
        <w:t xml:space="preserve"> two-step RACH in all RRC </w:t>
      </w:r>
      <w:r>
        <w:rPr>
          <w:b/>
          <w:i/>
        </w:rPr>
        <w:t>states and</w:t>
      </w:r>
      <w:r w:rsidRPr="003933F9">
        <w:rPr>
          <w:b/>
          <w:i/>
        </w:rPr>
        <w:t xml:space="preserve"> </w:t>
      </w:r>
      <w:r>
        <w:rPr>
          <w:b/>
          <w:i/>
        </w:rPr>
        <w:t xml:space="preserve">all </w:t>
      </w:r>
      <w:r w:rsidRPr="003933F9">
        <w:rPr>
          <w:b/>
          <w:i/>
        </w:rPr>
        <w:t>cell size</w:t>
      </w:r>
      <w:r>
        <w:rPr>
          <w:b/>
          <w:i/>
        </w:rPr>
        <w:t>s</w:t>
      </w:r>
      <w:r w:rsidRPr="003933F9">
        <w:rPr>
          <w:b/>
          <w:i/>
        </w:rPr>
        <w:t xml:space="preserve"> </w:t>
      </w:r>
      <w:r>
        <w:rPr>
          <w:b/>
          <w:i/>
        </w:rPr>
        <w:t xml:space="preserve">supported by </w:t>
      </w:r>
      <w:r w:rsidRPr="003933F9">
        <w:rPr>
          <w:b/>
          <w:i/>
        </w:rPr>
        <w:t>NR Rel-15, the following</w:t>
      </w:r>
      <w:r>
        <w:rPr>
          <w:b/>
          <w:i/>
        </w:rPr>
        <w:t xml:space="preserve"> design</w:t>
      </w:r>
      <w:r w:rsidRPr="003933F9">
        <w:rPr>
          <w:b/>
          <w:i/>
        </w:rPr>
        <w:t xml:space="preserve"> objectives should be </w:t>
      </w:r>
      <w:r>
        <w:rPr>
          <w:b/>
          <w:i/>
        </w:rPr>
        <w:t>satisfied</w:t>
      </w:r>
      <w:r w:rsidRPr="003933F9">
        <w:rPr>
          <w:b/>
          <w:i/>
        </w:rPr>
        <w:t>:</w:t>
      </w:r>
    </w:p>
    <w:p w14:paraId="2A73F5DE" w14:textId="77777777" w:rsidR="00FC790E" w:rsidRDefault="00FC790E" w:rsidP="00FE48B1">
      <w:pPr>
        <w:pStyle w:val="ListParagraph"/>
        <w:numPr>
          <w:ilvl w:val="0"/>
          <w:numId w:val="23"/>
        </w:numPr>
        <w:overflowPunct/>
        <w:autoSpaceDE/>
        <w:autoSpaceDN/>
        <w:adjustRightInd/>
        <w:jc w:val="both"/>
        <w:textAlignment w:val="auto"/>
        <w:rPr>
          <w:b/>
          <w:i/>
          <w:sz w:val="22"/>
        </w:rPr>
      </w:pPr>
      <w:r>
        <w:rPr>
          <w:b/>
          <w:i/>
          <w:sz w:val="22"/>
        </w:rPr>
        <w:t>configurable waveform, MCS</w:t>
      </w:r>
      <w:r w:rsidRPr="003933F9">
        <w:rPr>
          <w:b/>
          <w:i/>
          <w:sz w:val="22"/>
        </w:rPr>
        <w:t xml:space="preserve"> </w:t>
      </w:r>
      <w:r>
        <w:rPr>
          <w:b/>
          <w:i/>
          <w:sz w:val="22"/>
        </w:rPr>
        <w:t xml:space="preserve">and contents should be supported in msgA transmission, wherein the payload can carry </w:t>
      </w:r>
      <w:r w:rsidRPr="003933F9">
        <w:rPr>
          <w:b/>
          <w:i/>
          <w:sz w:val="22"/>
        </w:rPr>
        <w:t>the equivalent content of msg3 in four-step RACH</w:t>
      </w:r>
      <w:r>
        <w:rPr>
          <w:b/>
          <w:i/>
          <w:sz w:val="22"/>
        </w:rPr>
        <w:t>, UP data and piggybacked UCI</w:t>
      </w:r>
      <w:r w:rsidRPr="003933F9">
        <w:rPr>
          <w:b/>
          <w:i/>
          <w:sz w:val="22"/>
        </w:rPr>
        <w:t>;</w:t>
      </w:r>
    </w:p>
    <w:p w14:paraId="3DAC063D" w14:textId="77777777" w:rsidR="00FC790E" w:rsidRPr="003933F9"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msgA should support preamble formats specified in NR</w:t>
      </w:r>
      <w:r>
        <w:rPr>
          <w:b/>
          <w:i/>
          <w:sz w:val="22"/>
        </w:rPr>
        <w:t xml:space="preserve"> </w:t>
      </w:r>
      <w:r w:rsidRPr="003933F9">
        <w:rPr>
          <w:b/>
          <w:i/>
          <w:sz w:val="22"/>
        </w:rPr>
        <w:t>for both small cells and large cells;</w:t>
      </w:r>
    </w:p>
    <w:p w14:paraId="0B781BAB" w14:textId="77777777" w:rsidR="00FC790E"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 xml:space="preserve">msgB should enable the completion of two-step RACH procedure when both preamble and payload of msgA are correctly </w:t>
      </w:r>
      <w:proofErr w:type="gramStart"/>
      <w:r w:rsidRPr="003933F9">
        <w:rPr>
          <w:b/>
          <w:i/>
          <w:sz w:val="22"/>
        </w:rPr>
        <w:t>detected,</w:t>
      </w:r>
      <w:r>
        <w:rPr>
          <w:b/>
          <w:i/>
          <w:sz w:val="22"/>
        </w:rPr>
        <w:t xml:space="preserve"> or</w:t>
      </w:r>
      <w:proofErr w:type="gramEnd"/>
      <w:r>
        <w:rPr>
          <w:b/>
          <w:i/>
          <w:sz w:val="22"/>
        </w:rPr>
        <w:t xml:space="preserve"> </w:t>
      </w:r>
      <w:r w:rsidRPr="003933F9">
        <w:rPr>
          <w:b/>
          <w:i/>
          <w:sz w:val="22"/>
        </w:rPr>
        <w:t xml:space="preserve">request 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p>
    <w:p w14:paraId="19CA29DE" w14:textId="77777777" w:rsidR="00FC790E" w:rsidRPr="00B336B3" w:rsidRDefault="00FC790E" w:rsidP="00FC790E">
      <w:pPr>
        <w:rPr>
          <w:b/>
          <w:i/>
          <w:highlight w:val="yellow"/>
          <w:u w:val="single"/>
        </w:rPr>
      </w:pPr>
    </w:p>
    <w:p w14:paraId="7BB4ECB5" w14:textId="77777777" w:rsidR="00FC790E" w:rsidRDefault="00FC790E" w:rsidP="00FC790E">
      <w:pPr>
        <w:rPr>
          <w:b/>
          <w:i/>
        </w:rPr>
      </w:pPr>
      <w:r w:rsidRPr="00B336B3">
        <w:rPr>
          <w:b/>
          <w:i/>
          <w:highlight w:val="yellow"/>
          <w:u w:val="single"/>
        </w:rPr>
        <w:t>Proposal 2:</w:t>
      </w:r>
      <w:r w:rsidRPr="00B336B3">
        <w:rPr>
          <w:b/>
          <w:i/>
        </w:rPr>
        <w:t xml:space="preserve">  Both separate and shared RO can be configured for two-step RACH. When a RO is shared between two-step RACH and four-step RACH, the pool of PRACH preambles can be partitioned into mutually exclusive subsets, which are used by different RACH procedures. FFS whether to augment the pool of preambles for shared RO, as well as the preamble allocation schemes for two-step RACH and four-step RACH on a shared RO.</w:t>
      </w:r>
    </w:p>
    <w:p w14:paraId="66E9CB65" w14:textId="77777777" w:rsidR="00FC790E" w:rsidRDefault="00FC790E" w:rsidP="00FC790E">
      <w:pPr>
        <w:rPr>
          <w:b/>
          <w:i/>
        </w:rPr>
      </w:pPr>
    </w:p>
    <w:p w14:paraId="322CD468" w14:textId="77777777" w:rsidR="00FC790E" w:rsidRDefault="00FC790E" w:rsidP="00FC790E">
      <w:pPr>
        <w:rPr>
          <w:b/>
          <w:i/>
        </w:rPr>
      </w:pPr>
      <w:r w:rsidRPr="00A12409">
        <w:rPr>
          <w:b/>
          <w:i/>
          <w:highlight w:val="yellow"/>
          <w:u w:val="single"/>
          <w:lang w:eastAsia="ko-KR"/>
        </w:rPr>
        <w:t>Proposal 3:</w:t>
      </w:r>
      <w:r w:rsidRPr="00A12409">
        <w:rPr>
          <w:u w:val="single"/>
          <w:lang w:eastAsia="ko-KR"/>
        </w:rPr>
        <w:t xml:space="preserve"> </w:t>
      </w:r>
      <w:r>
        <w:rPr>
          <w:b/>
          <w:i/>
        </w:rPr>
        <w:t xml:space="preserve"> The following designs for </w:t>
      </w:r>
      <w:r w:rsidRPr="008122E5">
        <w:rPr>
          <w:b/>
          <w:i/>
        </w:rPr>
        <w:t>RO and PO should be supported</w:t>
      </w:r>
      <w:r>
        <w:rPr>
          <w:b/>
          <w:i/>
        </w:rPr>
        <w:t>:</w:t>
      </w:r>
    </w:p>
    <w:p w14:paraId="7CDD7723"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multiple POs can be configured per RO period, to accommodate different </w:t>
      </w:r>
      <w:r>
        <w:rPr>
          <w:b/>
          <w:i/>
        </w:rPr>
        <w:t xml:space="preserve">waveform, </w:t>
      </w:r>
      <w:r w:rsidRPr="00A12409">
        <w:rPr>
          <w:b/>
          <w:i/>
        </w:rPr>
        <w:t>MCS</w:t>
      </w:r>
      <w:r>
        <w:rPr>
          <w:b/>
          <w:i/>
        </w:rPr>
        <w:t xml:space="preserve"> and payload size</w:t>
      </w:r>
      <w:r w:rsidRPr="00A12409">
        <w:rPr>
          <w:b/>
          <w:i/>
        </w:rPr>
        <w:t>;</w:t>
      </w:r>
    </w:p>
    <w:p w14:paraId="5730865B" w14:textId="77777777" w:rsidR="00FC790E" w:rsidRDefault="00FC790E" w:rsidP="00FE48B1">
      <w:pPr>
        <w:numPr>
          <w:ilvl w:val="0"/>
          <w:numId w:val="24"/>
        </w:numPr>
        <w:overflowPunct/>
        <w:autoSpaceDE/>
        <w:autoSpaceDN/>
        <w:adjustRightInd/>
        <w:contextualSpacing/>
        <w:jc w:val="both"/>
        <w:textAlignment w:val="auto"/>
        <w:rPr>
          <w:b/>
          <w:i/>
        </w:rPr>
      </w:pPr>
      <w:r w:rsidRPr="00A12409">
        <w:rPr>
          <w:b/>
          <w:i/>
        </w:rPr>
        <w:t>multiple two-step RACH UEs can share the same PO, if their msgA transmission use similar</w:t>
      </w:r>
      <w:r>
        <w:rPr>
          <w:b/>
          <w:i/>
        </w:rPr>
        <w:t xml:space="preserve"> configurations for</w:t>
      </w:r>
      <w:r w:rsidRPr="00A12409">
        <w:rPr>
          <w:b/>
          <w:i/>
        </w:rPr>
        <w:t xml:space="preserve"> waveform/</w:t>
      </w:r>
      <w:r>
        <w:rPr>
          <w:b/>
          <w:i/>
        </w:rPr>
        <w:t>MCS/</w:t>
      </w:r>
      <w:r w:rsidRPr="00A12409">
        <w:rPr>
          <w:b/>
          <w:i/>
        </w:rPr>
        <w:t>payload size;</w:t>
      </w:r>
    </w:p>
    <w:p w14:paraId="7B9F28A5" w14:textId="77777777" w:rsidR="00FC790E" w:rsidRPr="00A12409" w:rsidRDefault="00FC790E" w:rsidP="00FE48B1">
      <w:pPr>
        <w:numPr>
          <w:ilvl w:val="0"/>
          <w:numId w:val="24"/>
        </w:numPr>
        <w:overflowPunct/>
        <w:autoSpaceDE/>
        <w:autoSpaceDN/>
        <w:adjustRightInd/>
        <w:contextualSpacing/>
        <w:jc w:val="both"/>
        <w:textAlignment w:val="auto"/>
        <w:rPr>
          <w:b/>
          <w:i/>
        </w:rPr>
      </w:pPr>
      <w:r>
        <w:rPr>
          <w:b/>
          <w:i/>
        </w:rPr>
        <w:t xml:space="preserve">to simplify </w:t>
      </w:r>
      <w:r w:rsidRPr="00B7740E">
        <w:rPr>
          <w:b/>
          <w:i/>
        </w:rPr>
        <w:t>resource size specification for PO, PUSCH resource element in time-frequency domains can be defined</w:t>
      </w:r>
      <w:r>
        <w:rPr>
          <w:b/>
          <w:i/>
        </w:rPr>
        <w:t>;</w:t>
      </w:r>
    </w:p>
    <w:p w14:paraId="23E74F1C" w14:textId="77777777" w:rsidR="00FC790E" w:rsidRDefault="00FC790E" w:rsidP="00FE48B1">
      <w:pPr>
        <w:numPr>
          <w:ilvl w:val="0"/>
          <w:numId w:val="24"/>
        </w:numPr>
        <w:overflowPunct/>
        <w:autoSpaceDE/>
        <w:autoSpaceDN/>
        <w:adjustRightInd/>
        <w:contextualSpacing/>
        <w:jc w:val="both"/>
        <w:textAlignment w:val="auto"/>
        <w:rPr>
          <w:b/>
          <w:i/>
        </w:rPr>
      </w:pPr>
      <w:r w:rsidRPr="00A12409">
        <w:rPr>
          <w:b/>
          <w:i/>
        </w:rPr>
        <w:lastRenderedPageBreak/>
        <w:t>resource allocation for PO can be specified relative to RO, by semi-statically or dynamically configured offsets in time and/or frequency domain;</w:t>
      </w:r>
    </w:p>
    <w:p w14:paraId="7BD2A0BD" w14:textId="77777777" w:rsidR="00FC790E" w:rsidRPr="00A12409" w:rsidRDefault="00FC790E" w:rsidP="00FE48B1">
      <w:pPr>
        <w:numPr>
          <w:ilvl w:val="0"/>
          <w:numId w:val="24"/>
        </w:numPr>
        <w:overflowPunct/>
        <w:autoSpaceDE/>
        <w:autoSpaceDN/>
        <w:adjustRightInd/>
        <w:contextualSpacing/>
        <w:jc w:val="both"/>
        <w:textAlignment w:val="auto"/>
        <w:rPr>
          <w:b/>
          <w:i/>
        </w:rPr>
      </w:pPr>
      <w:r>
        <w:rPr>
          <w:b/>
          <w:i/>
        </w:rPr>
        <w:t>constrained resource mapping can be configured for asynchronous msgA transmission with potentially large timing offset, wherein the corresponding RO and PO are adjacent in time and overlapping in frequency;</w:t>
      </w:r>
    </w:p>
    <w:p w14:paraId="5A6D5C02"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it is beneficial to balance the </w:t>
      </w:r>
      <w:r>
        <w:rPr>
          <w:b/>
          <w:i/>
        </w:rPr>
        <w:t>resource allocations</w:t>
      </w:r>
      <w:r w:rsidRPr="00A12409">
        <w:rPr>
          <w:b/>
          <w:i/>
        </w:rPr>
        <w:t xml:space="preserve"> </w:t>
      </w:r>
      <w:r>
        <w:rPr>
          <w:b/>
          <w:i/>
        </w:rPr>
        <w:t xml:space="preserve">for </w:t>
      </w:r>
      <w:r w:rsidRPr="00A12409">
        <w:rPr>
          <w:b/>
          <w:i/>
        </w:rPr>
        <w:t>RO and PO to achieve a good trade</w:t>
      </w:r>
      <w:r>
        <w:rPr>
          <w:b/>
          <w:i/>
        </w:rPr>
        <w:t>-</w:t>
      </w:r>
      <w:r w:rsidRPr="00A12409">
        <w:rPr>
          <w:b/>
          <w:i/>
        </w:rPr>
        <w:t xml:space="preserve">off in resource utilization efficiency and collision </w:t>
      </w:r>
      <w:r>
        <w:rPr>
          <w:b/>
          <w:i/>
        </w:rPr>
        <w:t>probability</w:t>
      </w:r>
      <w:r w:rsidRPr="00A12409">
        <w:rPr>
          <w:b/>
          <w:i/>
        </w:rPr>
        <w:t>.</w:t>
      </w:r>
    </w:p>
    <w:p w14:paraId="306FA18D" w14:textId="77777777" w:rsidR="00FC790E" w:rsidRDefault="00FC790E" w:rsidP="00FC790E">
      <w:pPr>
        <w:rPr>
          <w:b/>
          <w:i/>
          <w:highlight w:val="yellow"/>
          <w:u w:val="single"/>
        </w:rPr>
      </w:pPr>
    </w:p>
    <w:p w14:paraId="45957C7C" w14:textId="77777777" w:rsidR="00FC790E" w:rsidRDefault="00FC790E" w:rsidP="00FC790E">
      <w:pPr>
        <w:rPr>
          <w:b/>
          <w:i/>
          <w:lang w:eastAsia="ko-KR"/>
        </w:rPr>
      </w:pPr>
      <w:r w:rsidRPr="00CD2A96">
        <w:rPr>
          <w:b/>
          <w:i/>
          <w:highlight w:val="yellow"/>
          <w:u w:val="single"/>
          <w:lang w:eastAsia="ko-KR"/>
        </w:rPr>
        <w:t xml:space="preserve">Proposal </w:t>
      </w:r>
      <w:r>
        <w:rPr>
          <w:b/>
          <w:i/>
          <w:highlight w:val="yellow"/>
          <w:u w:val="single"/>
          <w:lang w:eastAsia="ko-KR"/>
        </w:rPr>
        <w:t>4</w:t>
      </w:r>
      <w:r w:rsidRPr="00CD2A96">
        <w:rPr>
          <w:b/>
          <w:i/>
          <w:highlight w:val="yellow"/>
          <w:lang w:eastAsia="ko-KR"/>
        </w:rPr>
        <w:t xml:space="preserve">: </w:t>
      </w:r>
      <w:r w:rsidRPr="00CD2A96">
        <w:rPr>
          <w:b/>
          <w:i/>
          <w:lang w:eastAsia="ko-KR"/>
        </w:rPr>
        <w:t>Both UE-assisted timing adjustment and gNB-assisted timing adjustment can be applied to msgA</w:t>
      </w:r>
      <w:r>
        <w:rPr>
          <w:b/>
          <w:i/>
          <w:lang w:eastAsia="ko-KR"/>
        </w:rPr>
        <w:t xml:space="preserve"> transmission or reception</w:t>
      </w:r>
      <w:r w:rsidRPr="00CD2A96">
        <w:rPr>
          <w:b/>
          <w:i/>
          <w:lang w:eastAsia="ko-KR"/>
        </w:rPr>
        <w:t>.</w:t>
      </w:r>
    </w:p>
    <w:p w14:paraId="12D567DB" w14:textId="77777777" w:rsidR="00FC790E" w:rsidRPr="0036461D" w:rsidRDefault="00FC790E" w:rsidP="00FE48B1">
      <w:pPr>
        <w:pStyle w:val="ListParagraph"/>
        <w:numPr>
          <w:ilvl w:val="0"/>
          <w:numId w:val="25"/>
        </w:numPr>
        <w:overflowPunct/>
        <w:autoSpaceDE/>
        <w:autoSpaceDN/>
        <w:adjustRightInd/>
        <w:jc w:val="both"/>
        <w:textAlignment w:val="auto"/>
        <w:rPr>
          <w:sz w:val="22"/>
        </w:rPr>
      </w:pPr>
      <w:r w:rsidRPr="0036461D">
        <w:rPr>
          <w:b/>
          <w:i/>
          <w:sz w:val="22"/>
          <w:lang w:eastAsia="ko-KR"/>
        </w:rPr>
        <w:t xml:space="preserve">For UE-assisted timing adjustment, the UL timing offset estimation can be obtained from DL measurements. </w:t>
      </w:r>
    </w:p>
    <w:p w14:paraId="1FFE08FD" w14:textId="77777777" w:rsidR="00FC790E" w:rsidRPr="00B36E36" w:rsidRDefault="00FC790E" w:rsidP="00FE48B1">
      <w:pPr>
        <w:pStyle w:val="ListParagraph"/>
        <w:numPr>
          <w:ilvl w:val="0"/>
          <w:numId w:val="25"/>
        </w:numPr>
        <w:overflowPunct/>
        <w:autoSpaceDE/>
        <w:autoSpaceDN/>
        <w:adjustRightInd/>
        <w:jc w:val="both"/>
        <w:textAlignment w:val="auto"/>
        <w:rPr>
          <w:sz w:val="22"/>
        </w:rPr>
      </w:pPr>
      <w:r w:rsidRPr="0036461D">
        <w:rPr>
          <w:b/>
          <w:i/>
          <w:sz w:val="22"/>
          <w:lang w:eastAsia="ko-KR"/>
        </w:rPr>
        <w:t>For gNB-assisted timing adjustment, the UL timing offset can be obtained at least from the msgA preamble processing.</w:t>
      </w:r>
    </w:p>
    <w:p w14:paraId="6FAB8FE0" w14:textId="77777777" w:rsidR="00FC790E" w:rsidRPr="0036461D" w:rsidRDefault="00FC790E" w:rsidP="00FC790E">
      <w:pPr>
        <w:pStyle w:val="ListParagraph"/>
        <w:ind w:firstLine="440"/>
        <w:rPr>
          <w:sz w:val="22"/>
        </w:rPr>
      </w:pPr>
    </w:p>
    <w:p w14:paraId="23BB6688" w14:textId="77777777" w:rsidR="00FC790E" w:rsidRPr="00E56539" w:rsidRDefault="00FC790E" w:rsidP="00FC790E">
      <w:pPr>
        <w:rPr>
          <w:b/>
          <w:i/>
          <w:lang w:eastAsia="ko-KR"/>
        </w:rPr>
      </w:pPr>
      <w:r w:rsidRPr="00E56539">
        <w:rPr>
          <w:b/>
          <w:i/>
          <w:highlight w:val="yellow"/>
          <w:u w:val="single"/>
          <w:lang w:eastAsia="ko-KR"/>
        </w:rPr>
        <w:t xml:space="preserve">Proposal </w:t>
      </w:r>
      <w:r>
        <w:rPr>
          <w:b/>
          <w:i/>
          <w:highlight w:val="yellow"/>
          <w:u w:val="single"/>
          <w:lang w:eastAsia="ko-KR"/>
        </w:rPr>
        <w:t>5</w:t>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67594772"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 xml:space="preserve">OLPC should be </w:t>
      </w:r>
      <w:r>
        <w:rPr>
          <w:b/>
          <w:i/>
          <w:lang w:eastAsia="ko-KR"/>
        </w:rPr>
        <w:t>applied</w:t>
      </w:r>
      <w:r w:rsidRPr="00E56539">
        <w:rPr>
          <w:b/>
          <w:i/>
          <w:lang w:eastAsia="ko-KR"/>
        </w:rPr>
        <w:t xml:space="preserve"> for msgA preamble and payload;</w:t>
      </w:r>
    </w:p>
    <w:p w14:paraId="6716CAA9"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power ramping procedures specified for msg1 in NR Rel-15 can be considered for msgA preamble/payload retransmission as well;</w:t>
      </w:r>
    </w:p>
    <w:p w14:paraId="7069A4F6"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different P</w:t>
      </w:r>
      <w:r w:rsidRPr="00E56539">
        <w:rPr>
          <w:b/>
          <w:i/>
          <w:vertAlign w:val="subscript"/>
          <w:lang w:eastAsia="ko-KR"/>
        </w:rPr>
        <w:t>0</w:t>
      </w:r>
      <w:r w:rsidRPr="00E56539">
        <w:rPr>
          <w:b/>
          <w:i/>
          <w:lang w:eastAsia="ko-KR"/>
        </w:rPr>
        <w:t xml:space="preserve"> targets, power ramping offsets and pathloss compensation schemes can be considered for preamble and payload;</w:t>
      </w:r>
    </w:p>
    <w:p w14:paraId="1FEA5CF7"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power control parameters for msgA payload can be dependent on the RRC</w:t>
      </w:r>
      <w:r>
        <w:rPr>
          <w:b/>
          <w:i/>
          <w:lang w:eastAsia="ko-KR"/>
        </w:rPr>
        <w:t xml:space="preserve"> state</w:t>
      </w:r>
      <w:r w:rsidRPr="00E56539">
        <w:rPr>
          <w:b/>
          <w:i/>
          <w:lang w:eastAsia="ko-KR"/>
        </w:rPr>
        <w:t>, bandwidth, payload size, traffic load and cell coverage;</w:t>
      </w:r>
    </w:p>
    <w:p w14:paraId="7CFD4346"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lastRenderedPageBreak/>
        <w:t xml:space="preserve">when msgA retransmissions are associated with beam switching, power ramping procedures should be considered jointly with beam switching procedures. </w:t>
      </w:r>
    </w:p>
    <w:p w14:paraId="1B0AC294" w14:textId="77777777" w:rsidR="00FC790E" w:rsidRDefault="00FC790E" w:rsidP="00FC790E">
      <w:pPr>
        <w:rPr>
          <w:b/>
          <w:i/>
          <w:highlight w:val="yellow"/>
          <w:u w:val="single"/>
        </w:rPr>
      </w:pPr>
    </w:p>
    <w:p w14:paraId="06D75BD8"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6</w:t>
      </w:r>
      <w:r w:rsidRPr="004C6306">
        <w:rPr>
          <w:b/>
          <w:i/>
          <w:highlight w:val="yellow"/>
          <w:lang w:eastAsia="ko-KR"/>
        </w:rPr>
        <w:t xml:space="preserve">: </w:t>
      </w:r>
      <w:r w:rsidRPr="004C6306">
        <w:rPr>
          <w:b/>
          <w:i/>
          <w:lang w:eastAsia="ko-KR"/>
        </w:rPr>
        <w:t>Two-step RACH can fallback to four-step RACH. The fallback procedures can be triggered by events such as timer expiration, counter overflow</w:t>
      </w:r>
      <w:r>
        <w:rPr>
          <w:b/>
          <w:i/>
          <w:lang w:eastAsia="ko-KR"/>
        </w:rPr>
        <w:t xml:space="preserve"> or </w:t>
      </w:r>
      <w:r w:rsidRPr="004C6306">
        <w:rPr>
          <w:b/>
          <w:i/>
          <w:lang w:eastAsia="ko-KR"/>
        </w:rPr>
        <w:t>partial detection of msgA.</w:t>
      </w:r>
    </w:p>
    <w:p w14:paraId="0EEB2A2A"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7</w:t>
      </w:r>
      <w:r w:rsidRPr="004C6306">
        <w:rPr>
          <w:b/>
          <w:i/>
          <w:highlight w:val="yellow"/>
          <w:lang w:eastAsia="ko-KR"/>
        </w:rPr>
        <w:t xml:space="preserve">: </w:t>
      </w:r>
      <w:r w:rsidRPr="00BF187B">
        <w:rPr>
          <w:b/>
          <w:i/>
          <w:lang w:eastAsia="ko-KR"/>
        </w:rPr>
        <w:t xml:space="preserve">Allow configurations in which UE can determine its UL beam for msgA preamble in the same manner as for </w:t>
      </w:r>
      <w:r>
        <w:rPr>
          <w:b/>
          <w:i/>
          <w:lang w:eastAsia="ko-KR"/>
        </w:rPr>
        <w:t>four</w:t>
      </w:r>
      <w:r w:rsidRPr="00BF187B">
        <w:rPr>
          <w:b/>
          <w:i/>
          <w:lang w:eastAsia="ko-KR"/>
        </w:rPr>
        <w:t xml:space="preserve">-step </w:t>
      </w:r>
      <w:proofErr w:type="gramStart"/>
      <w:r w:rsidRPr="00BF187B">
        <w:rPr>
          <w:b/>
          <w:i/>
          <w:lang w:eastAsia="ko-KR"/>
        </w:rPr>
        <w:t>RACH,</w:t>
      </w:r>
      <w:r>
        <w:rPr>
          <w:b/>
          <w:i/>
          <w:lang w:eastAsia="ko-KR"/>
        </w:rPr>
        <w:t xml:space="preserve"> </w:t>
      </w:r>
      <w:r w:rsidRPr="00BF187B">
        <w:rPr>
          <w:b/>
          <w:i/>
          <w:lang w:eastAsia="ko-KR"/>
        </w:rPr>
        <w:t xml:space="preserve"> and</w:t>
      </w:r>
      <w:proofErr w:type="gramEnd"/>
      <w:r w:rsidRPr="00BF187B">
        <w:rPr>
          <w:b/>
          <w:i/>
          <w:lang w:eastAsia="ko-KR"/>
        </w:rPr>
        <w:t xml:space="preserve"> use the same UL beam for both preamble and payload of msgA.</w:t>
      </w:r>
    </w:p>
    <w:p w14:paraId="6EBD45AD"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8</w:t>
      </w:r>
      <w:r w:rsidRPr="004C6306">
        <w:rPr>
          <w:b/>
          <w:i/>
          <w:highlight w:val="yellow"/>
          <w:lang w:eastAsia="ko-KR"/>
        </w:rPr>
        <w:t xml:space="preserve">: </w:t>
      </w:r>
      <w:r w:rsidRPr="00BF187B">
        <w:rPr>
          <w:b/>
          <w:i/>
          <w:lang w:eastAsia="ko-KR"/>
        </w:rPr>
        <w:t>Allow configuration of POs with slot-</w:t>
      </w:r>
      <w:proofErr w:type="gramStart"/>
      <w:r w:rsidRPr="00BF187B">
        <w:rPr>
          <w:b/>
          <w:i/>
          <w:lang w:eastAsia="ko-KR"/>
        </w:rPr>
        <w:t>repetition, and</w:t>
      </w:r>
      <w:proofErr w:type="gramEnd"/>
      <w:r w:rsidRPr="00BF187B">
        <w:rPr>
          <w:b/>
          <w:i/>
          <w:lang w:eastAsia="ko-KR"/>
        </w:rPr>
        <w:t xml:space="preserve"> allow different repeated slots to use different transmit beams.</w:t>
      </w:r>
    </w:p>
    <w:p w14:paraId="6E26F56E"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9</w:t>
      </w:r>
      <w:r w:rsidRPr="004C6306">
        <w:rPr>
          <w:b/>
          <w:i/>
          <w:highlight w:val="yellow"/>
          <w:lang w:eastAsia="ko-KR"/>
        </w:rPr>
        <w:t xml:space="preserve">: </w:t>
      </w:r>
      <w:r w:rsidRPr="00BF187B">
        <w:rPr>
          <w:b/>
          <w:i/>
          <w:lang w:eastAsia="ko-KR"/>
        </w:rPr>
        <w:t>Allow UCI reporting in msgA.</w:t>
      </w:r>
    </w:p>
    <w:p w14:paraId="67A27944" w14:textId="77777777" w:rsidR="00FC790E" w:rsidRDefault="00FC790E" w:rsidP="00FC790E"/>
    <w:p w14:paraId="5F130CBA" w14:textId="5ADF50E0"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_Ref5092276 \r \h  \* MERGEFORMAT </w:instrText>
      </w:r>
      <w:r w:rsidRPr="001C50E4">
        <w:rPr>
          <w:b/>
          <w:color w:val="0000FF"/>
        </w:rPr>
      </w:r>
      <w:r w:rsidRPr="001C50E4">
        <w:rPr>
          <w:b/>
          <w:color w:val="0000FF"/>
        </w:rPr>
        <w:fldChar w:fldCharType="separate"/>
      </w:r>
      <w:r w:rsidR="00775A6C">
        <w:rPr>
          <w:b/>
          <w:color w:val="0000FF"/>
        </w:rPr>
        <w:t>[18]</w:t>
      </w:r>
      <w:r w:rsidRPr="001C50E4">
        <w:rPr>
          <w:b/>
          <w:color w:val="0000FF"/>
        </w:rPr>
        <w:fldChar w:fldCharType="end"/>
      </w:r>
      <w:r w:rsidRPr="001C50E4">
        <w:rPr>
          <w:b/>
          <w:color w:val="0000FF"/>
        </w:rPr>
        <w:t>:</w:t>
      </w:r>
    </w:p>
    <w:p w14:paraId="78DC3267" w14:textId="77777777" w:rsidR="00FC790E" w:rsidRPr="004F0283"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 xml:space="preserve">#1: </w:t>
      </w:r>
      <w:r w:rsidRPr="004F0283">
        <w:rPr>
          <w:rFonts w:eastAsia="PMingLiU"/>
          <w:szCs w:val="24"/>
          <w:lang w:eastAsia="zh-TW"/>
        </w:rPr>
        <w:t>The power control for PRACH preamble and PUSCH should be jointly considered.</w:t>
      </w:r>
    </w:p>
    <w:p w14:paraId="32869CC5" w14:textId="77777777" w:rsidR="00FC790E" w:rsidRPr="004F0283"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2</w:t>
      </w:r>
      <w:r w:rsidRPr="004F0283">
        <w:rPr>
          <w:rFonts w:eastAsia="PMingLiU"/>
          <w:b/>
          <w:i/>
          <w:szCs w:val="24"/>
          <w:lang w:eastAsia="zh-TW"/>
        </w:rPr>
        <w:t xml:space="preserve">: </w:t>
      </w:r>
      <w:r w:rsidRPr="004F0283">
        <w:rPr>
          <w:rFonts w:eastAsia="PMingLiU"/>
          <w:szCs w:val="24"/>
          <w:lang w:eastAsia="zh-TW"/>
        </w:rPr>
        <w:t>Different power offsets between Msg-A preamble and PUSCH</w:t>
      </w:r>
      <w:r w:rsidRPr="004F0283">
        <w:rPr>
          <w:rFonts w:eastAsia="PMingLiU" w:hint="eastAsia"/>
          <w:szCs w:val="24"/>
          <w:lang w:eastAsia="zh-TW"/>
        </w:rPr>
        <w:t xml:space="preserve"> for initial transmission as a function of </w:t>
      </w:r>
      <w:r w:rsidRPr="004F0283">
        <w:rPr>
          <w:rFonts w:eastAsia="PMingLiU"/>
          <w:szCs w:val="24"/>
          <w:lang w:eastAsia="zh-TW"/>
        </w:rPr>
        <w:t>different preamble inde</w:t>
      </w:r>
      <w:r w:rsidRPr="004F0283">
        <w:rPr>
          <w:rFonts w:eastAsia="PMingLiU" w:hint="eastAsia"/>
          <w:szCs w:val="24"/>
          <w:lang w:eastAsia="zh-TW"/>
        </w:rPr>
        <w:t>x specified in spec</w:t>
      </w:r>
      <w:r w:rsidRPr="004F0283">
        <w:rPr>
          <w:rFonts w:eastAsia="PMingLiU"/>
          <w:szCs w:val="24"/>
          <w:lang w:eastAsia="zh-TW"/>
        </w:rPr>
        <w:t xml:space="preserve"> could be </w:t>
      </w:r>
      <w:r w:rsidRPr="004F0283">
        <w:rPr>
          <w:rFonts w:eastAsia="PMingLiU" w:hint="eastAsia"/>
          <w:szCs w:val="24"/>
          <w:lang w:eastAsia="zh-TW"/>
        </w:rPr>
        <w:t>considered to enhance PUSCH decoding probability in case of Msg-A c</w:t>
      </w:r>
      <w:r w:rsidRPr="004F0283">
        <w:rPr>
          <w:rFonts w:eastAsia="PMingLiU"/>
          <w:szCs w:val="24"/>
          <w:lang w:eastAsia="zh-TW"/>
        </w:rPr>
        <w:t>ollision.</w:t>
      </w:r>
    </w:p>
    <w:p w14:paraId="7138F513" w14:textId="77777777" w:rsidR="00FC790E" w:rsidRPr="00AD0A07"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3</w:t>
      </w:r>
      <w:r w:rsidRPr="004F0283">
        <w:rPr>
          <w:rFonts w:eastAsia="PMingLiU"/>
          <w:b/>
          <w:i/>
          <w:szCs w:val="24"/>
          <w:lang w:eastAsia="zh-TW"/>
        </w:rPr>
        <w:t xml:space="preserve">: </w:t>
      </w:r>
      <w:r w:rsidRPr="004F0283">
        <w:rPr>
          <w:rFonts w:eastAsia="PMingLiU" w:hint="eastAsia"/>
          <w:szCs w:val="24"/>
          <w:lang w:eastAsia="zh-TW"/>
        </w:rPr>
        <w:t>Define</w:t>
      </w:r>
      <w:r w:rsidRPr="004F0283">
        <w:rPr>
          <w:rFonts w:eastAsia="PMingLiU"/>
          <w:szCs w:val="24"/>
          <w:lang w:eastAsia="zh-TW"/>
        </w:rPr>
        <w:t xml:space="preserve"> different power </w:t>
      </w:r>
      <w:r w:rsidRPr="004F0283">
        <w:rPr>
          <w:rFonts w:eastAsia="PMingLiU" w:hint="eastAsia"/>
          <w:szCs w:val="24"/>
          <w:lang w:eastAsia="zh-TW"/>
        </w:rPr>
        <w:t xml:space="preserve">ramping up as well as ramping down </w:t>
      </w:r>
      <w:r w:rsidRPr="004F0283">
        <w:rPr>
          <w:rFonts w:eastAsia="PMingLiU"/>
          <w:szCs w:val="24"/>
          <w:lang w:eastAsia="zh-TW"/>
        </w:rPr>
        <w:t>levels</w:t>
      </w:r>
      <w:r w:rsidRPr="004F0283">
        <w:rPr>
          <w:rFonts w:eastAsia="PMingLiU" w:hint="eastAsia"/>
          <w:szCs w:val="24"/>
          <w:lang w:eastAsia="zh-TW"/>
        </w:rPr>
        <w:t xml:space="preserve"> for </w:t>
      </w:r>
      <w:r w:rsidRPr="004F0283">
        <w:rPr>
          <w:rFonts w:eastAsia="PMingLiU"/>
          <w:szCs w:val="24"/>
          <w:lang w:eastAsia="zh-TW"/>
        </w:rPr>
        <w:t>Msg-A retransmissio</w:t>
      </w:r>
      <w:r w:rsidRPr="004F0283">
        <w:rPr>
          <w:rFonts w:eastAsia="PMingLiU" w:hint="eastAsia"/>
          <w:szCs w:val="24"/>
          <w:lang w:eastAsia="zh-TW"/>
        </w:rPr>
        <w:t>n as a function of UE identification to better resolve Msg-A collisions</w:t>
      </w:r>
      <w:r w:rsidRPr="004F0283">
        <w:rPr>
          <w:rFonts w:eastAsia="PMingLiU"/>
          <w:szCs w:val="24"/>
          <w:lang w:eastAsia="zh-TW"/>
        </w:rPr>
        <w:t>.</w:t>
      </w:r>
    </w:p>
    <w:p w14:paraId="311ECCFE" w14:textId="77777777" w:rsidR="00FC790E" w:rsidRDefault="00FC790E" w:rsidP="00FC790E"/>
    <w:p w14:paraId="05AB061E" w14:textId="4AEB4898" w:rsidR="00FC790E" w:rsidRPr="001C50E4" w:rsidRDefault="00FC790E" w:rsidP="00FC790E">
      <w:pPr>
        <w:rPr>
          <w:b/>
          <w:color w:val="0000FF"/>
        </w:rPr>
      </w:pPr>
      <w:r w:rsidRPr="001C50E4">
        <w:rPr>
          <w:b/>
          <w:color w:val="0000FF"/>
        </w:rPr>
        <w:lastRenderedPageBreak/>
        <w:t xml:space="preserve">Proposals and Observations from </w:t>
      </w:r>
      <w:r w:rsidRPr="001C50E4">
        <w:rPr>
          <w:b/>
          <w:color w:val="0000FF"/>
        </w:rPr>
        <w:fldChar w:fldCharType="begin"/>
      </w:r>
      <w:r w:rsidRPr="001C50E4">
        <w:rPr>
          <w:b/>
          <w:color w:val="0000FF"/>
        </w:rPr>
        <w:instrText xml:space="preserve"> REF _Ref5092289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[19]</w:t>
      </w:r>
      <w:r w:rsidRPr="001C50E4">
        <w:rPr>
          <w:b/>
          <w:color w:val="0000FF"/>
        </w:rPr>
        <w:fldChar w:fldCharType="end"/>
      </w:r>
      <w:r w:rsidRPr="001C50E4">
        <w:rPr>
          <w:b/>
          <w:color w:val="0000FF"/>
        </w:rPr>
        <w:t>:</w:t>
      </w:r>
    </w:p>
    <w:p w14:paraId="0D165836" w14:textId="77777777" w:rsidR="00FC790E" w:rsidRPr="000C4615" w:rsidRDefault="00FC790E" w:rsidP="00FC790E">
      <w:pPr>
        <w:rPr>
          <w:b/>
        </w:rPr>
      </w:pPr>
      <w:r w:rsidRPr="000C4615">
        <w:rPr>
          <w:b/>
        </w:rPr>
        <w:t xml:space="preserve">Proposal1: RAR UL grant is included in </w:t>
      </w:r>
      <w:r>
        <w:rPr>
          <w:b/>
        </w:rPr>
        <w:t>MsgB</w:t>
      </w:r>
      <w:r w:rsidRPr="000C4615">
        <w:rPr>
          <w:b/>
        </w:rPr>
        <w:t xml:space="preserve">, only the CSI request will be transmitted in the grant. The RAPID, TC-RNTI and C-RNTI will </w:t>
      </w:r>
      <w:r>
        <w:rPr>
          <w:b/>
        </w:rPr>
        <w:t xml:space="preserve">be </w:t>
      </w:r>
      <w:r w:rsidRPr="000C4615">
        <w:rPr>
          <w:b/>
        </w:rPr>
        <w:t>reuse</w:t>
      </w:r>
      <w:r>
        <w:rPr>
          <w:b/>
        </w:rPr>
        <w:t>d</w:t>
      </w:r>
      <w:r w:rsidRPr="000C4615">
        <w:rPr>
          <w:b/>
        </w:rPr>
        <w:t xml:space="preserve"> as in 4-step RACH. </w:t>
      </w:r>
      <w:r>
        <w:rPr>
          <w:b/>
          <w:lang w:eastAsia="x-none"/>
        </w:rPr>
        <w:t>Msg</w:t>
      </w:r>
      <w:r w:rsidRPr="000C4615">
        <w:rPr>
          <w:b/>
          <w:lang w:eastAsia="x-none"/>
        </w:rPr>
        <w:t>A should apply fixed MCS and time-frequency resource for transmission.</w:t>
      </w:r>
    </w:p>
    <w:p w14:paraId="2D42C2A5" w14:textId="77777777" w:rsidR="00FC790E" w:rsidRDefault="00FC790E" w:rsidP="00FC790E">
      <w:pPr>
        <w:rPr>
          <w:b/>
        </w:rPr>
      </w:pPr>
      <w:r w:rsidRPr="000C4615">
        <w:rPr>
          <w:b/>
        </w:rPr>
        <w:t>Proposal</w:t>
      </w:r>
      <w:r>
        <w:rPr>
          <w:b/>
        </w:rPr>
        <w:t>2</w:t>
      </w:r>
      <w:r w:rsidRPr="000C4615">
        <w:rPr>
          <w:b/>
        </w:rPr>
        <w:t xml:space="preserve">: </w:t>
      </w:r>
      <w:r>
        <w:rPr>
          <w:b/>
        </w:rPr>
        <w:t>Fallback scheme based on the MsgA reception should be supported. UE determine the fallback switching based on the gNB response among following options.</w:t>
      </w:r>
    </w:p>
    <w:p w14:paraId="7532022A" w14:textId="77777777" w:rsidR="00FC790E" w:rsidRPr="000C4615" w:rsidRDefault="00FC790E" w:rsidP="00FC790E">
      <w:pPr>
        <w:ind w:left="720"/>
        <w:rPr>
          <w:b/>
          <w:lang w:eastAsia="x-none"/>
        </w:rPr>
      </w:pPr>
      <w:r w:rsidRPr="000C4615">
        <w:rPr>
          <w:b/>
          <w:lang w:eastAsia="x-none"/>
        </w:rPr>
        <w:t xml:space="preserve">Option1: UE distinguishes the fallback RAR and </w:t>
      </w:r>
      <w:r>
        <w:rPr>
          <w:b/>
          <w:lang w:eastAsia="x-none"/>
        </w:rPr>
        <w:t>MsgB</w:t>
      </w:r>
      <w:r w:rsidRPr="000C4615">
        <w:rPr>
          <w:b/>
          <w:lang w:eastAsia="x-none"/>
        </w:rPr>
        <w:t xml:space="preserve"> by different time/frequency resources. In that case, 2 detection of RA-RNTI scrambled PDCCH will be performed after </w:t>
      </w:r>
      <w:r>
        <w:rPr>
          <w:b/>
          <w:lang w:eastAsia="x-none"/>
        </w:rPr>
        <w:t>transmitting MsgA</w:t>
      </w:r>
      <w:r w:rsidRPr="000C4615">
        <w:rPr>
          <w:b/>
          <w:lang w:eastAsia="x-none"/>
        </w:rPr>
        <w:t>.</w:t>
      </w:r>
    </w:p>
    <w:p w14:paraId="1A89F760" w14:textId="77777777" w:rsidR="00FC790E" w:rsidRDefault="00FC790E" w:rsidP="00FC790E">
      <w:pPr>
        <w:ind w:left="720"/>
        <w:rPr>
          <w:b/>
          <w:lang w:eastAsia="x-none"/>
        </w:rPr>
      </w:pPr>
      <w:r w:rsidRPr="000C4615">
        <w:rPr>
          <w:b/>
          <w:lang w:eastAsia="x-none"/>
        </w:rPr>
        <w:t xml:space="preserve">Option2: UE can differentiate the </w:t>
      </w:r>
      <w:r>
        <w:rPr>
          <w:b/>
          <w:lang w:eastAsia="x-none"/>
        </w:rPr>
        <w:t>MsgB</w:t>
      </w:r>
      <w:r w:rsidRPr="000C4615">
        <w:rPr>
          <w:b/>
          <w:lang w:eastAsia="x-none"/>
        </w:rPr>
        <w:t xml:space="preserve"> and Fallback </w:t>
      </w:r>
      <w:r>
        <w:rPr>
          <w:b/>
          <w:lang w:eastAsia="x-none"/>
        </w:rPr>
        <w:t>msg</w:t>
      </w:r>
      <w:r w:rsidRPr="000C4615">
        <w:rPr>
          <w:b/>
          <w:lang w:eastAsia="x-none"/>
        </w:rPr>
        <w:t xml:space="preserve">2 response by MAC. </w:t>
      </w:r>
    </w:p>
    <w:p w14:paraId="39E3E9EE" w14:textId="77777777" w:rsidR="00FC790E" w:rsidRPr="000C4615" w:rsidRDefault="00FC790E" w:rsidP="00FC790E">
      <w:pPr>
        <w:rPr>
          <w:b/>
          <w:lang w:eastAsia="x-none"/>
        </w:rPr>
      </w:pPr>
      <w:r>
        <w:rPr>
          <w:b/>
          <w:lang w:eastAsia="x-none"/>
        </w:rPr>
        <w:t>If maximum transmission time is exceeded for MsgA, UE can switch to 4-step RACH from 2-step RACH.</w:t>
      </w:r>
    </w:p>
    <w:p w14:paraId="779210F2" w14:textId="77777777" w:rsidR="00FC790E" w:rsidRDefault="00FC790E" w:rsidP="00FC790E">
      <w:pPr>
        <w:rPr>
          <w:b/>
        </w:rPr>
      </w:pPr>
      <w:r w:rsidRPr="000C4615">
        <w:rPr>
          <w:b/>
        </w:rPr>
        <w:t>Proposal</w:t>
      </w:r>
      <w:r>
        <w:rPr>
          <w:b/>
        </w:rPr>
        <w:t>3</w:t>
      </w:r>
      <w:r w:rsidRPr="000C4615">
        <w:rPr>
          <w:b/>
        </w:rPr>
        <w:t xml:space="preserve">: </w:t>
      </w:r>
      <w:r>
        <w:rPr>
          <w:b/>
        </w:rPr>
        <w:t xml:space="preserve">UE ramps the power of preamble in MsgA if </w:t>
      </w:r>
      <w:r w:rsidRPr="00F547B0">
        <w:rPr>
          <w:b/>
        </w:rPr>
        <w:t xml:space="preserve">the previous attempt of </w:t>
      </w:r>
      <w:r>
        <w:rPr>
          <w:b/>
        </w:rPr>
        <w:t>MsgA</w:t>
      </w:r>
      <w:r w:rsidRPr="00F547B0">
        <w:rPr>
          <w:b/>
        </w:rPr>
        <w:t xml:space="preserve"> is with no response from gNB. </w:t>
      </w:r>
      <w:r>
        <w:rPr>
          <w:b/>
        </w:rPr>
        <w:t>Open loop power control is supported for PUSCH in MsgA.</w:t>
      </w:r>
    </w:p>
    <w:p w14:paraId="39A10AAD" w14:textId="77777777" w:rsidR="00FC790E" w:rsidRDefault="00FC790E" w:rsidP="00FC790E">
      <w:pPr>
        <w:rPr>
          <w:b/>
        </w:rPr>
      </w:pPr>
      <w:r w:rsidRPr="000C4615">
        <w:rPr>
          <w:b/>
        </w:rPr>
        <w:t>Proposal</w:t>
      </w:r>
      <w:r>
        <w:rPr>
          <w:b/>
        </w:rPr>
        <w:t>4</w:t>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and 4-step RACH. Additional Delta_PUSCH is introduced for MsgA.</w:t>
      </w:r>
    </w:p>
    <w:p w14:paraId="722364F0" w14:textId="77777777" w:rsidR="00FC790E" w:rsidRDefault="00FC790E" w:rsidP="00FC790E"/>
    <w:p w14:paraId="52E44013" w14:textId="0048906F"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_Ref5092304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[20]</w:t>
      </w:r>
      <w:r w:rsidRPr="001C50E4">
        <w:rPr>
          <w:b/>
          <w:color w:val="0000FF"/>
        </w:rPr>
        <w:fldChar w:fldCharType="end"/>
      </w:r>
      <w:r w:rsidRPr="001C50E4">
        <w:rPr>
          <w:b/>
          <w:color w:val="0000FF"/>
        </w:rPr>
        <w:t>:</w:t>
      </w:r>
    </w:p>
    <w:p w14:paraId="197B0088" w14:textId="77777777" w:rsidR="00FC790E" w:rsidRPr="005A723F" w:rsidRDefault="00FC790E" w:rsidP="00FC790E">
      <w:pPr>
        <w:spacing w:after="120"/>
        <w:rPr>
          <w:b/>
          <w:i/>
          <w:lang w:eastAsia="zh-CN"/>
        </w:rPr>
      </w:pPr>
      <w:r w:rsidRPr="005A723F">
        <w:rPr>
          <w:rFonts w:hint="eastAsia"/>
          <w:b/>
          <w:i/>
          <w:lang w:eastAsia="zh-CN"/>
        </w:rPr>
        <w:t>Observation1:</w:t>
      </w:r>
      <w:r w:rsidRPr="005A723F">
        <w:rPr>
          <w:b/>
          <w:i/>
          <w:lang w:eastAsia="zh-CN"/>
        </w:rPr>
        <w:t xml:space="preserve"> </w:t>
      </w:r>
      <w:r w:rsidRPr="005A723F">
        <w:rPr>
          <w:rFonts w:hint="eastAsia"/>
          <w:i/>
          <w:lang w:eastAsia="zh-CN"/>
        </w:rPr>
        <w:t xml:space="preserve">The feasibility of </w:t>
      </w:r>
      <w:r w:rsidRPr="005A723F">
        <w:rPr>
          <w:i/>
          <w:lang w:eastAsia="zh-CN"/>
        </w:rPr>
        <w:t xml:space="preserve">possible fallback schemes in </w:t>
      </w:r>
      <w:r w:rsidRPr="005A723F">
        <w:rPr>
          <w:rFonts w:hint="eastAsia"/>
          <w:i/>
          <w:lang w:eastAsia="zh-CN"/>
        </w:rPr>
        <w:t>case of</w:t>
      </w:r>
      <w:r w:rsidRPr="005A723F">
        <w:rPr>
          <w:i/>
          <w:lang w:eastAsia="zh-CN"/>
        </w:rPr>
        <w:t xml:space="preserve"> preamble detection success and PUSCH decoding fail is related to the relationship between 2-step RACH and 4-step RACH resources. And the MAC PDU design for </w:t>
      </w:r>
      <w:r w:rsidRPr="005A723F">
        <w:rPr>
          <w:rFonts w:hint="eastAsia"/>
          <w:i/>
          <w:lang w:eastAsia="zh-CN"/>
        </w:rPr>
        <w:t>Msg2-like MsgB</w:t>
      </w:r>
      <w:r w:rsidRPr="005A723F">
        <w:rPr>
          <w:i/>
          <w:lang w:eastAsia="zh-CN"/>
        </w:rPr>
        <w:t xml:space="preserve"> is impacted accordingly.</w:t>
      </w:r>
    </w:p>
    <w:p w14:paraId="1ED01CE7" w14:textId="77777777" w:rsidR="00FC790E" w:rsidRDefault="00FC790E" w:rsidP="00FC790E">
      <w:pPr>
        <w:spacing w:beforeLines="50" w:before="120" w:after="120"/>
        <w:rPr>
          <w:i/>
          <w:lang w:eastAsia="zh-CN"/>
        </w:rPr>
      </w:pPr>
      <w:r w:rsidRPr="005A723F">
        <w:rPr>
          <w:b/>
          <w:i/>
          <w:lang w:eastAsia="zh-CN"/>
        </w:rPr>
        <w:lastRenderedPageBreak/>
        <w:t xml:space="preserve">Proposal1: </w:t>
      </w:r>
      <w:r w:rsidRPr="005A723F">
        <w:rPr>
          <w:i/>
          <w:lang w:eastAsia="zh-CN"/>
        </w:rPr>
        <w:t xml:space="preserve">FFS </w:t>
      </w:r>
      <w:r>
        <w:rPr>
          <w:i/>
          <w:lang w:eastAsia="zh-CN"/>
        </w:rPr>
        <w:t xml:space="preserve">the </w:t>
      </w:r>
      <w:r w:rsidRPr="005A723F">
        <w:rPr>
          <w:i/>
          <w:lang w:eastAsia="zh-CN"/>
        </w:rPr>
        <w:t>fallback schemes taking the consideration of relationship between 2-step RACH and 4-step RACH resources.</w:t>
      </w:r>
    </w:p>
    <w:p w14:paraId="30F185F0" w14:textId="77777777" w:rsidR="00FC790E" w:rsidRPr="00B65535" w:rsidRDefault="00FC790E" w:rsidP="00FC790E">
      <w:pPr>
        <w:spacing w:beforeLines="50" w:before="120" w:after="120"/>
        <w:rPr>
          <w:b/>
          <w:i/>
          <w:lang w:eastAsia="zh-CN"/>
        </w:rPr>
      </w:pPr>
    </w:p>
    <w:p w14:paraId="3CAC0E9F" w14:textId="77777777" w:rsidR="00FC790E" w:rsidRPr="00A05F3F" w:rsidRDefault="00FC790E" w:rsidP="00FC790E">
      <w:pPr>
        <w:spacing w:beforeLines="100" w:before="240" w:after="120"/>
        <w:rPr>
          <w:b/>
          <w:lang w:eastAsia="zh-CN"/>
        </w:rPr>
      </w:pPr>
      <w:r w:rsidRPr="00A05F3F">
        <w:rPr>
          <w:rFonts w:hint="eastAsia"/>
          <w:b/>
          <w:lang w:eastAsia="zh-CN"/>
        </w:rPr>
        <w:t>Observation2</w:t>
      </w:r>
      <w:r>
        <w:rPr>
          <w:b/>
          <w:lang w:eastAsia="zh-CN"/>
        </w:rPr>
        <w:t xml:space="preserve">: </w:t>
      </w:r>
      <w:r w:rsidRPr="003F0BA6">
        <w:rPr>
          <w:i/>
          <w:lang w:eastAsia="zh-CN"/>
        </w:rPr>
        <w:t>In case that Msg2-like MsgB with new subPDU format and conventional Msg2 are bundled in one MAC PDU, reservation bits might be exploited to distinguish the associated subPDU format types and two backoff indicators might be included in the MAC PDU.</w:t>
      </w:r>
      <w:r>
        <w:rPr>
          <w:lang w:eastAsia="zh-CN"/>
        </w:rPr>
        <w:t xml:space="preserve"> </w:t>
      </w:r>
    </w:p>
    <w:p w14:paraId="2FB9B9B6" w14:textId="77777777" w:rsidR="00FC790E" w:rsidRDefault="00FC790E" w:rsidP="00FC790E">
      <w:pPr>
        <w:rPr>
          <w:i/>
          <w:lang w:eastAsia="zh-CN"/>
        </w:rPr>
      </w:pPr>
      <w:r w:rsidRPr="00A05F3F">
        <w:rPr>
          <w:b/>
          <w:lang w:eastAsia="zh-CN"/>
        </w:rPr>
        <w:t>Proposal2:</w:t>
      </w:r>
      <w:r>
        <w:rPr>
          <w:b/>
          <w:lang w:eastAsia="zh-CN"/>
        </w:rPr>
        <w:t xml:space="preserve"> </w:t>
      </w:r>
      <w:r w:rsidRPr="003F0BA6">
        <w:rPr>
          <w:i/>
          <w:lang w:eastAsia="zh-CN"/>
        </w:rPr>
        <w:t>FFS the MAC PDU format when to bundle the Msg2-like MsgB and conventional Msg2 together.</w:t>
      </w:r>
    </w:p>
    <w:p w14:paraId="03164DB1" w14:textId="77777777" w:rsidR="00FC790E" w:rsidRPr="00B65535" w:rsidRDefault="00FC790E" w:rsidP="00FC790E">
      <w:pPr>
        <w:rPr>
          <w:b/>
          <w:lang w:eastAsia="zh-CN"/>
        </w:rPr>
      </w:pPr>
    </w:p>
    <w:p w14:paraId="09AF3939" w14:textId="77777777" w:rsidR="00FC790E" w:rsidRPr="00A05F3F" w:rsidRDefault="00FC790E" w:rsidP="00FC790E">
      <w:pPr>
        <w:rPr>
          <w:b/>
          <w:lang w:eastAsia="zh-CN"/>
        </w:rPr>
      </w:pPr>
      <w:r w:rsidRPr="00A05F3F">
        <w:rPr>
          <w:rFonts w:hint="eastAsia"/>
          <w:b/>
          <w:lang w:eastAsia="zh-CN"/>
        </w:rPr>
        <w:t>Observation</w:t>
      </w:r>
      <w:r>
        <w:rPr>
          <w:b/>
          <w:lang w:eastAsia="zh-CN"/>
        </w:rPr>
        <w:t>3:</w:t>
      </w:r>
      <w:r w:rsidRPr="0018422A">
        <w:rPr>
          <w:lang w:eastAsia="zh-CN"/>
        </w:rPr>
        <w:t xml:space="preserve"> </w:t>
      </w:r>
      <w:r w:rsidRPr="00327B92">
        <w:rPr>
          <w:i/>
          <w:lang w:eastAsia="zh-CN"/>
        </w:rPr>
        <w:t>For 2-step RACH re-attempt, it shall further consider the MsgA retransmission strategy with details about the configuration of adaptive or non-adaptive retransmission, backoff indicator and possible HARQ for PUSCH.</w:t>
      </w:r>
    </w:p>
    <w:p w14:paraId="223302D9" w14:textId="77777777" w:rsidR="00FC790E" w:rsidRDefault="00FC790E" w:rsidP="00FC790E">
      <w:pPr>
        <w:rPr>
          <w:i/>
          <w:lang w:eastAsia="zh-CN"/>
        </w:rPr>
      </w:pPr>
      <w:r w:rsidRPr="002561E8">
        <w:rPr>
          <w:rFonts w:hint="eastAsia"/>
          <w:b/>
          <w:lang w:eastAsia="zh-CN"/>
        </w:rPr>
        <w:t>Proposal3:</w:t>
      </w:r>
      <w:r>
        <w:rPr>
          <w:b/>
          <w:lang w:eastAsia="zh-CN"/>
        </w:rPr>
        <w:t xml:space="preserve"> </w:t>
      </w:r>
      <w:r w:rsidRPr="0018422A">
        <w:rPr>
          <w:i/>
          <w:lang w:eastAsia="zh-CN"/>
        </w:rPr>
        <w:t>FFS the details for the MsgA retransmission</w:t>
      </w:r>
      <w:r w:rsidRPr="00525ED1">
        <w:t xml:space="preserve"> </w:t>
      </w:r>
      <w:r w:rsidRPr="00525ED1">
        <w:rPr>
          <w:i/>
          <w:lang w:eastAsia="zh-CN"/>
        </w:rPr>
        <w:t>strategy</w:t>
      </w:r>
      <w:r>
        <w:rPr>
          <w:i/>
          <w:lang w:eastAsia="zh-CN"/>
        </w:rPr>
        <w:t>.</w:t>
      </w:r>
    </w:p>
    <w:p w14:paraId="1A00FFB7" w14:textId="77777777" w:rsidR="00FC790E" w:rsidRPr="00B65535" w:rsidRDefault="00FC790E" w:rsidP="00FC790E">
      <w:pPr>
        <w:rPr>
          <w:b/>
          <w:lang w:eastAsia="zh-CN"/>
        </w:rPr>
      </w:pPr>
    </w:p>
    <w:p w14:paraId="335EBF40" w14:textId="77777777" w:rsidR="00FC790E" w:rsidRDefault="00FC790E" w:rsidP="00FC790E">
      <w:pPr>
        <w:rPr>
          <w:i/>
          <w:lang w:eastAsia="zh-CN"/>
        </w:rPr>
      </w:pPr>
      <w:r w:rsidRPr="00F30F86">
        <w:rPr>
          <w:rFonts w:hint="eastAsia"/>
          <w:b/>
          <w:i/>
          <w:lang w:eastAsia="zh-CN"/>
        </w:rPr>
        <w:t>Proposal</w:t>
      </w:r>
      <w:r>
        <w:rPr>
          <w:b/>
          <w:i/>
          <w:lang w:eastAsia="zh-CN"/>
        </w:rPr>
        <w:t>4</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Pr>
          <w:i/>
          <w:lang w:eastAsia="zh-CN"/>
        </w:rPr>
        <w:t xml:space="preserve">above </w:t>
      </w:r>
      <w:r w:rsidRPr="00805E49">
        <w:rPr>
          <w:i/>
          <w:lang w:eastAsia="zh-CN"/>
        </w:rPr>
        <w:t>designed scheme of fallback from 2-step RACH to 4-step RACH.</w:t>
      </w:r>
    </w:p>
    <w:p w14:paraId="54DBB914" w14:textId="77777777" w:rsidR="00FC790E" w:rsidRPr="00B65535" w:rsidRDefault="00FC790E" w:rsidP="00FC790E">
      <w:pPr>
        <w:rPr>
          <w:i/>
          <w:lang w:eastAsia="zh-CN"/>
        </w:rPr>
      </w:pPr>
    </w:p>
    <w:p w14:paraId="0C5806A7" w14:textId="77777777" w:rsidR="00FC790E" w:rsidRPr="00F30F86" w:rsidRDefault="00FC790E" w:rsidP="00FC790E">
      <w:pPr>
        <w:jc w:val="both"/>
        <w:rPr>
          <w:i/>
          <w:lang w:eastAsia="zh-CN"/>
        </w:rPr>
      </w:pPr>
      <w:r w:rsidRPr="00F30F86">
        <w:rPr>
          <w:rFonts w:hint="eastAsia"/>
          <w:b/>
          <w:i/>
          <w:lang w:eastAsia="zh-CN"/>
        </w:rPr>
        <w:t>Observation</w:t>
      </w:r>
      <w:r>
        <w:rPr>
          <w:b/>
          <w:i/>
          <w:lang w:eastAsia="zh-CN"/>
        </w:rPr>
        <w:t>4</w:t>
      </w:r>
      <w:r w:rsidRPr="00F30F86">
        <w:rPr>
          <w:rFonts w:hint="eastAsia"/>
          <w:b/>
          <w:i/>
          <w:lang w:eastAsia="zh-CN"/>
        </w:rPr>
        <w:t xml:space="preserve">: </w:t>
      </w:r>
      <w:r w:rsidRPr="00F30F86">
        <w:rPr>
          <w:rFonts w:hint="eastAsia"/>
          <w:i/>
          <w:lang w:eastAsia="zh-CN"/>
        </w:rPr>
        <w:t xml:space="preserve">In the case that gNB shall </w:t>
      </w:r>
      <w:r w:rsidRPr="00F30F86">
        <w:rPr>
          <w:i/>
          <w:lang w:eastAsia="zh-CN"/>
        </w:rPr>
        <w:t>respond more than one MsgBs to different UE groups in separate DL grants, then the gNB shall determine the priority of the MsgB responses.</w:t>
      </w:r>
    </w:p>
    <w:p w14:paraId="2803F050" w14:textId="77777777" w:rsidR="00FC790E" w:rsidRPr="00F30F86" w:rsidRDefault="00FC790E" w:rsidP="00FC790E">
      <w:pPr>
        <w:jc w:val="both"/>
        <w:rPr>
          <w:i/>
          <w:lang w:eastAsia="zh-CN"/>
        </w:rPr>
      </w:pPr>
      <w:r w:rsidRPr="00F30F86">
        <w:rPr>
          <w:b/>
          <w:i/>
          <w:lang w:eastAsia="zh-CN"/>
        </w:rPr>
        <w:t>Propsal</w:t>
      </w:r>
      <w:r>
        <w:rPr>
          <w:b/>
          <w:i/>
          <w:lang w:eastAsia="zh-CN"/>
        </w:rPr>
        <w:t>5</w:t>
      </w:r>
      <w:r w:rsidRPr="00F30F86">
        <w:rPr>
          <w:b/>
          <w:i/>
          <w:lang w:eastAsia="zh-CN"/>
        </w:rPr>
        <w:t xml:space="preserve">: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14:paraId="3A26F704" w14:textId="77777777" w:rsidR="00FC790E" w:rsidRDefault="00FC790E" w:rsidP="00FC790E"/>
    <w:p w14:paraId="03DF3903" w14:textId="0C3BA9D2"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_Ref5092321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[21]</w:t>
      </w:r>
      <w:r w:rsidRPr="001C50E4">
        <w:rPr>
          <w:b/>
          <w:color w:val="0000FF"/>
        </w:rPr>
        <w:fldChar w:fldCharType="end"/>
      </w:r>
      <w:r w:rsidRPr="001C50E4">
        <w:rPr>
          <w:b/>
          <w:color w:val="0000FF"/>
        </w:rPr>
        <w:t>:</w:t>
      </w:r>
    </w:p>
    <w:p w14:paraId="052F75DB" w14:textId="77777777" w:rsidR="008B7F70" w:rsidRPr="008B7F70" w:rsidRDefault="008B7F70" w:rsidP="008B7F70">
      <w:pPr>
        <w:rPr>
          <w:b/>
        </w:rPr>
      </w:pPr>
      <w:r w:rsidRPr="008B7F70">
        <w:rPr>
          <w:b/>
        </w:rPr>
        <w:t>Proposal 1: When a UE does not receive any feedback from a gNB even if a given period passes after having transmitted msgA, the UE may either retry 2-step RACH or fall back to 4-step RACH.</w:t>
      </w:r>
    </w:p>
    <w:p w14:paraId="08C8FDA5" w14:textId="77777777" w:rsidR="008B7F70" w:rsidRPr="008B7F70" w:rsidRDefault="008B7F70" w:rsidP="008B7F70">
      <w:pPr>
        <w:rPr>
          <w:b/>
        </w:rPr>
      </w:pPr>
      <w:r w:rsidRPr="008B7F70">
        <w:rPr>
          <w:b/>
        </w:rPr>
        <w:t xml:space="preserve">Proposal 2: A gNB orders fallback from 2-step RACH to 4-step RACH procedure to a UE which transmitted PRACH preamble if the gNB fails in decoding of associated PUSCH </w:t>
      </w:r>
      <w:proofErr w:type="gramStart"/>
      <w:r w:rsidRPr="008B7F70">
        <w:rPr>
          <w:b/>
        </w:rPr>
        <w:t>in spite of</w:t>
      </w:r>
      <w:proofErr w:type="gramEnd"/>
      <w:r w:rsidRPr="008B7F70">
        <w:rPr>
          <w:b/>
        </w:rPr>
        <w:t xml:space="preserve"> success in detection of the PRACH preamble.</w:t>
      </w:r>
    </w:p>
    <w:p w14:paraId="21B7676E" w14:textId="77777777" w:rsidR="008B7F70" w:rsidRPr="008B7F70" w:rsidRDefault="008B7F70" w:rsidP="008B7F70">
      <w:pPr>
        <w:rPr>
          <w:b/>
        </w:rPr>
      </w:pPr>
      <w:r w:rsidRPr="008B7F70">
        <w:rPr>
          <w:b/>
        </w:rPr>
        <w:t>Proposal 3: A UE supporting the 2-step RACH procedure supports feature of fallback from the 2-step RACH to the 4-step RACH procedure.</w:t>
      </w:r>
    </w:p>
    <w:p w14:paraId="14079B30" w14:textId="77777777" w:rsidR="008B7F70" w:rsidRPr="008B7F70" w:rsidRDefault="008B7F70" w:rsidP="008B7F70">
      <w:pPr>
        <w:rPr>
          <w:b/>
        </w:rPr>
      </w:pPr>
      <w:r w:rsidRPr="008B7F70">
        <w:rPr>
          <w:b/>
        </w:rPr>
        <w:t>Proposal 4: For initial preamble transmission of msgA, UE determines transmission power by the same formula as in 4-step RACH. RAN1 should discuss whether its target preamble received power should be the same as that for 4-step RACH.</w:t>
      </w:r>
    </w:p>
    <w:p w14:paraId="02D94B12" w14:textId="77777777" w:rsidR="008B7F70" w:rsidRPr="008B7F70" w:rsidRDefault="008B7F70" w:rsidP="008B7F70">
      <w:pPr>
        <w:rPr>
          <w:b/>
        </w:rPr>
      </w:pPr>
      <w:r w:rsidRPr="008B7F70">
        <w:rPr>
          <w:b/>
        </w:rPr>
        <w:t>Proposal 5: For initial associated PUSCH transmission of msgA, RAN1 should discuss whether offset to the target preamble received power should be the same as that for Msg 3.</w:t>
      </w:r>
    </w:p>
    <w:p w14:paraId="20C9B690" w14:textId="6521A1B7" w:rsidR="00FC790E" w:rsidRPr="008B7F70" w:rsidRDefault="008B7F70" w:rsidP="008B7F70">
      <w:pPr>
        <w:rPr>
          <w:b/>
        </w:rPr>
      </w:pPr>
      <w:r w:rsidRPr="008B7F70">
        <w:rPr>
          <w:b/>
        </w:rPr>
        <w:t>Proposal 6: RAN1 should discuss the fallback procedure before discussing transmission power ramp up of msgA.</w:t>
      </w:r>
    </w:p>
    <w:p w14:paraId="4123FD70" w14:textId="43C45C6A" w:rsidR="007350DA" w:rsidRPr="007350DA" w:rsidRDefault="00FC790E" w:rsidP="00FE48B1">
      <w:pPr>
        <w:pStyle w:val="Heading1"/>
        <w:numPr>
          <w:ilvl w:val="0"/>
          <w:numId w:val="6"/>
        </w:numPr>
      </w:pPr>
      <w:r>
        <w:t>References</w:t>
      </w:r>
    </w:p>
    <w:p w14:paraId="05D78F28" w14:textId="77777777" w:rsidR="00FC790E" w:rsidRDefault="00FC790E" w:rsidP="00FC790E">
      <w:pPr>
        <w:numPr>
          <w:ilvl w:val="0"/>
          <w:numId w:val="1"/>
        </w:numPr>
        <w:spacing w:after="120"/>
        <w:jc w:val="both"/>
      </w:pPr>
      <w:bookmarkStart w:id="27" w:name="_Ref4060353"/>
      <w:r w:rsidRPr="009C0EEF">
        <w:t>R1-190</w:t>
      </w:r>
      <w:r>
        <w:t>3879</w:t>
      </w:r>
      <w:r w:rsidRPr="006A6A4C">
        <w:t>, “</w:t>
      </w:r>
      <w:r w:rsidRPr="002673DD">
        <w:t>On 2-Step RACH Procedures</w:t>
      </w:r>
      <w:r w:rsidRPr="006A6A4C">
        <w:t xml:space="preserve">”, </w:t>
      </w:r>
      <w:r w:rsidRPr="002673DD">
        <w:t>ZTE, Sanechips</w:t>
      </w:r>
      <w:r w:rsidRPr="006A6A4C">
        <w:t>, 3GPP RAN</w:t>
      </w:r>
      <w:r>
        <w:t>1</w:t>
      </w:r>
      <w:r w:rsidRPr="006A6A4C">
        <w:t>#96bis, Xi’an, China, April 2019.</w:t>
      </w:r>
      <w:bookmarkEnd w:id="27"/>
    </w:p>
    <w:p w14:paraId="399B9A85" w14:textId="77777777" w:rsidR="00FC790E" w:rsidRDefault="00FC790E" w:rsidP="00FC790E">
      <w:pPr>
        <w:numPr>
          <w:ilvl w:val="0"/>
          <w:numId w:val="1"/>
        </w:numPr>
        <w:spacing w:after="120"/>
        <w:jc w:val="both"/>
      </w:pPr>
      <w:bookmarkStart w:id="28" w:name="_Ref5034713"/>
      <w:r>
        <w:t>R1-1903924, “</w:t>
      </w:r>
      <w:r w:rsidRPr="0082039F">
        <w:t>Further discussion on 2-step RACH procedure</w:t>
      </w:r>
      <w:r>
        <w:t xml:space="preserve">”, Huawei, HiSilicon, </w:t>
      </w:r>
      <w:r w:rsidRPr="006A6A4C">
        <w:t>3GPP RAN</w:t>
      </w:r>
      <w:r>
        <w:t>1</w:t>
      </w:r>
      <w:r w:rsidRPr="006A6A4C">
        <w:t>#96bis, Xi’an, China, April 2019.</w:t>
      </w:r>
      <w:bookmarkEnd w:id="28"/>
    </w:p>
    <w:p w14:paraId="2183A182" w14:textId="77777777" w:rsidR="00FC790E" w:rsidRDefault="00FC790E" w:rsidP="00FC790E">
      <w:pPr>
        <w:numPr>
          <w:ilvl w:val="0"/>
          <w:numId w:val="1"/>
        </w:numPr>
        <w:spacing w:after="120"/>
        <w:jc w:val="both"/>
      </w:pPr>
      <w:bookmarkStart w:id="29" w:name="_Ref5091164"/>
      <w:r>
        <w:lastRenderedPageBreak/>
        <w:t>R1-1904060, “</w:t>
      </w:r>
      <w:r w:rsidRPr="009C5236">
        <w:t>Discussion on 2-step RACH procedure</w:t>
      </w:r>
      <w:r>
        <w:t xml:space="preserve">”, Vivo, </w:t>
      </w:r>
      <w:r w:rsidRPr="006A6A4C">
        <w:t>3GPP RAN</w:t>
      </w:r>
      <w:r>
        <w:t>1</w:t>
      </w:r>
      <w:r w:rsidRPr="006A6A4C">
        <w:t>#96bis, Xi’an, China, April 2019.</w:t>
      </w:r>
      <w:bookmarkEnd w:id="29"/>
    </w:p>
    <w:p w14:paraId="51D7ACC0" w14:textId="77777777" w:rsidR="00FC790E" w:rsidRDefault="00FC790E" w:rsidP="00FC790E">
      <w:pPr>
        <w:numPr>
          <w:ilvl w:val="0"/>
          <w:numId w:val="1"/>
        </w:numPr>
        <w:spacing w:after="120"/>
        <w:jc w:val="both"/>
      </w:pPr>
      <w:bookmarkStart w:id="30" w:name="_Ref5092007"/>
      <w:r w:rsidRPr="00CB3AC4">
        <w:t>R1-1904197</w:t>
      </w:r>
      <w:r>
        <w:t>, “</w:t>
      </w:r>
      <w:r w:rsidRPr="00CB3AC4">
        <w:t>Discussion on 2step RACH Procedure</w:t>
      </w:r>
      <w:r>
        <w:t xml:space="preserve">”, </w:t>
      </w:r>
      <w:r w:rsidRPr="00CB3AC4">
        <w:t>LG Electronics</w:t>
      </w:r>
      <w:r>
        <w:t xml:space="preserve">, </w:t>
      </w:r>
      <w:bookmarkStart w:id="31" w:name="_Hlk5091919"/>
      <w:r w:rsidRPr="006A6A4C">
        <w:t>3GPP RAN</w:t>
      </w:r>
      <w:r>
        <w:t>1</w:t>
      </w:r>
      <w:r w:rsidRPr="006A6A4C">
        <w:t>#96bis, Xi’an, China, April 2019.</w:t>
      </w:r>
      <w:bookmarkEnd w:id="30"/>
      <w:bookmarkEnd w:id="31"/>
    </w:p>
    <w:p w14:paraId="5A0B2840" w14:textId="77777777" w:rsidR="00FC790E" w:rsidRDefault="00FC790E" w:rsidP="00FC790E">
      <w:pPr>
        <w:numPr>
          <w:ilvl w:val="0"/>
          <w:numId w:val="1"/>
        </w:numPr>
        <w:spacing w:after="120"/>
        <w:jc w:val="both"/>
      </w:pPr>
      <w:bookmarkStart w:id="32" w:name="_Ref5092019"/>
      <w:r w:rsidRPr="004E65BD">
        <w:t>R1-1904247</w:t>
      </w:r>
      <w:r>
        <w:t>, “</w:t>
      </w:r>
      <w:r w:rsidRPr="004E65BD">
        <w:t>Discussion on Procedure for 2-step RACH</w:t>
      </w:r>
      <w:r>
        <w:t xml:space="preserve">”, Sony, </w:t>
      </w:r>
      <w:r w:rsidRPr="006A6A4C">
        <w:t>3GPP RAN</w:t>
      </w:r>
      <w:r>
        <w:t>1</w:t>
      </w:r>
      <w:r w:rsidRPr="006A6A4C">
        <w:t>#96bis, Xi’an, China, April 2019.</w:t>
      </w:r>
      <w:bookmarkEnd w:id="32"/>
    </w:p>
    <w:p w14:paraId="79140BAB" w14:textId="77777777" w:rsidR="00FC790E" w:rsidRDefault="00FC790E" w:rsidP="00FC790E">
      <w:pPr>
        <w:numPr>
          <w:ilvl w:val="0"/>
          <w:numId w:val="1"/>
        </w:numPr>
        <w:spacing w:after="120"/>
        <w:jc w:val="both"/>
      </w:pPr>
      <w:bookmarkStart w:id="33" w:name="_Ref5092059"/>
      <w:r w:rsidRPr="004E65BD">
        <w:t>R1-1904281</w:t>
      </w:r>
      <w:r>
        <w:t>, “</w:t>
      </w:r>
      <w:r w:rsidRPr="004E65BD">
        <w:t>Procedure for 2-step RACH</w:t>
      </w:r>
      <w:r>
        <w:t xml:space="preserve">”, Intel, </w:t>
      </w:r>
      <w:r w:rsidRPr="006A6A4C">
        <w:t>3GPP RAN</w:t>
      </w:r>
      <w:r>
        <w:t>1</w:t>
      </w:r>
      <w:r w:rsidRPr="006A6A4C">
        <w:t>#96bis, Xi’an, China, April 2019.</w:t>
      </w:r>
      <w:bookmarkEnd w:id="33"/>
    </w:p>
    <w:p w14:paraId="111098F5" w14:textId="77777777" w:rsidR="00FC790E" w:rsidRDefault="00FC790E" w:rsidP="00FC790E">
      <w:pPr>
        <w:numPr>
          <w:ilvl w:val="0"/>
          <w:numId w:val="1"/>
        </w:numPr>
        <w:spacing w:after="120"/>
        <w:jc w:val="both"/>
      </w:pPr>
      <w:bookmarkStart w:id="34" w:name="_Ref5092098"/>
      <w:r w:rsidRPr="00F56308">
        <w:t>R1-1904358</w:t>
      </w:r>
      <w:r>
        <w:t>, “</w:t>
      </w:r>
      <w:r w:rsidRPr="00F56308">
        <w:t>Discussion on 2-step RACH procedure</w:t>
      </w:r>
      <w:r>
        <w:t xml:space="preserve">”, Panasonic, </w:t>
      </w:r>
      <w:r w:rsidRPr="006A6A4C">
        <w:t>3GPP RAN</w:t>
      </w:r>
      <w:r>
        <w:t>1</w:t>
      </w:r>
      <w:r w:rsidRPr="006A6A4C">
        <w:t>#96bis, Xi’an, China, April 2019.</w:t>
      </w:r>
      <w:bookmarkEnd w:id="34"/>
    </w:p>
    <w:p w14:paraId="44C8AFF7" w14:textId="77777777" w:rsidR="00FC790E" w:rsidRDefault="00FC790E" w:rsidP="00FC790E">
      <w:pPr>
        <w:numPr>
          <w:ilvl w:val="0"/>
          <w:numId w:val="1"/>
        </w:numPr>
        <w:spacing w:after="120"/>
        <w:jc w:val="both"/>
      </w:pPr>
      <w:bookmarkStart w:id="35" w:name="_Ref5092114"/>
      <w:r w:rsidRPr="0073074B">
        <w:t>R1-1904393</w:t>
      </w:r>
      <w:r>
        <w:t>, “</w:t>
      </w:r>
      <w:r w:rsidRPr="0073074B">
        <w:t xml:space="preserve">Procedure for Two-step RACH </w:t>
      </w:r>
      <w:r>
        <w:t>“, Samsung,</w:t>
      </w:r>
      <w:r w:rsidRPr="0073074B">
        <w:t xml:space="preserve"> </w:t>
      </w:r>
      <w:r w:rsidRPr="006A6A4C">
        <w:t>3GPP RAN</w:t>
      </w:r>
      <w:r>
        <w:t>1</w:t>
      </w:r>
      <w:r w:rsidRPr="006A6A4C">
        <w:t>#96bis, Xi’an, China, April 2019.</w:t>
      </w:r>
      <w:bookmarkEnd w:id="35"/>
    </w:p>
    <w:p w14:paraId="62138313" w14:textId="77777777" w:rsidR="00FC790E" w:rsidRDefault="00FC790E" w:rsidP="00FC790E">
      <w:pPr>
        <w:numPr>
          <w:ilvl w:val="0"/>
          <w:numId w:val="1"/>
        </w:numPr>
        <w:spacing w:after="120"/>
        <w:jc w:val="both"/>
      </w:pPr>
      <w:bookmarkStart w:id="36" w:name="_Ref5092129"/>
      <w:r w:rsidRPr="000B09AD">
        <w:t>R1-1904716</w:t>
      </w:r>
      <w:r>
        <w:t>, “</w:t>
      </w:r>
      <w:r w:rsidRPr="000B09AD">
        <w:t>On 2-step RACH Procedure</w:t>
      </w:r>
      <w:r>
        <w:t>”,</w:t>
      </w:r>
      <w:r w:rsidRPr="000B09AD">
        <w:t xml:space="preserve"> </w:t>
      </w:r>
      <w:r w:rsidRPr="00CF6953">
        <w:t>Nokia, Nokia Shanghai Bell</w:t>
      </w:r>
      <w:r>
        <w:t>,</w:t>
      </w:r>
      <w:r w:rsidRPr="00CF6953">
        <w:t xml:space="preserve"> </w:t>
      </w:r>
      <w:r w:rsidRPr="006A6A4C">
        <w:t>3GPP RAN</w:t>
      </w:r>
      <w:r>
        <w:t>1</w:t>
      </w:r>
      <w:r w:rsidRPr="006A6A4C">
        <w:t>#96bis, Xi’an, China, April 2019.</w:t>
      </w:r>
      <w:bookmarkEnd w:id="36"/>
    </w:p>
    <w:p w14:paraId="219862C5" w14:textId="77777777" w:rsidR="00FC790E" w:rsidRDefault="00FC790E" w:rsidP="00FC790E">
      <w:pPr>
        <w:numPr>
          <w:ilvl w:val="0"/>
          <w:numId w:val="1"/>
        </w:numPr>
        <w:spacing w:after="120"/>
        <w:jc w:val="both"/>
      </w:pPr>
      <w:bookmarkStart w:id="37" w:name="_Ref5092140"/>
      <w:r w:rsidRPr="000D4431">
        <w:t>R1-1904725</w:t>
      </w:r>
      <w:r>
        <w:t>, “</w:t>
      </w:r>
      <w:r w:rsidRPr="000D4431">
        <w:t>Discussion on procedure for two-step RACH</w:t>
      </w:r>
      <w:r>
        <w:t>”, CMCC,</w:t>
      </w:r>
      <w:r w:rsidRPr="000D4431">
        <w:t xml:space="preserve"> </w:t>
      </w:r>
      <w:r w:rsidRPr="006A6A4C">
        <w:t>3GPP RAN</w:t>
      </w:r>
      <w:r>
        <w:t>1</w:t>
      </w:r>
      <w:r w:rsidRPr="006A6A4C">
        <w:t>#96bis, Xi’an, China, April 2019.</w:t>
      </w:r>
      <w:bookmarkEnd w:id="37"/>
    </w:p>
    <w:p w14:paraId="6E11E47F" w14:textId="77777777" w:rsidR="00FC790E" w:rsidRDefault="00FC790E" w:rsidP="00FC790E">
      <w:pPr>
        <w:numPr>
          <w:ilvl w:val="0"/>
          <w:numId w:val="1"/>
        </w:numPr>
        <w:spacing w:after="120"/>
        <w:jc w:val="both"/>
      </w:pPr>
      <w:bookmarkStart w:id="38" w:name="_Ref5092174"/>
      <w:r w:rsidRPr="0048710B">
        <w:t>R1-1904779</w:t>
      </w:r>
      <w:r>
        <w:t>, “</w:t>
      </w:r>
      <w:r w:rsidRPr="0048710B">
        <w:t xml:space="preserve">Considerations on the </w:t>
      </w:r>
      <w:proofErr w:type="gramStart"/>
      <w:r w:rsidRPr="0048710B">
        <w:t>random access</w:t>
      </w:r>
      <w:proofErr w:type="gramEnd"/>
      <w:r w:rsidRPr="0048710B">
        <w:t xml:space="preserve"> procedure on 2-step</w:t>
      </w:r>
      <w:r>
        <w:t xml:space="preserve">”, </w:t>
      </w:r>
      <w:r w:rsidRPr="0048710B">
        <w:t>Spreadtrum communications</w:t>
      </w:r>
      <w:r>
        <w:t>,</w:t>
      </w:r>
      <w:r w:rsidRPr="0048710B">
        <w:t xml:space="preserve"> </w:t>
      </w:r>
      <w:r w:rsidRPr="006A6A4C">
        <w:t>3GPP RAN</w:t>
      </w:r>
      <w:r>
        <w:t>1</w:t>
      </w:r>
      <w:r w:rsidRPr="006A6A4C">
        <w:t>#96bis, Xi’an, China, April 2019.</w:t>
      </w:r>
      <w:bookmarkEnd w:id="38"/>
    </w:p>
    <w:p w14:paraId="3F77E089" w14:textId="77777777" w:rsidR="00FC790E" w:rsidRDefault="00FC790E" w:rsidP="00FC790E">
      <w:pPr>
        <w:numPr>
          <w:ilvl w:val="0"/>
          <w:numId w:val="1"/>
        </w:numPr>
        <w:spacing w:after="120"/>
        <w:jc w:val="both"/>
      </w:pPr>
      <w:bookmarkStart w:id="39" w:name="_Ref5092182"/>
      <w:r w:rsidRPr="00B90E69">
        <w:t>R1-1904820</w:t>
      </w:r>
      <w:r>
        <w:t xml:space="preserve">, </w:t>
      </w:r>
      <w:r w:rsidRPr="00B90E69">
        <w:t>Procedure for Two-step RACH Considerations</w:t>
      </w:r>
      <w:r>
        <w:t xml:space="preserve">”, </w:t>
      </w:r>
      <w:r w:rsidRPr="00B90E69">
        <w:t>Sierra Wireless</w:t>
      </w:r>
      <w:r>
        <w:t>,</w:t>
      </w:r>
      <w:r w:rsidRPr="00B90E69">
        <w:t xml:space="preserve"> </w:t>
      </w:r>
      <w:r>
        <w:t>“</w:t>
      </w:r>
      <w:r w:rsidRPr="006A6A4C">
        <w:t>3GPP RAN</w:t>
      </w:r>
      <w:r>
        <w:t>1</w:t>
      </w:r>
      <w:r w:rsidRPr="006A6A4C">
        <w:t>#96bis, Xi’an, China, April 2019.</w:t>
      </w:r>
      <w:bookmarkEnd w:id="39"/>
    </w:p>
    <w:p w14:paraId="74EDC01B" w14:textId="77777777" w:rsidR="00FC790E" w:rsidRDefault="00FC790E" w:rsidP="00FC790E">
      <w:pPr>
        <w:numPr>
          <w:ilvl w:val="0"/>
          <w:numId w:val="1"/>
        </w:numPr>
        <w:spacing w:after="120"/>
        <w:jc w:val="both"/>
      </w:pPr>
      <w:bookmarkStart w:id="40" w:name="_Ref5092218"/>
      <w:r w:rsidRPr="00B90E69">
        <w:t>R1-1904843</w:t>
      </w:r>
      <w:r>
        <w:t>, “</w:t>
      </w:r>
      <w:r w:rsidRPr="00B90E69">
        <w:t>Procedure for Two-step RACH</w:t>
      </w:r>
      <w:r>
        <w:t>”, Ericsson,</w:t>
      </w:r>
      <w:r w:rsidRPr="00B90E69">
        <w:t xml:space="preserve"> </w:t>
      </w:r>
      <w:r w:rsidRPr="006A6A4C">
        <w:t>3GPP RAN</w:t>
      </w:r>
      <w:r>
        <w:t>1</w:t>
      </w:r>
      <w:r w:rsidRPr="006A6A4C">
        <w:t>#96bis, Xi’an, China, April 2019.</w:t>
      </w:r>
      <w:bookmarkEnd w:id="40"/>
    </w:p>
    <w:p w14:paraId="5FEFD1EE" w14:textId="77777777" w:rsidR="00FC790E" w:rsidRDefault="00FC790E" w:rsidP="00FC790E">
      <w:pPr>
        <w:numPr>
          <w:ilvl w:val="0"/>
          <w:numId w:val="1"/>
        </w:numPr>
        <w:spacing w:after="120"/>
        <w:jc w:val="both"/>
      </w:pPr>
      <w:bookmarkStart w:id="41" w:name="_Ref5092228"/>
      <w:r w:rsidRPr="00170ED9">
        <w:t>R1-1904850</w:t>
      </w:r>
      <w:r>
        <w:t>, “</w:t>
      </w:r>
      <w:r w:rsidRPr="00170ED9">
        <w:t>Discussion on Procedures for Two-Step RACH</w:t>
      </w:r>
      <w:r>
        <w:t xml:space="preserve">”, </w:t>
      </w:r>
      <w:r w:rsidRPr="00170ED9">
        <w:t>InterDigital Inc</w:t>
      </w:r>
      <w:r>
        <w:t>.,</w:t>
      </w:r>
      <w:r w:rsidRPr="00170ED9">
        <w:t xml:space="preserve"> </w:t>
      </w:r>
      <w:r w:rsidRPr="006A6A4C">
        <w:t>3GPP RAN</w:t>
      </w:r>
      <w:r>
        <w:t>1</w:t>
      </w:r>
      <w:r w:rsidRPr="006A6A4C">
        <w:t>#96bis, Xi’an, China, April 2019.</w:t>
      </w:r>
      <w:bookmarkEnd w:id="41"/>
    </w:p>
    <w:p w14:paraId="0E5576B3" w14:textId="77777777" w:rsidR="00FC790E" w:rsidRDefault="00FC790E" w:rsidP="00FC790E">
      <w:pPr>
        <w:numPr>
          <w:ilvl w:val="0"/>
          <w:numId w:val="1"/>
        </w:numPr>
        <w:spacing w:after="120"/>
        <w:jc w:val="both"/>
      </w:pPr>
      <w:bookmarkStart w:id="42" w:name="_Ref5092250"/>
      <w:r w:rsidRPr="00314C9A">
        <w:t>R1-1904928</w:t>
      </w:r>
      <w:r>
        <w:t>, “</w:t>
      </w:r>
      <w:r w:rsidRPr="00314C9A">
        <w:t>2-step RACH procedure</w:t>
      </w:r>
      <w:r>
        <w:t xml:space="preserve">”, </w:t>
      </w:r>
      <w:r w:rsidRPr="00314C9A">
        <w:t>Motorola Mobility, Lenovo</w:t>
      </w:r>
      <w:r>
        <w:t>,</w:t>
      </w:r>
      <w:r w:rsidRPr="00314C9A">
        <w:t xml:space="preserve"> </w:t>
      </w:r>
      <w:r w:rsidRPr="006A6A4C">
        <w:t>3GPP RAN</w:t>
      </w:r>
      <w:r>
        <w:t>1</w:t>
      </w:r>
      <w:r w:rsidRPr="006A6A4C">
        <w:t>#96bis, Xi’an, China, April 2019.</w:t>
      </w:r>
      <w:bookmarkEnd w:id="42"/>
    </w:p>
    <w:p w14:paraId="7FB75F54" w14:textId="77777777" w:rsidR="00FC790E" w:rsidRDefault="00FC790E" w:rsidP="00FC790E">
      <w:pPr>
        <w:numPr>
          <w:ilvl w:val="0"/>
          <w:numId w:val="1"/>
        </w:numPr>
        <w:spacing w:after="120"/>
        <w:jc w:val="both"/>
      </w:pPr>
      <w:bookmarkStart w:id="43" w:name="_Ref5092259"/>
      <w:r w:rsidRPr="00B31FE0">
        <w:t>R1-1904945</w:t>
      </w:r>
      <w:r>
        <w:t>, “</w:t>
      </w:r>
      <w:r w:rsidRPr="00B31FE0">
        <w:t>Discussion on Procedure for Two-step RACH</w:t>
      </w:r>
      <w:r>
        <w:t>”,</w:t>
      </w:r>
      <w:r w:rsidRPr="00B31FE0">
        <w:t xml:space="preserve"> NTT DOCOMO, INC.</w:t>
      </w:r>
      <w:r>
        <w:t>,</w:t>
      </w:r>
      <w:r w:rsidRPr="00B31FE0">
        <w:t xml:space="preserve"> </w:t>
      </w:r>
      <w:r w:rsidRPr="006A6A4C">
        <w:t>3GPP RAN</w:t>
      </w:r>
      <w:r>
        <w:t>1</w:t>
      </w:r>
      <w:r w:rsidRPr="006A6A4C">
        <w:t>#96bis, Xi’an, China, April 2019.</w:t>
      </w:r>
      <w:bookmarkEnd w:id="43"/>
    </w:p>
    <w:p w14:paraId="38D12376" w14:textId="77777777" w:rsidR="00FC790E" w:rsidRDefault="00FC790E" w:rsidP="00FC790E">
      <w:pPr>
        <w:numPr>
          <w:ilvl w:val="0"/>
          <w:numId w:val="1"/>
        </w:numPr>
        <w:spacing w:after="120"/>
        <w:jc w:val="both"/>
      </w:pPr>
      <w:bookmarkStart w:id="44" w:name="_Ref5092266"/>
      <w:r w:rsidRPr="002D6894">
        <w:t>R1-1904993</w:t>
      </w:r>
      <w:r>
        <w:t>, “</w:t>
      </w:r>
      <w:r w:rsidRPr="002D6894">
        <w:t>Procedures for Two-Step RACH</w:t>
      </w:r>
      <w:r>
        <w:t xml:space="preserve">”, </w:t>
      </w:r>
      <w:r w:rsidRPr="002D6894">
        <w:t>Qualcomm Incorporated</w:t>
      </w:r>
      <w:r>
        <w:t>,</w:t>
      </w:r>
      <w:r w:rsidRPr="002D6894">
        <w:t xml:space="preserve"> </w:t>
      </w:r>
      <w:r w:rsidRPr="006A6A4C">
        <w:t>3GPP RAN</w:t>
      </w:r>
      <w:r>
        <w:t>1</w:t>
      </w:r>
      <w:r w:rsidRPr="006A6A4C">
        <w:t>#96bis, Xi’an, China, April 2019.</w:t>
      </w:r>
      <w:bookmarkEnd w:id="44"/>
    </w:p>
    <w:p w14:paraId="4A4A28C7" w14:textId="77777777" w:rsidR="00FC790E" w:rsidRDefault="00FC790E" w:rsidP="00FC790E">
      <w:pPr>
        <w:numPr>
          <w:ilvl w:val="0"/>
          <w:numId w:val="1"/>
        </w:numPr>
        <w:spacing w:after="120"/>
        <w:jc w:val="both"/>
      </w:pPr>
      <w:bookmarkStart w:id="45" w:name="_Ref5092276"/>
      <w:r w:rsidRPr="00C9104E">
        <w:lastRenderedPageBreak/>
        <w:t>R1-1905044</w:t>
      </w:r>
      <w:r>
        <w:t>, “</w:t>
      </w:r>
      <w:r w:rsidRPr="0051538C">
        <w:t>Discussion on procedure for 2-Step RACH</w:t>
      </w:r>
      <w:r>
        <w:t xml:space="preserve">”, </w:t>
      </w:r>
      <w:r w:rsidRPr="0051538C">
        <w:t>ITRI, NTPU</w:t>
      </w:r>
      <w:r>
        <w:t>,</w:t>
      </w:r>
      <w:r w:rsidRPr="0051538C">
        <w:t xml:space="preserve"> </w:t>
      </w:r>
      <w:r w:rsidRPr="006A6A4C">
        <w:t>3GPP RAN</w:t>
      </w:r>
      <w:r>
        <w:t>1</w:t>
      </w:r>
      <w:r w:rsidRPr="006A6A4C">
        <w:t>#96bis, Xi’an, China, April 2019.</w:t>
      </w:r>
      <w:bookmarkEnd w:id="45"/>
    </w:p>
    <w:p w14:paraId="1A0B3C01" w14:textId="77777777" w:rsidR="00FC790E" w:rsidRDefault="00FC790E" w:rsidP="00FC790E">
      <w:pPr>
        <w:numPr>
          <w:ilvl w:val="0"/>
          <w:numId w:val="1"/>
        </w:numPr>
        <w:spacing w:after="120"/>
        <w:jc w:val="both"/>
      </w:pPr>
      <w:bookmarkStart w:id="46" w:name="_Ref5092289"/>
      <w:r w:rsidRPr="00344342">
        <w:t>R1-1905052</w:t>
      </w:r>
      <w:r>
        <w:t>, “</w:t>
      </w:r>
      <w:r w:rsidRPr="00344342">
        <w:t>On Procedure for 2-step RACH</w:t>
      </w:r>
      <w:r>
        <w:t>”, Oppo,</w:t>
      </w:r>
      <w:r w:rsidRPr="00344342">
        <w:t xml:space="preserve"> </w:t>
      </w:r>
      <w:r w:rsidRPr="006A6A4C">
        <w:t>3GPP RAN</w:t>
      </w:r>
      <w:r>
        <w:t>1</w:t>
      </w:r>
      <w:r w:rsidRPr="006A6A4C">
        <w:t>#96bis, Xi’an, China, April 2019.</w:t>
      </w:r>
      <w:bookmarkEnd w:id="46"/>
    </w:p>
    <w:p w14:paraId="3C09A072" w14:textId="77777777" w:rsidR="00FC790E" w:rsidRDefault="00FC790E" w:rsidP="00FC790E">
      <w:pPr>
        <w:numPr>
          <w:ilvl w:val="0"/>
          <w:numId w:val="1"/>
        </w:numPr>
        <w:spacing w:after="120"/>
        <w:jc w:val="both"/>
      </w:pPr>
      <w:bookmarkStart w:id="47" w:name="_Ref5092304"/>
      <w:r w:rsidRPr="003E7804">
        <w:t>R1-1905126</w:t>
      </w:r>
      <w:r>
        <w:t>, “</w:t>
      </w:r>
      <w:r w:rsidRPr="003E7804">
        <w:t>Considerations on Procedure for Two-step RACH</w:t>
      </w:r>
      <w:r>
        <w:t xml:space="preserve">”, </w:t>
      </w:r>
      <w:r w:rsidRPr="003E7804">
        <w:t>CAICT</w:t>
      </w:r>
      <w:r>
        <w:t>,</w:t>
      </w:r>
      <w:r w:rsidRPr="003E7804">
        <w:t xml:space="preserve"> </w:t>
      </w:r>
      <w:r w:rsidRPr="006A6A4C">
        <w:t>3GPP RAN</w:t>
      </w:r>
      <w:r>
        <w:t>1</w:t>
      </w:r>
      <w:r w:rsidRPr="006A6A4C">
        <w:t>#96bis, Xi’an, China, April 2019.</w:t>
      </w:r>
      <w:bookmarkEnd w:id="47"/>
    </w:p>
    <w:p w14:paraId="585D0416" w14:textId="77777777" w:rsidR="00FC790E" w:rsidRPr="003767F6" w:rsidRDefault="00FC790E" w:rsidP="00FC790E">
      <w:pPr>
        <w:numPr>
          <w:ilvl w:val="0"/>
          <w:numId w:val="1"/>
        </w:numPr>
        <w:spacing w:after="120"/>
        <w:jc w:val="both"/>
      </w:pPr>
      <w:bookmarkStart w:id="48" w:name="_Ref5092321"/>
      <w:r w:rsidRPr="00FA201A">
        <w:t>R1-1905207</w:t>
      </w:r>
      <w:r>
        <w:t>, “</w:t>
      </w:r>
      <w:r w:rsidRPr="00FA201A">
        <w:t>Discussion on procedure for two-step RACH</w:t>
      </w:r>
      <w:r>
        <w:t>”, KDDI,</w:t>
      </w:r>
      <w:r w:rsidRPr="00FA201A">
        <w:t xml:space="preserve"> </w:t>
      </w:r>
      <w:r w:rsidRPr="006A6A4C">
        <w:t>3GPP RAN</w:t>
      </w:r>
      <w:r>
        <w:t>1</w:t>
      </w:r>
      <w:r w:rsidRPr="006A6A4C">
        <w:t>#96bis, Xi’an, China, April 2019.</w:t>
      </w:r>
      <w:bookmarkEnd w:id="48"/>
    </w:p>
    <w:p w14:paraId="417BB7C4" w14:textId="56C11C7C" w:rsidR="00195914" w:rsidRPr="006A6A4C" w:rsidRDefault="00195914" w:rsidP="00195914">
      <w:pPr>
        <w:numPr>
          <w:ilvl w:val="0"/>
          <w:numId w:val="1"/>
        </w:numPr>
        <w:spacing w:after="120"/>
        <w:jc w:val="both"/>
      </w:pPr>
      <w:r>
        <w:rPr>
          <w:rFonts w:eastAsia="Yu Mincho" w:hint="eastAsia"/>
          <w:lang w:eastAsia="ja-JP"/>
        </w:rPr>
        <w:t xml:space="preserve">R1-190426, </w:t>
      </w:r>
      <w:r>
        <w:rPr>
          <w:rFonts w:eastAsia="Yu Mincho"/>
          <w:lang w:eastAsia="ja-JP"/>
        </w:rPr>
        <w:t>“</w:t>
      </w:r>
      <w:r w:rsidRPr="00C44E00">
        <w:rPr>
          <w:rFonts w:eastAsia="Yu Mincho"/>
          <w:lang w:eastAsia="ja-JP"/>
        </w:rPr>
        <w:t>Considerations on Channel Structure for Two-Step RACH</w:t>
      </w:r>
      <w:r>
        <w:rPr>
          <w:rFonts w:eastAsia="Yu Mincho"/>
          <w:lang w:eastAsia="ja-JP"/>
        </w:rPr>
        <w:t>”</w:t>
      </w:r>
      <w:r>
        <w:rPr>
          <w:rFonts w:eastAsia="Yu Mincho" w:hint="eastAsia"/>
          <w:lang w:eastAsia="ja-JP"/>
        </w:rPr>
        <w:t xml:space="preserve">, Sony, </w:t>
      </w:r>
      <w:r w:rsidRPr="00C44E00">
        <w:rPr>
          <w:rFonts w:eastAsia="Yu Mincho"/>
          <w:lang w:eastAsia="ja-JP"/>
        </w:rPr>
        <w:t>3GPP RAN1#96bis, Xi’an, China, April 2019.</w:t>
      </w:r>
    </w:p>
    <w:p w14:paraId="0372B58F" w14:textId="77777777" w:rsidR="00FC790E" w:rsidRDefault="00FC790E" w:rsidP="00FC790E"/>
    <w:p w14:paraId="62ABE233" w14:textId="77777777" w:rsidR="00FC790E" w:rsidRPr="00DD7F36" w:rsidRDefault="00FC790E" w:rsidP="00FC790E"/>
    <w:p w14:paraId="5C7D12BF" w14:textId="77777777" w:rsidR="00FC790E" w:rsidRPr="00FC790E" w:rsidRDefault="00FC790E" w:rsidP="00FC790E">
      <w:pPr>
        <w:rPr>
          <w:lang w:val="en-US"/>
        </w:rPr>
      </w:pPr>
    </w:p>
    <w:sectPr w:rsidR="00FC790E" w:rsidRPr="00FC790E" w:rsidSect="004D141E">
      <w:footerReference w:type="default" r:id="rId19"/>
      <w:footnotePr>
        <w:numRestart w:val="eachSect"/>
      </w:footnotePr>
      <w:pgSz w:w="12240" w:h="15840" w:code="1"/>
      <w:pgMar w:top="810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78061" w14:textId="77777777" w:rsidR="000964CD" w:rsidRDefault="000964CD">
      <w:r>
        <w:separator/>
      </w:r>
    </w:p>
  </w:endnote>
  <w:endnote w:type="continuationSeparator" w:id="0">
    <w:p w14:paraId="3F689EF5" w14:textId="77777777" w:rsidR="000964CD" w:rsidRDefault="000964CD">
      <w:r>
        <w:continuationSeparator/>
      </w:r>
    </w:p>
  </w:endnote>
  <w:endnote w:type="continuationNotice" w:id="1">
    <w:p w14:paraId="3FF986E6" w14:textId="77777777" w:rsidR="000964CD" w:rsidRDefault="00096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altName w:val="Microsoft YaHe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S Mincho"/>
    <w:panose1 w:val="020B0604020202020204"/>
    <w:charset w:val="80"/>
    <w:family w:val="modern"/>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00998981"/>
      <w:docPartObj>
        <w:docPartGallery w:val="Page Numbers (Bottom of Page)"/>
        <w:docPartUnique/>
      </w:docPartObj>
    </w:sdtPr>
    <w:sdtEndPr>
      <w:rPr>
        <w:noProof/>
      </w:rPr>
    </w:sdtEndPr>
    <w:sdtContent>
      <w:p w14:paraId="46234403" w14:textId="3EAD4215" w:rsidR="00906990" w:rsidRDefault="00906990">
        <w:pPr>
          <w:pStyle w:val="Footer"/>
        </w:pPr>
        <w:r>
          <w:rPr>
            <w:noProof w:val="0"/>
          </w:rPr>
          <w:fldChar w:fldCharType="begin"/>
        </w:r>
        <w:r>
          <w:instrText xml:space="preserve"> PAGE   \* MERGEFORMAT </w:instrText>
        </w:r>
        <w:r>
          <w:rPr>
            <w:noProof w:val="0"/>
          </w:rPr>
          <w:fldChar w:fldCharType="separate"/>
        </w:r>
        <w:r w:rsidR="008F266C">
          <w:t>24</w:t>
        </w:r>
        <w:r>
          <w:fldChar w:fldCharType="end"/>
        </w:r>
      </w:p>
    </w:sdtContent>
  </w:sdt>
  <w:p w14:paraId="70344AE8" w14:textId="77777777" w:rsidR="00906990" w:rsidRDefault="009069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25227" w14:textId="77777777" w:rsidR="000964CD" w:rsidRDefault="000964CD">
      <w:r>
        <w:separator/>
      </w:r>
    </w:p>
  </w:footnote>
  <w:footnote w:type="continuationSeparator" w:id="0">
    <w:p w14:paraId="40621BEA" w14:textId="77777777" w:rsidR="000964CD" w:rsidRDefault="000964CD">
      <w:r>
        <w:continuationSeparator/>
      </w:r>
    </w:p>
  </w:footnote>
  <w:footnote w:type="continuationNotice" w:id="1">
    <w:p w14:paraId="38084E5A" w14:textId="77777777" w:rsidR="000964CD" w:rsidRDefault="000964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226EC8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3770B5E"/>
    <w:multiLevelType w:val="hybridMultilevel"/>
    <w:tmpl w:val="E17E5AC8"/>
    <w:lvl w:ilvl="0" w:tplc="667E44B0">
      <w:start w:val="1"/>
      <w:numFmt w:val="decimal"/>
      <w:lvlText w:val="%1"/>
      <w:lvlJc w:val="left"/>
      <w:pPr>
        <w:ind w:left="1490" w:hanging="113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425C6E"/>
    <w:multiLevelType w:val="hybridMultilevel"/>
    <w:tmpl w:val="033C6A6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969BF"/>
    <w:multiLevelType w:val="hybridMultilevel"/>
    <w:tmpl w:val="0DCA84BA"/>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D637E"/>
    <w:multiLevelType w:val="multilevel"/>
    <w:tmpl w:val="1F1D63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3D0A46"/>
    <w:multiLevelType w:val="hybridMultilevel"/>
    <w:tmpl w:val="84DC6F5C"/>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53484"/>
    <w:multiLevelType w:val="hybridMultilevel"/>
    <w:tmpl w:val="6CB267DA"/>
    <w:lvl w:ilvl="0" w:tplc="39F853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AB1CBA"/>
    <w:multiLevelType w:val="hybridMultilevel"/>
    <w:tmpl w:val="9F0C1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3759D"/>
    <w:multiLevelType w:val="multilevel"/>
    <w:tmpl w:val="50D375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D95774"/>
    <w:multiLevelType w:val="hybridMultilevel"/>
    <w:tmpl w:val="885E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AA0323"/>
    <w:multiLevelType w:val="hybridMultilevel"/>
    <w:tmpl w:val="F120F286"/>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1A7727"/>
    <w:multiLevelType w:val="hybridMultilevel"/>
    <w:tmpl w:val="B3880A62"/>
    <w:lvl w:ilvl="0" w:tplc="AF084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6"/>
  </w:num>
  <w:num w:numId="4">
    <w:abstractNumId w:val="14"/>
  </w:num>
  <w:num w:numId="5">
    <w:abstractNumId w:val="21"/>
  </w:num>
  <w:num w:numId="6">
    <w:abstractNumId w:val="2"/>
  </w:num>
  <w:num w:numId="7">
    <w:abstractNumId w:val="10"/>
  </w:num>
  <w:num w:numId="8">
    <w:abstractNumId w:val="25"/>
  </w:num>
  <w:num w:numId="9">
    <w:abstractNumId w:val="27"/>
  </w:num>
  <w:num w:numId="10">
    <w:abstractNumId w:val="9"/>
  </w:num>
  <w:num w:numId="11">
    <w:abstractNumId w:val="17"/>
  </w:num>
  <w:num w:numId="12">
    <w:abstractNumId w:val="16"/>
  </w:num>
  <w:num w:numId="13">
    <w:abstractNumId w:val="32"/>
  </w:num>
  <w:num w:numId="14">
    <w:abstractNumId w:val="19"/>
  </w:num>
  <w:num w:numId="15">
    <w:abstractNumId w:val="18"/>
  </w:num>
  <w:num w:numId="16">
    <w:abstractNumId w:val="24"/>
  </w:num>
  <w:num w:numId="17">
    <w:abstractNumId w:val="20"/>
  </w:num>
  <w:num w:numId="18">
    <w:abstractNumId w:val="23"/>
  </w:num>
  <w:num w:numId="19">
    <w:abstractNumId w:val="0"/>
  </w:num>
  <w:num w:numId="20">
    <w:abstractNumId w:val="3"/>
  </w:num>
  <w:num w:numId="21">
    <w:abstractNumId w:val="6"/>
  </w:num>
  <w:num w:numId="22">
    <w:abstractNumId w:val="28"/>
  </w:num>
  <w:num w:numId="23">
    <w:abstractNumId w:val="1"/>
  </w:num>
  <w:num w:numId="24">
    <w:abstractNumId w:val="31"/>
  </w:num>
  <w:num w:numId="25">
    <w:abstractNumId w:val="30"/>
  </w:num>
  <w:num w:numId="26">
    <w:abstractNumId w:val="22"/>
  </w:num>
  <w:num w:numId="27">
    <w:abstractNumId w:val="34"/>
  </w:num>
  <w:num w:numId="28">
    <w:abstractNumId w:val="33"/>
  </w:num>
  <w:num w:numId="29">
    <w:abstractNumId w:val="12"/>
  </w:num>
  <w:num w:numId="30">
    <w:abstractNumId w:val="8"/>
  </w:num>
  <w:num w:numId="31">
    <w:abstractNumId w:val="29"/>
  </w:num>
  <w:num w:numId="32">
    <w:abstractNumId w:val="5"/>
  </w:num>
  <w:num w:numId="33">
    <w:abstractNumId w:val="7"/>
  </w:num>
  <w:num w:numId="34">
    <w:abstractNumId w:val="15"/>
  </w:num>
  <w:num w:numId="3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BE"/>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A6F"/>
    <w:rsid w:val="00040C6B"/>
    <w:rsid w:val="00041E94"/>
    <w:rsid w:val="000427FB"/>
    <w:rsid w:val="00042DF1"/>
    <w:rsid w:val="00042F3D"/>
    <w:rsid w:val="000438B8"/>
    <w:rsid w:val="00043CB2"/>
    <w:rsid w:val="00044600"/>
    <w:rsid w:val="00044E7D"/>
    <w:rsid w:val="00044EE5"/>
    <w:rsid w:val="000452CB"/>
    <w:rsid w:val="00045864"/>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3C2"/>
    <w:rsid w:val="000516AD"/>
    <w:rsid w:val="00051A08"/>
    <w:rsid w:val="0005264D"/>
    <w:rsid w:val="000528A2"/>
    <w:rsid w:val="00052C32"/>
    <w:rsid w:val="00052EB2"/>
    <w:rsid w:val="00053C00"/>
    <w:rsid w:val="00053E44"/>
    <w:rsid w:val="00053F4F"/>
    <w:rsid w:val="000540A8"/>
    <w:rsid w:val="000547B3"/>
    <w:rsid w:val="0005502F"/>
    <w:rsid w:val="00055403"/>
    <w:rsid w:val="00055656"/>
    <w:rsid w:val="00055933"/>
    <w:rsid w:val="00056247"/>
    <w:rsid w:val="00056359"/>
    <w:rsid w:val="00056544"/>
    <w:rsid w:val="00056613"/>
    <w:rsid w:val="00056940"/>
    <w:rsid w:val="00057435"/>
    <w:rsid w:val="000578E5"/>
    <w:rsid w:val="00057A9C"/>
    <w:rsid w:val="00060487"/>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2FD4"/>
    <w:rsid w:val="00072FFC"/>
    <w:rsid w:val="000731DF"/>
    <w:rsid w:val="00073A2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46E5"/>
    <w:rsid w:val="00085115"/>
    <w:rsid w:val="00085169"/>
    <w:rsid w:val="00085180"/>
    <w:rsid w:val="0008591B"/>
    <w:rsid w:val="0008679D"/>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60"/>
    <w:rsid w:val="000932E8"/>
    <w:rsid w:val="000933D6"/>
    <w:rsid w:val="00093520"/>
    <w:rsid w:val="00093F86"/>
    <w:rsid w:val="000945F8"/>
    <w:rsid w:val="00095DEB"/>
    <w:rsid w:val="000962CD"/>
    <w:rsid w:val="000964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FC4"/>
    <w:rsid w:val="000B13C6"/>
    <w:rsid w:val="000B1B3D"/>
    <w:rsid w:val="000B2453"/>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2087"/>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9C0"/>
    <w:rsid w:val="000F7F5D"/>
    <w:rsid w:val="00100348"/>
    <w:rsid w:val="001008E4"/>
    <w:rsid w:val="00100E7A"/>
    <w:rsid w:val="00100E7C"/>
    <w:rsid w:val="00101381"/>
    <w:rsid w:val="00101AA2"/>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3FA4"/>
    <w:rsid w:val="0011577E"/>
    <w:rsid w:val="00115898"/>
    <w:rsid w:val="001158C9"/>
    <w:rsid w:val="00115EB2"/>
    <w:rsid w:val="00116B70"/>
    <w:rsid w:val="00116B79"/>
    <w:rsid w:val="001175AD"/>
    <w:rsid w:val="00120D2A"/>
    <w:rsid w:val="00120E81"/>
    <w:rsid w:val="001213C9"/>
    <w:rsid w:val="0012163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3FC"/>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787"/>
    <w:rsid w:val="00143809"/>
    <w:rsid w:val="00144837"/>
    <w:rsid w:val="00144C23"/>
    <w:rsid w:val="00144D43"/>
    <w:rsid w:val="00144D9D"/>
    <w:rsid w:val="00145938"/>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77D"/>
    <w:rsid w:val="00152836"/>
    <w:rsid w:val="00152E20"/>
    <w:rsid w:val="00153033"/>
    <w:rsid w:val="001532D8"/>
    <w:rsid w:val="00153463"/>
    <w:rsid w:val="00153AC8"/>
    <w:rsid w:val="00153BAC"/>
    <w:rsid w:val="00153D40"/>
    <w:rsid w:val="00153D59"/>
    <w:rsid w:val="00153D9C"/>
    <w:rsid w:val="0015441E"/>
    <w:rsid w:val="0015442C"/>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70EA"/>
    <w:rsid w:val="001674A0"/>
    <w:rsid w:val="00167CFE"/>
    <w:rsid w:val="0017004F"/>
    <w:rsid w:val="00170593"/>
    <w:rsid w:val="001705A5"/>
    <w:rsid w:val="001707D2"/>
    <w:rsid w:val="00170A88"/>
    <w:rsid w:val="00170B3C"/>
    <w:rsid w:val="00172D1A"/>
    <w:rsid w:val="00172E65"/>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3DE1"/>
    <w:rsid w:val="00184246"/>
    <w:rsid w:val="00184F8D"/>
    <w:rsid w:val="001854AA"/>
    <w:rsid w:val="0018584F"/>
    <w:rsid w:val="0018599D"/>
    <w:rsid w:val="00185D9D"/>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DCF"/>
    <w:rsid w:val="00193DD4"/>
    <w:rsid w:val="00194973"/>
    <w:rsid w:val="00194A0C"/>
    <w:rsid w:val="00194D78"/>
    <w:rsid w:val="0019579C"/>
    <w:rsid w:val="00195914"/>
    <w:rsid w:val="00195E78"/>
    <w:rsid w:val="0019663D"/>
    <w:rsid w:val="00196728"/>
    <w:rsid w:val="001967F8"/>
    <w:rsid w:val="0019712E"/>
    <w:rsid w:val="00197932"/>
    <w:rsid w:val="00197BDF"/>
    <w:rsid w:val="00197EC5"/>
    <w:rsid w:val="001A0C55"/>
    <w:rsid w:val="001A103E"/>
    <w:rsid w:val="001A111A"/>
    <w:rsid w:val="001A11A8"/>
    <w:rsid w:val="001A1940"/>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0A50"/>
    <w:rsid w:val="001C1B07"/>
    <w:rsid w:val="001C1F43"/>
    <w:rsid w:val="001C2D82"/>
    <w:rsid w:val="001C36F9"/>
    <w:rsid w:val="001C3918"/>
    <w:rsid w:val="001C46A1"/>
    <w:rsid w:val="001C46E6"/>
    <w:rsid w:val="001C4C61"/>
    <w:rsid w:val="001C4CC0"/>
    <w:rsid w:val="001C5DE3"/>
    <w:rsid w:val="001C60CA"/>
    <w:rsid w:val="001C6714"/>
    <w:rsid w:val="001C6BD8"/>
    <w:rsid w:val="001C71B2"/>
    <w:rsid w:val="001C76C1"/>
    <w:rsid w:val="001C78F9"/>
    <w:rsid w:val="001D01CC"/>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2D46"/>
    <w:rsid w:val="001F30EF"/>
    <w:rsid w:val="001F3625"/>
    <w:rsid w:val="001F3FB3"/>
    <w:rsid w:val="001F4259"/>
    <w:rsid w:val="001F4898"/>
    <w:rsid w:val="001F5019"/>
    <w:rsid w:val="001F50D7"/>
    <w:rsid w:val="001F5475"/>
    <w:rsid w:val="001F6B6C"/>
    <w:rsid w:val="001F7193"/>
    <w:rsid w:val="001F7495"/>
    <w:rsid w:val="001F7795"/>
    <w:rsid w:val="001F7F97"/>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D22"/>
    <w:rsid w:val="00221167"/>
    <w:rsid w:val="00221506"/>
    <w:rsid w:val="00221B30"/>
    <w:rsid w:val="00222121"/>
    <w:rsid w:val="00222640"/>
    <w:rsid w:val="00222955"/>
    <w:rsid w:val="00222A7A"/>
    <w:rsid w:val="00222DEE"/>
    <w:rsid w:val="00223A1A"/>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048"/>
    <w:rsid w:val="0023440D"/>
    <w:rsid w:val="00234B37"/>
    <w:rsid w:val="00234B8B"/>
    <w:rsid w:val="00234F1B"/>
    <w:rsid w:val="00235480"/>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111"/>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47F46"/>
    <w:rsid w:val="00250894"/>
    <w:rsid w:val="00251921"/>
    <w:rsid w:val="00252C17"/>
    <w:rsid w:val="0025303A"/>
    <w:rsid w:val="0025356C"/>
    <w:rsid w:val="00253F80"/>
    <w:rsid w:val="00253F8D"/>
    <w:rsid w:val="002546E7"/>
    <w:rsid w:val="00254706"/>
    <w:rsid w:val="0025476E"/>
    <w:rsid w:val="00255534"/>
    <w:rsid w:val="00255766"/>
    <w:rsid w:val="00255809"/>
    <w:rsid w:val="00256839"/>
    <w:rsid w:val="00256B6C"/>
    <w:rsid w:val="00256BBC"/>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66C4"/>
    <w:rsid w:val="00266B07"/>
    <w:rsid w:val="00266F6D"/>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4396"/>
    <w:rsid w:val="0027497B"/>
    <w:rsid w:val="00274AA4"/>
    <w:rsid w:val="002750E6"/>
    <w:rsid w:val="00275220"/>
    <w:rsid w:val="00275307"/>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54FE"/>
    <w:rsid w:val="002968DA"/>
    <w:rsid w:val="00296976"/>
    <w:rsid w:val="00296D6D"/>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523"/>
    <w:rsid w:val="002B274D"/>
    <w:rsid w:val="002B2813"/>
    <w:rsid w:val="002B3667"/>
    <w:rsid w:val="002B4C33"/>
    <w:rsid w:val="002B4D11"/>
    <w:rsid w:val="002B577D"/>
    <w:rsid w:val="002B60E3"/>
    <w:rsid w:val="002B6C25"/>
    <w:rsid w:val="002B6F13"/>
    <w:rsid w:val="002B6F33"/>
    <w:rsid w:val="002B7215"/>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8A9"/>
    <w:rsid w:val="002D79CB"/>
    <w:rsid w:val="002D7C18"/>
    <w:rsid w:val="002D7DEB"/>
    <w:rsid w:val="002E033E"/>
    <w:rsid w:val="002E0828"/>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9CC"/>
    <w:rsid w:val="00300CA3"/>
    <w:rsid w:val="00300E13"/>
    <w:rsid w:val="003018B0"/>
    <w:rsid w:val="00301EE5"/>
    <w:rsid w:val="0030235D"/>
    <w:rsid w:val="00302804"/>
    <w:rsid w:val="00302857"/>
    <w:rsid w:val="00302A21"/>
    <w:rsid w:val="003035D8"/>
    <w:rsid w:val="00303A30"/>
    <w:rsid w:val="00303B0C"/>
    <w:rsid w:val="003048D7"/>
    <w:rsid w:val="00304E42"/>
    <w:rsid w:val="0030594E"/>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DEA"/>
    <w:rsid w:val="00324E60"/>
    <w:rsid w:val="00324EAF"/>
    <w:rsid w:val="00324F1A"/>
    <w:rsid w:val="003255AA"/>
    <w:rsid w:val="00325789"/>
    <w:rsid w:val="003258C4"/>
    <w:rsid w:val="00325BE7"/>
    <w:rsid w:val="00325C2B"/>
    <w:rsid w:val="00325C33"/>
    <w:rsid w:val="003264AC"/>
    <w:rsid w:val="003269F3"/>
    <w:rsid w:val="00326BD1"/>
    <w:rsid w:val="003278E5"/>
    <w:rsid w:val="00327DEB"/>
    <w:rsid w:val="003302A3"/>
    <w:rsid w:val="003302DF"/>
    <w:rsid w:val="003304B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42F"/>
    <w:rsid w:val="00350C9C"/>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67CF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7F6"/>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3F09"/>
    <w:rsid w:val="003840EA"/>
    <w:rsid w:val="0038553F"/>
    <w:rsid w:val="00385C13"/>
    <w:rsid w:val="00385D43"/>
    <w:rsid w:val="00385F89"/>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85B"/>
    <w:rsid w:val="00395FD5"/>
    <w:rsid w:val="003970F8"/>
    <w:rsid w:val="0039776B"/>
    <w:rsid w:val="003A00F4"/>
    <w:rsid w:val="003A0AED"/>
    <w:rsid w:val="003A0EF7"/>
    <w:rsid w:val="003A1092"/>
    <w:rsid w:val="003A10DF"/>
    <w:rsid w:val="003A21AF"/>
    <w:rsid w:val="003A3297"/>
    <w:rsid w:val="003A383F"/>
    <w:rsid w:val="003A3CF3"/>
    <w:rsid w:val="003A43B2"/>
    <w:rsid w:val="003A4D7B"/>
    <w:rsid w:val="003A522B"/>
    <w:rsid w:val="003A567F"/>
    <w:rsid w:val="003A597F"/>
    <w:rsid w:val="003A5F81"/>
    <w:rsid w:val="003A6088"/>
    <w:rsid w:val="003A6DA3"/>
    <w:rsid w:val="003A6E9B"/>
    <w:rsid w:val="003A7966"/>
    <w:rsid w:val="003A79F8"/>
    <w:rsid w:val="003A7E08"/>
    <w:rsid w:val="003B030B"/>
    <w:rsid w:val="003B0C39"/>
    <w:rsid w:val="003B1105"/>
    <w:rsid w:val="003B1161"/>
    <w:rsid w:val="003B126F"/>
    <w:rsid w:val="003B1448"/>
    <w:rsid w:val="003B1BFF"/>
    <w:rsid w:val="003B1F57"/>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081"/>
    <w:rsid w:val="003C05A5"/>
    <w:rsid w:val="003C0D28"/>
    <w:rsid w:val="003C1013"/>
    <w:rsid w:val="003C13B2"/>
    <w:rsid w:val="003C1F29"/>
    <w:rsid w:val="003C2343"/>
    <w:rsid w:val="003C2C35"/>
    <w:rsid w:val="003C2E15"/>
    <w:rsid w:val="003C2E28"/>
    <w:rsid w:val="003C3202"/>
    <w:rsid w:val="003C34F0"/>
    <w:rsid w:val="003C3C92"/>
    <w:rsid w:val="003C42C7"/>
    <w:rsid w:val="003C4A34"/>
    <w:rsid w:val="003C4ACD"/>
    <w:rsid w:val="003C51D5"/>
    <w:rsid w:val="003C556D"/>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54F4"/>
    <w:rsid w:val="003D6CC6"/>
    <w:rsid w:val="003D767C"/>
    <w:rsid w:val="003E064A"/>
    <w:rsid w:val="003E09C2"/>
    <w:rsid w:val="003E1325"/>
    <w:rsid w:val="003E275E"/>
    <w:rsid w:val="003E3F38"/>
    <w:rsid w:val="003E41FD"/>
    <w:rsid w:val="003E52DA"/>
    <w:rsid w:val="003E5B29"/>
    <w:rsid w:val="003E5E46"/>
    <w:rsid w:val="003E61C3"/>
    <w:rsid w:val="003E634A"/>
    <w:rsid w:val="003E69B6"/>
    <w:rsid w:val="003E6AA6"/>
    <w:rsid w:val="003E6D55"/>
    <w:rsid w:val="003E6F97"/>
    <w:rsid w:val="003E728E"/>
    <w:rsid w:val="003E74AC"/>
    <w:rsid w:val="003E7B59"/>
    <w:rsid w:val="003F04D3"/>
    <w:rsid w:val="003F0A5A"/>
    <w:rsid w:val="003F0E21"/>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461"/>
    <w:rsid w:val="00401B6D"/>
    <w:rsid w:val="00401E2C"/>
    <w:rsid w:val="00402187"/>
    <w:rsid w:val="00402838"/>
    <w:rsid w:val="00403375"/>
    <w:rsid w:val="00403435"/>
    <w:rsid w:val="0040343F"/>
    <w:rsid w:val="00403EB1"/>
    <w:rsid w:val="004042DC"/>
    <w:rsid w:val="004047A6"/>
    <w:rsid w:val="00405003"/>
    <w:rsid w:val="0040596C"/>
    <w:rsid w:val="00405A85"/>
    <w:rsid w:val="00405F54"/>
    <w:rsid w:val="00406378"/>
    <w:rsid w:val="00406595"/>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5F45"/>
    <w:rsid w:val="00426016"/>
    <w:rsid w:val="0042605A"/>
    <w:rsid w:val="00426580"/>
    <w:rsid w:val="00426DA6"/>
    <w:rsid w:val="0042732D"/>
    <w:rsid w:val="00427676"/>
    <w:rsid w:val="004276F1"/>
    <w:rsid w:val="00427BEF"/>
    <w:rsid w:val="00427C90"/>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6048D"/>
    <w:rsid w:val="00460FCA"/>
    <w:rsid w:val="00461210"/>
    <w:rsid w:val="00461E37"/>
    <w:rsid w:val="004624FC"/>
    <w:rsid w:val="00462531"/>
    <w:rsid w:val="00463174"/>
    <w:rsid w:val="004632B6"/>
    <w:rsid w:val="004635D2"/>
    <w:rsid w:val="00463B13"/>
    <w:rsid w:val="00463D93"/>
    <w:rsid w:val="00464726"/>
    <w:rsid w:val="00464793"/>
    <w:rsid w:val="00465364"/>
    <w:rsid w:val="0046624C"/>
    <w:rsid w:val="00466292"/>
    <w:rsid w:val="00466649"/>
    <w:rsid w:val="00467311"/>
    <w:rsid w:val="004679E0"/>
    <w:rsid w:val="00467E1A"/>
    <w:rsid w:val="00467FA5"/>
    <w:rsid w:val="004701AA"/>
    <w:rsid w:val="004705EF"/>
    <w:rsid w:val="00470BB7"/>
    <w:rsid w:val="00471B8E"/>
    <w:rsid w:val="00471E37"/>
    <w:rsid w:val="004721BC"/>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2E8"/>
    <w:rsid w:val="00494695"/>
    <w:rsid w:val="004956D5"/>
    <w:rsid w:val="004959D2"/>
    <w:rsid w:val="00496232"/>
    <w:rsid w:val="00496B42"/>
    <w:rsid w:val="00496B93"/>
    <w:rsid w:val="00496D59"/>
    <w:rsid w:val="004978B5"/>
    <w:rsid w:val="00497C1D"/>
    <w:rsid w:val="00497CE2"/>
    <w:rsid w:val="00497F3C"/>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688"/>
    <w:rsid w:val="004C58F7"/>
    <w:rsid w:val="004C5E0E"/>
    <w:rsid w:val="004C610B"/>
    <w:rsid w:val="004C6A7E"/>
    <w:rsid w:val="004C7072"/>
    <w:rsid w:val="004C72A7"/>
    <w:rsid w:val="004C795A"/>
    <w:rsid w:val="004C7BFC"/>
    <w:rsid w:val="004C7C90"/>
    <w:rsid w:val="004D006C"/>
    <w:rsid w:val="004D09C7"/>
    <w:rsid w:val="004D0A0D"/>
    <w:rsid w:val="004D0E65"/>
    <w:rsid w:val="004D141E"/>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404"/>
    <w:rsid w:val="004F08C5"/>
    <w:rsid w:val="004F0D74"/>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CE"/>
    <w:rsid w:val="004F782C"/>
    <w:rsid w:val="004F7B4B"/>
    <w:rsid w:val="00500684"/>
    <w:rsid w:val="0050071D"/>
    <w:rsid w:val="0050140A"/>
    <w:rsid w:val="00501857"/>
    <w:rsid w:val="00501BA7"/>
    <w:rsid w:val="00501CBA"/>
    <w:rsid w:val="005021E2"/>
    <w:rsid w:val="00502A20"/>
    <w:rsid w:val="00502A5B"/>
    <w:rsid w:val="005039D8"/>
    <w:rsid w:val="00504083"/>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D5"/>
    <w:rsid w:val="0051330B"/>
    <w:rsid w:val="0051334A"/>
    <w:rsid w:val="00513EAE"/>
    <w:rsid w:val="00514091"/>
    <w:rsid w:val="0051423C"/>
    <w:rsid w:val="00514416"/>
    <w:rsid w:val="0051459E"/>
    <w:rsid w:val="00514DF7"/>
    <w:rsid w:val="00515519"/>
    <w:rsid w:val="00515E94"/>
    <w:rsid w:val="00516BC5"/>
    <w:rsid w:val="00516D12"/>
    <w:rsid w:val="00516FD9"/>
    <w:rsid w:val="0051734D"/>
    <w:rsid w:val="00517C73"/>
    <w:rsid w:val="00517CBE"/>
    <w:rsid w:val="005203B2"/>
    <w:rsid w:val="005208AF"/>
    <w:rsid w:val="00520CC6"/>
    <w:rsid w:val="0052113F"/>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3395"/>
    <w:rsid w:val="0053421D"/>
    <w:rsid w:val="005342F0"/>
    <w:rsid w:val="005346A5"/>
    <w:rsid w:val="0053541B"/>
    <w:rsid w:val="00535D9C"/>
    <w:rsid w:val="005363E8"/>
    <w:rsid w:val="005367BE"/>
    <w:rsid w:val="00536B4D"/>
    <w:rsid w:val="00536D95"/>
    <w:rsid w:val="00540230"/>
    <w:rsid w:val="00540ED4"/>
    <w:rsid w:val="005417C9"/>
    <w:rsid w:val="00541C42"/>
    <w:rsid w:val="00541CEB"/>
    <w:rsid w:val="00541E64"/>
    <w:rsid w:val="00541EB5"/>
    <w:rsid w:val="00542542"/>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47B3E"/>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66AE"/>
    <w:rsid w:val="00586C76"/>
    <w:rsid w:val="00587209"/>
    <w:rsid w:val="00587583"/>
    <w:rsid w:val="00587D87"/>
    <w:rsid w:val="00590508"/>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95"/>
    <w:rsid w:val="00597EBB"/>
    <w:rsid w:val="005A0173"/>
    <w:rsid w:val="005A06AE"/>
    <w:rsid w:val="005A08F6"/>
    <w:rsid w:val="005A08F7"/>
    <w:rsid w:val="005A131F"/>
    <w:rsid w:val="005A17AF"/>
    <w:rsid w:val="005A1C50"/>
    <w:rsid w:val="005A2A83"/>
    <w:rsid w:val="005A2FA2"/>
    <w:rsid w:val="005A36A5"/>
    <w:rsid w:val="005A377B"/>
    <w:rsid w:val="005A3AB4"/>
    <w:rsid w:val="005A4481"/>
    <w:rsid w:val="005A4F87"/>
    <w:rsid w:val="005A510C"/>
    <w:rsid w:val="005A58FF"/>
    <w:rsid w:val="005A5FE6"/>
    <w:rsid w:val="005A6290"/>
    <w:rsid w:val="005A66E5"/>
    <w:rsid w:val="005A70F8"/>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D9"/>
    <w:rsid w:val="005D6219"/>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3B3"/>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1051E"/>
    <w:rsid w:val="006106A7"/>
    <w:rsid w:val="00610E1D"/>
    <w:rsid w:val="00612783"/>
    <w:rsid w:val="00612DF0"/>
    <w:rsid w:val="006135EF"/>
    <w:rsid w:val="006139EF"/>
    <w:rsid w:val="0061425D"/>
    <w:rsid w:val="00614CD1"/>
    <w:rsid w:val="00614FCF"/>
    <w:rsid w:val="0061521A"/>
    <w:rsid w:val="00615B5E"/>
    <w:rsid w:val="00616FAD"/>
    <w:rsid w:val="00616FD3"/>
    <w:rsid w:val="006175D5"/>
    <w:rsid w:val="00617D97"/>
    <w:rsid w:val="0062187D"/>
    <w:rsid w:val="0062202B"/>
    <w:rsid w:val="006224A4"/>
    <w:rsid w:val="006233EE"/>
    <w:rsid w:val="006246D0"/>
    <w:rsid w:val="00624885"/>
    <w:rsid w:val="00624A16"/>
    <w:rsid w:val="00625597"/>
    <w:rsid w:val="006258FF"/>
    <w:rsid w:val="0062676A"/>
    <w:rsid w:val="006271C5"/>
    <w:rsid w:val="00630A61"/>
    <w:rsid w:val="00630AB5"/>
    <w:rsid w:val="00631147"/>
    <w:rsid w:val="006311E8"/>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6004"/>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10F"/>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682"/>
    <w:rsid w:val="00691E2A"/>
    <w:rsid w:val="00693426"/>
    <w:rsid w:val="00693F7D"/>
    <w:rsid w:val="00694270"/>
    <w:rsid w:val="00694375"/>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365"/>
    <w:rsid w:val="006A2B01"/>
    <w:rsid w:val="006A2BD5"/>
    <w:rsid w:val="006A2EEE"/>
    <w:rsid w:val="006A3441"/>
    <w:rsid w:val="006A35F7"/>
    <w:rsid w:val="006A36A9"/>
    <w:rsid w:val="006A3B4A"/>
    <w:rsid w:val="006A3E4B"/>
    <w:rsid w:val="006A409D"/>
    <w:rsid w:val="006A458B"/>
    <w:rsid w:val="006A4807"/>
    <w:rsid w:val="006A4E28"/>
    <w:rsid w:val="006A5294"/>
    <w:rsid w:val="006A5E1B"/>
    <w:rsid w:val="006A5E84"/>
    <w:rsid w:val="006A617C"/>
    <w:rsid w:val="006A6360"/>
    <w:rsid w:val="006A6506"/>
    <w:rsid w:val="006A6A4C"/>
    <w:rsid w:val="006A6BB4"/>
    <w:rsid w:val="006A72E3"/>
    <w:rsid w:val="006A7589"/>
    <w:rsid w:val="006A76B6"/>
    <w:rsid w:val="006A7ECF"/>
    <w:rsid w:val="006A7FFB"/>
    <w:rsid w:val="006B05A2"/>
    <w:rsid w:val="006B0E02"/>
    <w:rsid w:val="006B18A9"/>
    <w:rsid w:val="006B2238"/>
    <w:rsid w:val="006B28E9"/>
    <w:rsid w:val="006B2B9C"/>
    <w:rsid w:val="006B2CD5"/>
    <w:rsid w:val="006B3459"/>
    <w:rsid w:val="006B35D1"/>
    <w:rsid w:val="006B39A2"/>
    <w:rsid w:val="006B3A51"/>
    <w:rsid w:val="006B4FC0"/>
    <w:rsid w:val="006B4FEC"/>
    <w:rsid w:val="006B5095"/>
    <w:rsid w:val="006B5B05"/>
    <w:rsid w:val="006B6977"/>
    <w:rsid w:val="006B70F5"/>
    <w:rsid w:val="006B75E4"/>
    <w:rsid w:val="006C0399"/>
    <w:rsid w:val="006C0401"/>
    <w:rsid w:val="006C0925"/>
    <w:rsid w:val="006C0B5C"/>
    <w:rsid w:val="006C0BEA"/>
    <w:rsid w:val="006C0CBB"/>
    <w:rsid w:val="006C0D75"/>
    <w:rsid w:val="006C14F9"/>
    <w:rsid w:val="006C1589"/>
    <w:rsid w:val="006C213D"/>
    <w:rsid w:val="006C2332"/>
    <w:rsid w:val="006C2A38"/>
    <w:rsid w:val="006C2BF7"/>
    <w:rsid w:val="006C2D1A"/>
    <w:rsid w:val="006C3298"/>
    <w:rsid w:val="006C3A69"/>
    <w:rsid w:val="006C3FC9"/>
    <w:rsid w:val="006C4A3C"/>
    <w:rsid w:val="006C4B9F"/>
    <w:rsid w:val="006C5177"/>
    <w:rsid w:val="006C5341"/>
    <w:rsid w:val="006C54DC"/>
    <w:rsid w:val="006C6262"/>
    <w:rsid w:val="006C6EE7"/>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62E3"/>
    <w:rsid w:val="006D63B9"/>
    <w:rsid w:val="006D63D3"/>
    <w:rsid w:val="006E059F"/>
    <w:rsid w:val="006E0936"/>
    <w:rsid w:val="006E0BDC"/>
    <w:rsid w:val="006E10F6"/>
    <w:rsid w:val="006E13D1"/>
    <w:rsid w:val="006E22A7"/>
    <w:rsid w:val="006E2632"/>
    <w:rsid w:val="006E2981"/>
    <w:rsid w:val="006E3D74"/>
    <w:rsid w:val="006E3F08"/>
    <w:rsid w:val="006E4692"/>
    <w:rsid w:val="006E4ADB"/>
    <w:rsid w:val="006E52A1"/>
    <w:rsid w:val="006E5AA4"/>
    <w:rsid w:val="006E5CF9"/>
    <w:rsid w:val="006E6A0C"/>
    <w:rsid w:val="006E6AB2"/>
    <w:rsid w:val="006E6BA3"/>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41F"/>
    <w:rsid w:val="006F3589"/>
    <w:rsid w:val="006F4583"/>
    <w:rsid w:val="006F4B34"/>
    <w:rsid w:val="006F4BD4"/>
    <w:rsid w:val="006F4DF4"/>
    <w:rsid w:val="006F5528"/>
    <w:rsid w:val="006F5B4E"/>
    <w:rsid w:val="006F5BA8"/>
    <w:rsid w:val="006F63D1"/>
    <w:rsid w:val="006F693D"/>
    <w:rsid w:val="006F6A1A"/>
    <w:rsid w:val="006F6D61"/>
    <w:rsid w:val="006F6EF1"/>
    <w:rsid w:val="006F771C"/>
    <w:rsid w:val="006F7B66"/>
    <w:rsid w:val="00700297"/>
    <w:rsid w:val="007004E7"/>
    <w:rsid w:val="0070118B"/>
    <w:rsid w:val="007012DE"/>
    <w:rsid w:val="007013CA"/>
    <w:rsid w:val="007013E1"/>
    <w:rsid w:val="0070174B"/>
    <w:rsid w:val="00702438"/>
    <w:rsid w:val="00702CF1"/>
    <w:rsid w:val="0070320C"/>
    <w:rsid w:val="0070337E"/>
    <w:rsid w:val="00703547"/>
    <w:rsid w:val="00703A4A"/>
    <w:rsid w:val="00703B4A"/>
    <w:rsid w:val="00703C0A"/>
    <w:rsid w:val="00703C6D"/>
    <w:rsid w:val="00703CFC"/>
    <w:rsid w:val="0070420C"/>
    <w:rsid w:val="00704D61"/>
    <w:rsid w:val="007051C7"/>
    <w:rsid w:val="00705D03"/>
    <w:rsid w:val="00706AC8"/>
    <w:rsid w:val="00706D72"/>
    <w:rsid w:val="0070767D"/>
    <w:rsid w:val="00707A3A"/>
    <w:rsid w:val="00707D79"/>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BC1"/>
    <w:rsid w:val="0071705B"/>
    <w:rsid w:val="007178F0"/>
    <w:rsid w:val="007202E7"/>
    <w:rsid w:val="00720627"/>
    <w:rsid w:val="00720673"/>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1D9"/>
    <w:rsid w:val="00727F52"/>
    <w:rsid w:val="00730377"/>
    <w:rsid w:val="007309E7"/>
    <w:rsid w:val="00730C41"/>
    <w:rsid w:val="00731064"/>
    <w:rsid w:val="00731284"/>
    <w:rsid w:val="00731E2B"/>
    <w:rsid w:val="007330FB"/>
    <w:rsid w:val="007341B4"/>
    <w:rsid w:val="00734642"/>
    <w:rsid w:val="0073474B"/>
    <w:rsid w:val="0073475B"/>
    <w:rsid w:val="00734850"/>
    <w:rsid w:val="007349E6"/>
    <w:rsid w:val="00734C6A"/>
    <w:rsid w:val="007350DA"/>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8E1"/>
    <w:rsid w:val="00760ED5"/>
    <w:rsid w:val="007613F5"/>
    <w:rsid w:val="00761485"/>
    <w:rsid w:val="007620F8"/>
    <w:rsid w:val="007633C9"/>
    <w:rsid w:val="00763B3C"/>
    <w:rsid w:val="00763EF1"/>
    <w:rsid w:val="0076416E"/>
    <w:rsid w:val="00764F6D"/>
    <w:rsid w:val="00765261"/>
    <w:rsid w:val="0076539A"/>
    <w:rsid w:val="007654EC"/>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335D"/>
    <w:rsid w:val="007736D7"/>
    <w:rsid w:val="007739FC"/>
    <w:rsid w:val="007746CD"/>
    <w:rsid w:val="0077548E"/>
    <w:rsid w:val="007757FC"/>
    <w:rsid w:val="0077597C"/>
    <w:rsid w:val="00775A6C"/>
    <w:rsid w:val="00775AED"/>
    <w:rsid w:val="00776626"/>
    <w:rsid w:val="007768E1"/>
    <w:rsid w:val="00776F0C"/>
    <w:rsid w:val="007772F0"/>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6EC6"/>
    <w:rsid w:val="00786F17"/>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AA2"/>
    <w:rsid w:val="00795DE5"/>
    <w:rsid w:val="00796029"/>
    <w:rsid w:val="0079602D"/>
    <w:rsid w:val="0079653C"/>
    <w:rsid w:val="00796860"/>
    <w:rsid w:val="007969DD"/>
    <w:rsid w:val="007A044D"/>
    <w:rsid w:val="007A08F5"/>
    <w:rsid w:val="007A0D24"/>
    <w:rsid w:val="007A120A"/>
    <w:rsid w:val="007A14FB"/>
    <w:rsid w:val="007A1F3D"/>
    <w:rsid w:val="007A1FAB"/>
    <w:rsid w:val="007A27EA"/>
    <w:rsid w:val="007A2812"/>
    <w:rsid w:val="007A2963"/>
    <w:rsid w:val="007A2E87"/>
    <w:rsid w:val="007A3290"/>
    <w:rsid w:val="007A353F"/>
    <w:rsid w:val="007A374D"/>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2665"/>
    <w:rsid w:val="007E3704"/>
    <w:rsid w:val="007E3F75"/>
    <w:rsid w:val="007E4062"/>
    <w:rsid w:val="007E4656"/>
    <w:rsid w:val="007E54CB"/>
    <w:rsid w:val="007E553E"/>
    <w:rsid w:val="007E583F"/>
    <w:rsid w:val="007E5863"/>
    <w:rsid w:val="007E5B71"/>
    <w:rsid w:val="007E5BB1"/>
    <w:rsid w:val="007E61D7"/>
    <w:rsid w:val="007E670B"/>
    <w:rsid w:val="007E760A"/>
    <w:rsid w:val="007E7F73"/>
    <w:rsid w:val="007F0168"/>
    <w:rsid w:val="007F03DB"/>
    <w:rsid w:val="007F15EE"/>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5C4"/>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080"/>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D1E"/>
    <w:rsid w:val="00841F44"/>
    <w:rsid w:val="00842100"/>
    <w:rsid w:val="00842CC6"/>
    <w:rsid w:val="00843114"/>
    <w:rsid w:val="0084480A"/>
    <w:rsid w:val="00844E17"/>
    <w:rsid w:val="00844F94"/>
    <w:rsid w:val="008452FD"/>
    <w:rsid w:val="00845F47"/>
    <w:rsid w:val="00846AE6"/>
    <w:rsid w:val="0084701C"/>
    <w:rsid w:val="00847298"/>
    <w:rsid w:val="00847AD5"/>
    <w:rsid w:val="00847CC3"/>
    <w:rsid w:val="00850775"/>
    <w:rsid w:val="00850895"/>
    <w:rsid w:val="00850CE0"/>
    <w:rsid w:val="00850EB7"/>
    <w:rsid w:val="00851964"/>
    <w:rsid w:val="00851DCF"/>
    <w:rsid w:val="00852307"/>
    <w:rsid w:val="008524EA"/>
    <w:rsid w:val="0085287E"/>
    <w:rsid w:val="00852B47"/>
    <w:rsid w:val="0085356D"/>
    <w:rsid w:val="0085357A"/>
    <w:rsid w:val="00853FE7"/>
    <w:rsid w:val="0085450D"/>
    <w:rsid w:val="0085452C"/>
    <w:rsid w:val="00854DA4"/>
    <w:rsid w:val="008551A7"/>
    <w:rsid w:val="008556AB"/>
    <w:rsid w:val="008559B7"/>
    <w:rsid w:val="00855C9D"/>
    <w:rsid w:val="00860269"/>
    <w:rsid w:val="008602D0"/>
    <w:rsid w:val="00860479"/>
    <w:rsid w:val="00860D76"/>
    <w:rsid w:val="0086125D"/>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4D5"/>
    <w:rsid w:val="00872B2D"/>
    <w:rsid w:val="00873020"/>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97D22"/>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4F"/>
    <w:rsid w:val="008B6788"/>
    <w:rsid w:val="008B6896"/>
    <w:rsid w:val="008B69B0"/>
    <w:rsid w:val="008B69D6"/>
    <w:rsid w:val="008B6CDE"/>
    <w:rsid w:val="008B6D07"/>
    <w:rsid w:val="008B77E6"/>
    <w:rsid w:val="008B7DBA"/>
    <w:rsid w:val="008B7F70"/>
    <w:rsid w:val="008C0EF5"/>
    <w:rsid w:val="008C0FEE"/>
    <w:rsid w:val="008C1AD6"/>
    <w:rsid w:val="008C1DC0"/>
    <w:rsid w:val="008C1FD1"/>
    <w:rsid w:val="008C2658"/>
    <w:rsid w:val="008C2964"/>
    <w:rsid w:val="008C375E"/>
    <w:rsid w:val="008C3A63"/>
    <w:rsid w:val="008C3AFB"/>
    <w:rsid w:val="008C409F"/>
    <w:rsid w:val="008C4147"/>
    <w:rsid w:val="008C4C4D"/>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1B66"/>
    <w:rsid w:val="008F217A"/>
    <w:rsid w:val="008F266C"/>
    <w:rsid w:val="008F2E9B"/>
    <w:rsid w:val="008F30E5"/>
    <w:rsid w:val="008F42A5"/>
    <w:rsid w:val="008F4992"/>
    <w:rsid w:val="008F52CA"/>
    <w:rsid w:val="008F5959"/>
    <w:rsid w:val="008F5F11"/>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721"/>
    <w:rsid w:val="009068FB"/>
    <w:rsid w:val="00906990"/>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C42"/>
    <w:rsid w:val="00932027"/>
    <w:rsid w:val="00932830"/>
    <w:rsid w:val="00932B62"/>
    <w:rsid w:val="0093353F"/>
    <w:rsid w:val="0093373F"/>
    <w:rsid w:val="00934D17"/>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7CF"/>
    <w:rsid w:val="009549A9"/>
    <w:rsid w:val="00954BA3"/>
    <w:rsid w:val="00954EF6"/>
    <w:rsid w:val="00955274"/>
    <w:rsid w:val="009558F5"/>
    <w:rsid w:val="00955D4C"/>
    <w:rsid w:val="009562A9"/>
    <w:rsid w:val="009564FC"/>
    <w:rsid w:val="00956889"/>
    <w:rsid w:val="00956D9D"/>
    <w:rsid w:val="00960140"/>
    <w:rsid w:val="009605D7"/>
    <w:rsid w:val="00960A56"/>
    <w:rsid w:val="00961004"/>
    <w:rsid w:val="00961386"/>
    <w:rsid w:val="0096168D"/>
    <w:rsid w:val="00961C4F"/>
    <w:rsid w:val="00962452"/>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5AB"/>
    <w:rsid w:val="00971634"/>
    <w:rsid w:val="0097197D"/>
    <w:rsid w:val="00972090"/>
    <w:rsid w:val="009720AB"/>
    <w:rsid w:val="00972BF4"/>
    <w:rsid w:val="0097313A"/>
    <w:rsid w:val="0097371B"/>
    <w:rsid w:val="009737D0"/>
    <w:rsid w:val="00973814"/>
    <w:rsid w:val="00973C34"/>
    <w:rsid w:val="00973E91"/>
    <w:rsid w:val="009748BF"/>
    <w:rsid w:val="00974F09"/>
    <w:rsid w:val="0097569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092"/>
    <w:rsid w:val="009864B1"/>
    <w:rsid w:val="00986573"/>
    <w:rsid w:val="00986876"/>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78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68C8"/>
    <w:rsid w:val="009A7C8E"/>
    <w:rsid w:val="009B08B6"/>
    <w:rsid w:val="009B173B"/>
    <w:rsid w:val="009B17E6"/>
    <w:rsid w:val="009B2051"/>
    <w:rsid w:val="009B2AE9"/>
    <w:rsid w:val="009B3BB5"/>
    <w:rsid w:val="009B3EFF"/>
    <w:rsid w:val="009B495C"/>
    <w:rsid w:val="009B5071"/>
    <w:rsid w:val="009B5B39"/>
    <w:rsid w:val="009B5F01"/>
    <w:rsid w:val="009B5FEE"/>
    <w:rsid w:val="009B617D"/>
    <w:rsid w:val="009B6496"/>
    <w:rsid w:val="009B6538"/>
    <w:rsid w:val="009B7ABB"/>
    <w:rsid w:val="009B7B61"/>
    <w:rsid w:val="009C0EEF"/>
    <w:rsid w:val="009C16C4"/>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D0220"/>
    <w:rsid w:val="009D063B"/>
    <w:rsid w:val="009D14D0"/>
    <w:rsid w:val="009D22BC"/>
    <w:rsid w:val="009D3666"/>
    <w:rsid w:val="009D444F"/>
    <w:rsid w:val="009D4A84"/>
    <w:rsid w:val="009D4F75"/>
    <w:rsid w:val="009D5E8E"/>
    <w:rsid w:val="009D5E9C"/>
    <w:rsid w:val="009D698E"/>
    <w:rsid w:val="009D7171"/>
    <w:rsid w:val="009D7233"/>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0CA"/>
    <w:rsid w:val="009F31A6"/>
    <w:rsid w:val="009F3421"/>
    <w:rsid w:val="009F36A4"/>
    <w:rsid w:val="009F3C53"/>
    <w:rsid w:val="009F409E"/>
    <w:rsid w:val="009F42DF"/>
    <w:rsid w:val="009F451D"/>
    <w:rsid w:val="009F5041"/>
    <w:rsid w:val="009F50A2"/>
    <w:rsid w:val="009F5190"/>
    <w:rsid w:val="009F554D"/>
    <w:rsid w:val="009F55C9"/>
    <w:rsid w:val="009F561B"/>
    <w:rsid w:val="009F58B4"/>
    <w:rsid w:val="009F58FE"/>
    <w:rsid w:val="009F6717"/>
    <w:rsid w:val="009F75FC"/>
    <w:rsid w:val="009F763A"/>
    <w:rsid w:val="009F7849"/>
    <w:rsid w:val="009F78A1"/>
    <w:rsid w:val="009F7B2D"/>
    <w:rsid w:val="009F7D66"/>
    <w:rsid w:val="009F7F58"/>
    <w:rsid w:val="00A00461"/>
    <w:rsid w:val="00A00553"/>
    <w:rsid w:val="00A007D4"/>
    <w:rsid w:val="00A00BEA"/>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D75"/>
    <w:rsid w:val="00A241B0"/>
    <w:rsid w:val="00A2429C"/>
    <w:rsid w:val="00A24C1C"/>
    <w:rsid w:val="00A24CE8"/>
    <w:rsid w:val="00A250A2"/>
    <w:rsid w:val="00A2526B"/>
    <w:rsid w:val="00A25F05"/>
    <w:rsid w:val="00A263C6"/>
    <w:rsid w:val="00A267BE"/>
    <w:rsid w:val="00A2710D"/>
    <w:rsid w:val="00A2718C"/>
    <w:rsid w:val="00A2740F"/>
    <w:rsid w:val="00A2742A"/>
    <w:rsid w:val="00A278D4"/>
    <w:rsid w:val="00A30392"/>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1D7"/>
    <w:rsid w:val="00A4171B"/>
    <w:rsid w:val="00A41BEA"/>
    <w:rsid w:val="00A4307B"/>
    <w:rsid w:val="00A4316E"/>
    <w:rsid w:val="00A439F1"/>
    <w:rsid w:val="00A452A4"/>
    <w:rsid w:val="00A454B6"/>
    <w:rsid w:val="00A454EB"/>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EAE"/>
    <w:rsid w:val="00A54F4E"/>
    <w:rsid w:val="00A5592F"/>
    <w:rsid w:val="00A55D1A"/>
    <w:rsid w:val="00A55D30"/>
    <w:rsid w:val="00A57511"/>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576D"/>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449"/>
    <w:rsid w:val="00A90C07"/>
    <w:rsid w:val="00A90DC4"/>
    <w:rsid w:val="00A91294"/>
    <w:rsid w:val="00A91BF8"/>
    <w:rsid w:val="00A91C99"/>
    <w:rsid w:val="00A926A1"/>
    <w:rsid w:val="00A92880"/>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A65"/>
    <w:rsid w:val="00AB2574"/>
    <w:rsid w:val="00AB2697"/>
    <w:rsid w:val="00AB2B21"/>
    <w:rsid w:val="00AB2BFA"/>
    <w:rsid w:val="00AB2CEF"/>
    <w:rsid w:val="00AB43F3"/>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5DA2"/>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601"/>
    <w:rsid w:val="00AF3B21"/>
    <w:rsid w:val="00AF47E0"/>
    <w:rsid w:val="00AF4B25"/>
    <w:rsid w:val="00AF4FEE"/>
    <w:rsid w:val="00AF614F"/>
    <w:rsid w:val="00AF6415"/>
    <w:rsid w:val="00AF65E6"/>
    <w:rsid w:val="00AF693F"/>
    <w:rsid w:val="00AF6A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7805"/>
    <w:rsid w:val="00B078B4"/>
    <w:rsid w:val="00B109C2"/>
    <w:rsid w:val="00B11C6B"/>
    <w:rsid w:val="00B1240F"/>
    <w:rsid w:val="00B12790"/>
    <w:rsid w:val="00B1299D"/>
    <w:rsid w:val="00B12C8F"/>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E5"/>
    <w:rsid w:val="00B21744"/>
    <w:rsid w:val="00B2179D"/>
    <w:rsid w:val="00B22A53"/>
    <w:rsid w:val="00B22EEE"/>
    <w:rsid w:val="00B23A83"/>
    <w:rsid w:val="00B24246"/>
    <w:rsid w:val="00B24E29"/>
    <w:rsid w:val="00B25023"/>
    <w:rsid w:val="00B250CB"/>
    <w:rsid w:val="00B254DC"/>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11E9"/>
    <w:rsid w:val="00B62983"/>
    <w:rsid w:val="00B62CC1"/>
    <w:rsid w:val="00B63337"/>
    <w:rsid w:val="00B63CA7"/>
    <w:rsid w:val="00B63CE0"/>
    <w:rsid w:val="00B645CE"/>
    <w:rsid w:val="00B64825"/>
    <w:rsid w:val="00B64BEA"/>
    <w:rsid w:val="00B6508F"/>
    <w:rsid w:val="00B65209"/>
    <w:rsid w:val="00B65268"/>
    <w:rsid w:val="00B66996"/>
    <w:rsid w:val="00B669BE"/>
    <w:rsid w:val="00B66A29"/>
    <w:rsid w:val="00B66D8E"/>
    <w:rsid w:val="00B66DAD"/>
    <w:rsid w:val="00B673C0"/>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5245"/>
    <w:rsid w:val="00B76151"/>
    <w:rsid w:val="00B761F3"/>
    <w:rsid w:val="00B76215"/>
    <w:rsid w:val="00B76F58"/>
    <w:rsid w:val="00B77231"/>
    <w:rsid w:val="00B77258"/>
    <w:rsid w:val="00B803A4"/>
    <w:rsid w:val="00B80672"/>
    <w:rsid w:val="00B81B02"/>
    <w:rsid w:val="00B81E1F"/>
    <w:rsid w:val="00B82613"/>
    <w:rsid w:val="00B8281D"/>
    <w:rsid w:val="00B829BB"/>
    <w:rsid w:val="00B8388A"/>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2638"/>
    <w:rsid w:val="00B92668"/>
    <w:rsid w:val="00B92D60"/>
    <w:rsid w:val="00B93008"/>
    <w:rsid w:val="00B94895"/>
    <w:rsid w:val="00B94E0E"/>
    <w:rsid w:val="00B95379"/>
    <w:rsid w:val="00B95E6A"/>
    <w:rsid w:val="00B95EF4"/>
    <w:rsid w:val="00B96D94"/>
    <w:rsid w:val="00B97234"/>
    <w:rsid w:val="00B97782"/>
    <w:rsid w:val="00B97D28"/>
    <w:rsid w:val="00B97DAA"/>
    <w:rsid w:val="00B97E9E"/>
    <w:rsid w:val="00B97FC2"/>
    <w:rsid w:val="00BA0682"/>
    <w:rsid w:val="00BA0943"/>
    <w:rsid w:val="00BA0C25"/>
    <w:rsid w:val="00BA1416"/>
    <w:rsid w:val="00BA145F"/>
    <w:rsid w:val="00BA185F"/>
    <w:rsid w:val="00BA1890"/>
    <w:rsid w:val="00BA272B"/>
    <w:rsid w:val="00BA299A"/>
    <w:rsid w:val="00BA3892"/>
    <w:rsid w:val="00BA39E1"/>
    <w:rsid w:val="00BA3F17"/>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BBB"/>
    <w:rsid w:val="00BD1EF4"/>
    <w:rsid w:val="00BD2ABE"/>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158"/>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16E79"/>
    <w:rsid w:val="00C17306"/>
    <w:rsid w:val="00C17DBD"/>
    <w:rsid w:val="00C17F2B"/>
    <w:rsid w:val="00C20531"/>
    <w:rsid w:val="00C2114E"/>
    <w:rsid w:val="00C21525"/>
    <w:rsid w:val="00C21791"/>
    <w:rsid w:val="00C223EF"/>
    <w:rsid w:val="00C2253B"/>
    <w:rsid w:val="00C2255D"/>
    <w:rsid w:val="00C22B9D"/>
    <w:rsid w:val="00C24087"/>
    <w:rsid w:val="00C25681"/>
    <w:rsid w:val="00C25B81"/>
    <w:rsid w:val="00C26CD4"/>
    <w:rsid w:val="00C30627"/>
    <w:rsid w:val="00C31852"/>
    <w:rsid w:val="00C3187D"/>
    <w:rsid w:val="00C3249A"/>
    <w:rsid w:val="00C328B1"/>
    <w:rsid w:val="00C32C8F"/>
    <w:rsid w:val="00C32CA6"/>
    <w:rsid w:val="00C3359F"/>
    <w:rsid w:val="00C33B9C"/>
    <w:rsid w:val="00C34ABD"/>
    <w:rsid w:val="00C34C35"/>
    <w:rsid w:val="00C34DC6"/>
    <w:rsid w:val="00C353BD"/>
    <w:rsid w:val="00C35C47"/>
    <w:rsid w:val="00C36170"/>
    <w:rsid w:val="00C36613"/>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3FF"/>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1FB1"/>
    <w:rsid w:val="00C6225A"/>
    <w:rsid w:val="00C62BCA"/>
    <w:rsid w:val="00C62D35"/>
    <w:rsid w:val="00C63B22"/>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254D"/>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C6F"/>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13A"/>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5F8"/>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2CA1"/>
    <w:rsid w:val="00CE3497"/>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3912"/>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9"/>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4201"/>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5D71"/>
    <w:rsid w:val="00D3626A"/>
    <w:rsid w:val="00D37702"/>
    <w:rsid w:val="00D37E2C"/>
    <w:rsid w:val="00D40089"/>
    <w:rsid w:val="00D4055D"/>
    <w:rsid w:val="00D4067B"/>
    <w:rsid w:val="00D40835"/>
    <w:rsid w:val="00D4089B"/>
    <w:rsid w:val="00D40F6B"/>
    <w:rsid w:val="00D41AD0"/>
    <w:rsid w:val="00D41ADD"/>
    <w:rsid w:val="00D422D6"/>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AF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389"/>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120"/>
    <w:rsid w:val="00D653DA"/>
    <w:rsid w:val="00D66089"/>
    <w:rsid w:val="00D670E5"/>
    <w:rsid w:val="00D67399"/>
    <w:rsid w:val="00D67744"/>
    <w:rsid w:val="00D70107"/>
    <w:rsid w:val="00D701D6"/>
    <w:rsid w:val="00D70B9C"/>
    <w:rsid w:val="00D7181F"/>
    <w:rsid w:val="00D71D55"/>
    <w:rsid w:val="00D72111"/>
    <w:rsid w:val="00D72257"/>
    <w:rsid w:val="00D723E4"/>
    <w:rsid w:val="00D7334A"/>
    <w:rsid w:val="00D74061"/>
    <w:rsid w:val="00D74499"/>
    <w:rsid w:val="00D745B1"/>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1E90"/>
    <w:rsid w:val="00D81F78"/>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9EF"/>
    <w:rsid w:val="00D97EE0"/>
    <w:rsid w:val="00DA081C"/>
    <w:rsid w:val="00DA0E18"/>
    <w:rsid w:val="00DA2642"/>
    <w:rsid w:val="00DA2F18"/>
    <w:rsid w:val="00DA32B3"/>
    <w:rsid w:val="00DA32C9"/>
    <w:rsid w:val="00DA369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D3F"/>
    <w:rsid w:val="00DB7F7F"/>
    <w:rsid w:val="00DC06E7"/>
    <w:rsid w:val="00DC0A03"/>
    <w:rsid w:val="00DC0CBA"/>
    <w:rsid w:val="00DC0D97"/>
    <w:rsid w:val="00DC0F03"/>
    <w:rsid w:val="00DC0F21"/>
    <w:rsid w:val="00DC20CE"/>
    <w:rsid w:val="00DC20E3"/>
    <w:rsid w:val="00DC222C"/>
    <w:rsid w:val="00DC248C"/>
    <w:rsid w:val="00DC2F8C"/>
    <w:rsid w:val="00DC311A"/>
    <w:rsid w:val="00DC32D3"/>
    <w:rsid w:val="00DC38E0"/>
    <w:rsid w:val="00DC445F"/>
    <w:rsid w:val="00DC4585"/>
    <w:rsid w:val="00DC49AC"/>
    <w:rsid w:val="00DC4E57"/>
    <w:rsid w:val="00DC4E5E"/>
    <w:rsid w:val="00DC4FEB"/>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947"/>
    <w:rsid w:val="00E05CAD"/>
    <w:rsid w:val="00E074BE"/>
    <w:rsid w:val="00E077E2"/>
    <w:rsid w:val="00E07DFC"/>
    <w:rsid w:val="00E100B8"/>
    <w:rsid w:val="00E109BA"/>
    <w:rsid w:val="00E10F74"/>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6FBC"/>
    <w:rsid w:val="00E173C0"/>
    <w:rsid w:val="00E17BC3"/>
    <w:rsid w:val="00E17F42"/>
    <w:rsid w:val="00E2040B"/>
    <w:rsid w:val="00E20F5D"/>
    <w:rsid w:val="00E212E9"/>
    <w:rsid w:val="00E21526"/>
    <w:rsid w:val="00E217EC"/>
    <w:rsid w:val="00E21B33"/>
    <w:rsid w:val="00E24656"/>
    <w:rsid w:val="00E251EC"/>
    <w:rsid w:val="00E256FE"/>
    <w:rsid w:val="00E257A7"/>
    <w:rsid w:val="00E26244"/>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C9D"/>
    <w:rsid w:val="00E44D5C"/>
    <w:rsid w:val="00E45334"/>
    <w:rsid w:val="00E45798"/>
    <w:rsid w:val="00E45FB6"/>
    <w:rsid w:val="00E46037"/>
    <w:rsid w:val="00E464DA"/>
    <w:rsid w:val="00E4675F"/>
    <w:rsid w:val="00E469DD"/>
    <w:rsid w:val="00E47226"/>
    <w:rsid w:val="00E4740D"/>
    <w:rsid w:val="00E5039C"/>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8FA"/>
    <w:rsid w:val="00E74DCB"/>
    <w:rsid w:val="00E74FA7"/>
    <w:rsid w:val="00E764D4"/>
    <w:rsid w:val="00E769F7"/>
    <w:rsid w:val="00E76A94"/>
    <w:rsid w:val="00E76DAC"/>
    <w:rsid w:val="00E7723E"/>
    <w:rsid w:val="00E77C97"/>
    <w:rsid w:val="00E77EDE"/>
    <w:rsid w:val="00E80431"/>
    <w:rsid w:val="00E805E0"/>
    <w:rsid w:val="00E814CD"/>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AE4"/>
    <w:rsid w:val="00EA2BFD"/>
    <w:rsid w:val="00EA2DBF"/>
    <w:rsid w:val="00EA3BE6"/>
    <w:rsid w:val="00EA3CC6"/>
    <w:rsid w:val="00EA3EF7"/>
    <w:rsid w:val="00EA4201"/>
    <w:rsid w:val="00EA4327"/>
    <w:rsid w:val="00EA520F"/>
    <w:rsid w:val="00EA53B7"/>
    <w:rsid w:val="00EA53C6"/>
    <w:rsid w:val="00EA57AB"/>
    <w:rsid w:val="00EA5C60"/>
    <w:rsid w:val="00EA601F"/>
    <w:rsid w:val="00EA63BA"/>
    <w:rsid w:val="00EA6746"/>
    <w:rsid w:val="00EA709C"/>
    <w:rsid w:val="00EA70ED"/>
    <w:rsid w:val="00EA719A"/>
    <w:rsid w:val="00EA72B7"/>
    <w:rsid w:val="00EA7DBF"/>
    <w:rsid w:val="00EB002D"/>
    <w:rsid w:val="00EB0BC7"/>
    <w:rsid w:val="00EB15E8"/>
    <w:rsid w:val="00EB1743"/>
    <w:rsid w:val="00EB19F9"/>
    <w:rsid w:val="00EB1EBB"/>
    <w:rsid w:val="00EB241D"/>
    <w:rsid w:val="00EB26B8"/>
    <w:rsid w:val="00EB2CAA"/>
    <w:rsid w:val="00EB2D87"/>
    <w:rsid w:val="00EB2E14"/>
    <w:rsid w:val="00EB3773"/>
    <w:rsid w:val="00EB3851"/>
    <w:rsid w:val="00EB3D4B"/>
    <w:rsid w:val="00EB3F39"/>
    <w:rsid w:val="00EB4EC9"/>
    <w:rsid w:val="00EB584A"/>
    <w:rsid w:val="00EB5AE2"/>
    <w:rsid w:val="00EB5BA7"/>
    <w:rsid w:val="00EB5D6F"/>
    <w:rsid w:val="00EB6399"/>
    <w:rsid w:val="00EB728A"/>
    <w:rsid w:val="00EB7600"/>
    <w:rsid w:val="00EB763C"/>
    <w:rsid w:val="00EC04C7"/>
    <w:rsid w:val="00EC0594"/>
    <w:rsid w:val="00EC1BA5"/>
    <w:rsid w:val="00EC2192"/>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413F"/>
    <w:rsid w:val="00EE4732"/>
    <w:rsid w:val="00EE49B7"/>
    <w:rsid w:val="00EE5E29"/>
    <w:rsid w:val="00EE6085"/>
    <w:rsid w:val="00EE6288"/>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5CB"/>
    <w:rsid w:val="00EF7724"/>
    <w:rsid w:val="00EF79CA"/>
    <w:rsid w:val="00F00170"/>
    <w:rsid w:val="00F001F2"/>
    <w:rsid w:val="00F002F7"/>
    <w:rsid w:val="00F01C15"/>
    <w:rsid w:val="00F01DAA"/>
    <w:rsid w:val="00F02218"/>
    <w:rsid w:val="00F0264D"/>
    <w:rsid w:val="00F02969"/>
    <w:rsid w:val="00F029A1"/>
    <w:rsid w:val="00F02F80"/>
    <w:rsid w:val="00F03327"/>
    <w:rsid w:val="00F036D7"/>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4AD"/>
    <w:rsid w:val="00F15774"/>
    <w:rsid w:val="00F160A9"/>
    <w:rsid w:val="00F162CB"/>
    <w:rsid w:val="00F16C57"/>
    <w:rsid w:val="00F17208"/>
    <w:rsid w:val="00F174DB"/>
    <w:rsid w:val="00F178C9"/>
    <w:rsid w:val="00F17E89"/>
    <w:rsid w:val="00F21801"/>
    <w:rsid w:val="00F22353"/>
    <w:rsid w:val="00F23E98"/>
    <w:rsid w:val="00F24E08"/>
    <w:rsid w:val="00F266F3"/>
    <w:rsid w:val="00F274EE"/>
    <w:rsid w:val="00F27AF8"/>
    <w:rsid w:val="00F27DFB"/>
    <w:rsid w:val="00F27EDD"/>
    <w:rsid w:val="00F30445"/>
    <w:rsid w:val="00F306D6"/>
    <w:rsid w:val="00F31123"/>
    <w:rsid w:val="00F3182D"/>
    <w:rsid w:val="00F320B0"/>
    <w:rsid w:val="00F324CE"/>
    <w:rsid w:val="00F326B2"/>
    <w:rsid w:val="00F3441C"/>
    <w:rsid w:val="00F34481"/>
    <w:rsid w:val="00F35279"/>
    <w:rsid w:val="00F357EE"/>
    <w:rsid w:val="00F35D9B"/>
    <w:rsid w:val="00F360E9"/>
    <w:rsid w:val="00F40000"/>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0BD"/>
    <w:rsid w:val="00F4767F"/>
    <w:rsid w:val="00F47B33"/>
    <w:rsid w:val="00F47F85"/>
    <w:rsid w:val="00F514B0"/>
    <w:rsid w:val="00F520BC"/>
    <w:rsid w:val="00F52E46"/>
    <w:rsid w:val="00F530C3"/>
    <w:rsid w:val="00F532E8"/>
    <w:rsid w:val="00F5351E"/>
    <w:rsid w:val="00F540F6"/>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3ED6"/>
    <w:rsid w:val="00F647DE"/>
    <w:rsid w:val="00F64FE9"/>
    <w:rsid w:val="00F65A8E"/>
    <w:rsid w:val="00F66123"/>
    <w:rsid w:val="00F66421"/>
    <w:rsid w:val="00F665FA"/>
    <w:rsid w:val="00F66A34"/>
    <w:rsid w:val="00F7026B"/>
    <w:rsid w:val="00F7039A"/>
    <w:rsid w:val="00F717F9"/>
    <w:rsid w:val="00F71904"/>
    <w:rsid w:val="00F719CA"/>
    <w:rsid w:val="00F71DF8"/>
    <w:rsid w:val="00F72895"/>
    <w:rsid w:val="00F72BAF"/>
    <w:rsid w:val="00F72E32"/>
    <w:rsid w:val="00F7364D"/>
    <w:rsid w:val="00F73782"/>
    <w:rsid w:val="00F73D93"/>
    <w:rsid w:val="00F744C7"/>
    <w:rsid w:val="00F747CF"/>
    <w:rsid w:val="00F74EB5"/>
    <w:rsid w:val="00F76882"/>
    <w:rsid w:val="00F76C9A"/>
    <w:rsid w:val="00F77148"/>
    <w:rsid w:val="00F77622"/>
    <w:rsid w:val="00F803D4"/>
    <w:rsid w:val="00F80605"/>
    <w:rsid w:val="00F80869"/>
    <w:rsid w:val="00F80D5A"/>
    <w:rsid w:val="00F813A7"/>
    <w:rsid w:val="00F813B5"/>
    <w:rsid w:val="00F81733"/>
    <w:rsid w:val="00F8305A"/>
    <w:rsid w:val="00F8320B"/>
    <w:rsid w:val="00F834A1"/>
    <w:rsid w:val="00F83FBC"/>
    <w:rsid w:val="00F840AA"/>
    <w:rsid w:val="00F841F7"/>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4182"/>
    <w:rsid w:val="00F94187"/>
    <w:rsid w:val="00F943DF"/>
    <w:rsid w:val="00F9443F"/>
    <w:rsid w:val="00F94559"/>
    <w:rsid w:val="00F94AB8"/>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871"/>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554"/>
    <w:rsid w:val="00FB59F1"/>
    <w:rsid w:val="00FB5E30"/>
    <w:rsid w:val="00FB6001"/>
    <w:rsid w:val="00FB6632"/>
    <w:rsid w:val="00FB6659"/>
    <w:rsid w:val="00FC0687"/>
    <w:rsid w:val="00FC0E11"/>
    <w:rsid w:val="00FC0E66"/>
    <w:rsid w:val="00FC1A96"/>
    <w:rsid w:val="00FC1C03"/>
    <w:rsid w:val="00FC1EEE"/>
    <w:rsid w:val="00FC23E5"/>
    <w:rsid w:val="00FC2F6F"/>
    <w:rsid w:val="00FC396F"/>
    <w:rsid w:val="00FC3AEE"/>
    <w:rsid w:val="00FC3C67"/>
    <w:rsid w:val="00FC3FFB"/>
    <w:rsid w:val="00FC401B"/>
    <w:rsid w:val="00FC41F5"/>
    <w:rsid w:val="00FC420B"/>
    <w:rsid w:val="00FC4218"/>
    <w:rsid w:val="00FC4453"/>
    <w:rsid w:val="00FC44B4"/>
    <w:rsid w:val="00FC4B60"/>
    <w:rsid w:val="00FC5C9D"/>
    <w:rsid w:val="00FC63F3"/>
    <w:rsid w:val="00FC67F4"/>
    <w:rsid w:val="00FC71FE"/>
    <w:rsid w:val="00FC790E"/>
    <w:rsid w:val="00FC7B7D"/>
    <w:rsid w:val="00FD0411"/>
    <w:rsid w:val="00FD0477"/>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548E"/>
    <w:rsid w:val="00FD69BA"/>
    <w:rsid w:val="00FD6C26"/>
    <w:rsid w:val="00FD72AB"/>
    <w:rsid w:val="00FD7800"/>
    <w:rsid w:val="00FE002E"/>
    <w:rsid w:val="00FE089B"/>
    <w:rsid w:val="00FE0CF3"/>
    <w:rsid w:val="00FE1BD1"/>
    <w:rsid w:val="00FE1DE3"/>
    <w:rsid w:val="00FE212F"/>
    <w:rsid w:val="00FE2291"/>
    <w:rsid w:val="00FE2DD8"/>
    <w:rsid w:val="00FE48B1"/>
    <w:rsid w:val="00FE6B28"/>
    <w:rsid w:val="00FE6B73"/>
    <w:rsid w:val="00FE78AD"/>
    <w:rsid w:val="00FE793E"/>
    <w:rsid w:val="00FE79A9"/>
    <w:rsid w:val="00FE7B8E"/>
    <w:rsid w:val="00FE7C7C"/>
    <w:rsid w:val="00FF076B"/>
    <w:rsid w:val="00FF0A9C"/>
    <w:rsid w:val="00FF0EB1"/>
    <w:rsid w:val="00FF14A2"/>
    <w:rsid w:val="00FF16F2"/>
    <w:rsid w:val="00FF201A"/>
    <w:rsid w:val="00FF2CDC"/>
    <w:rsid w:val="00FF2ED0"/>
    <w:rsid w:val="00FF450D"/>
    <w:rsid w:val="00FF453D"/>
    <w:rsid w:val="00FF486E"/>
    <w:rsid w:val="00FF50A6"/>
    <w:rsid w:val="00FF5B20"/>
    <w:rsid w:val="00FF5E4C"/>
    <w:rsid w:val="00FF64B0"/>
    <w:rsid w:val="00FF6C00"/>
    <w:rsid w:val="00FF6C9E"/>
    <w:rsid w:val="00FF6D2A"/>
    <w:rsid w:val="00FF76A8"/>
    <w:rsid w:val="00FF7828"/>
    <w:rsid w:val="00FF789A"/>
    <w:rsid w:val="00FF789C"/>
    <w:rsid w:val="00FF7F32"/>
    <w:rsid w:val="0328B618"/>
    <w:rsid w:val="0467A313"/>
    <w:rsid w:val="08A48EB8"/>
    <w:rsid w:val="0B37BA6D"/>
    <w:rsid w:val="0D88D070"/>
    <w:rsid w:val="1276AA0C"/>
    <w:rsid w:val="17A821C0"/>
    <w:rsid w:val="18B9C1F4"/>
    <w:rsid w:val="18DBA125"/>
    <w:rsid w:val="1B1C8A97"/>
    <w:rsid w:val="1DCA32E3"/>
    <w:rsid w:val="27BCD352"/>
    <w:rsid w:val="2F4CA46E"/>
    <w:rsid w:val="2FA2FFB7"/>
    <w:rsid w:val="304682EC"/>
    <w:rsid w:val="30B05B6B"/>
    <w:rsid w:val="32A48C78"/>
    <w:rsid w:val="33517706"/>
    <w:rsid w:val="36FB29A5"/>
    <w:rsid w:val="3C5D70B7"/>
    <w:rsid w:val="4651DF05"/>
    <w:rsid w:val="49C0303C"/>
    <w:rsid w:val="4D0F858E"/>
    <w:rsid w:val="4EE95040"/>
    <w:rsid w:val="4F633CEB"/>
    <w:rsid w:val="512127AF"/>
    <w:rsid w:val="527F9333"/>
    <w:rsid w:val="538A1DFC"/>
    <w:rsid w:val="53D7D0AB"/>
    <w:rsid w:val="5A438073"/>
    <w:rsid w:val="5C712DE4"/>
    <w:rsid w:val="5D8C9184"/>
    <w:rsid w:val="5E2388B5"/>
    <w:rsid w:val="5E269B63"/>
    <w:rsid w:val="5F4AB055"/>
    <w:rsid w:val="61ECB7EF"/>
    <w:rsid w:val="627B1AD3"/>
    <w:rsid w:val="67616826"/>
    <w:rsid w:val="6B5057A0"/>
    <w:rsid w:val="6D7CE5A1"/>
    <w:rsid w:val="715A0E16"/>
    <w:rsid w:val="73BDF01B"/>
    <w:rsid w:val="75100EC8"/>
    <w:rsid w:val="78FDD0A1"/>
    <w:rsid w:val="79AF4E00"/>
    <w:rsid w:val="79F1C56A"/>
    <w:rsid w:val="7BA7E69D"/>
    <w:rsid w:val="7D3CA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docId w15:val="{B6383CA5-04E8-435A-A4D4-44716DCF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
    <w:link w:val="ListParagraph"/>
    <w:uiPriority w:val="34"/>
    <w:qFormat/>
    <w:rsid w:val="00CF3912"/>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790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790E"/>
    <w:rPr>
      <w:rFonts w:ascii="Times New Roman" w:hAnsi="Times New Roman"/>
      <w:lang w:val="en-GB"/>
    </w:rPr>
  </w:style>
  <w:style w:type="character" w:customStyle="1" w:styleId="Heading1Char">
    <w:name w:val="Heading 1 Char"/>
    <w:aliases w:val="H1 Char,h1 Char,Heading 1 3GPP Char"/>
    <w:basedOn w:val="DefaultParagraphFont"/>
    <w:link w:val="Heading1"/>
    <w:uiPriority w:val="9"/>
    <w:rsid w:val="00FC790E"/>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FC790E"/>
    <w:rPr>
      <w:rFonts w:ascii="Arial" w:hAnsi="Arial"/>
      <w:sz w:val="32"/>
      <w:lang w:val="en-GB"/>
    </w:rPr>
  </w:style>
  <w:style w:type="paragraph" w:customStyle="1" w:styleId="Proposal">
    <w:name w:val="Proposal"/>
    <w:basedOn w:val="Normal"/>
    <w:link w:val="ProposalChar"/>
    <w:qFormat/>
    <w:rsid w:val="00FC790E"/>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FC790E"/>
    <w:rPr>
      <w:rFonts w:ascii="Calibri" w:eastAsia="MS Mincho" w:hAnsi="Calibri"/>
      <w:b/>
    </w:rPr>
  </w:style>
  <w:style w:type="paragraph" w:styleId="TableofFigures">
    <w:name w:val="table of figures"/>
    <w:basedOn w:val="BodyText"/>
    <w:next w:val="Normal"/>
    <w:uiPriority w:val="99"/>
    <w:rsid w:val="00FC790E"/>
    <w:pPr>
      <w:overflowPunct/>
      <w:autoSpaceDE/>
      <w:autoSpaceDN/>
      <w:adjustRightInd/>
      <w:spacing w:line="259" w:lineRule="auto"/>
      <w:ind w:left="1701" w:hanging="1701"/>
      <w:textAlignment w:val="auto"/>
    </w:pPr>
    <w:rPr>
      <w:rFonts w:ascii="Arial" w:eastAsiaTheme="minorHAnsi" w:hAnsi="Arial" w:cstheme="minorBidi"/>
      <w:b/>
      <w:sz w:val="22"/>
      <w:szCs w:val="22"/>
      <w:lang w:val="en-US"/>
    </w:rPr>
  </w:style>
  <w:style w:type="paragraph" w:customStyle="1" w:styleId="StyleCRCoverPageBoldBottomSinglesolidlineAuto15">
    <w:name w:val="Style CR Cover Page + Bold Bottom: (Single solid line Auto  1.5 ..."/>
    <w:basedOn w:val="Normal"/>
    <w:rsid w:val="00FC790E"/>
    <w:pPr>
      <w:pBdr>
        <w:bottom w:val="single" w:sz="12" w:space="1" w:color="auto"/>
      </w:pBdr>
      <w:overflowPunct/>
      <w:autoSpaceDE/>
      <w:autoSpaceDN/>
      <w:adjustRightInd/>
      <w:spacing w:after="120"/>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5AIRPNAIUNRU-1830940522-5125</_dlc_DocId>
    <_dlc_DocIdUrl xmlns="71c5aaf6-e6ce-465b-b873-5148d2a4c105">
      <Url>https://nokia.sharepoint.com/sites/c5g/5gradio/_layouts/15/DocIdRedir.aspx?ID=5AIRPNAIUNRU-1830940522-5125</Url>
      <Description>5AIRPNAIUNRU-1830940522-5125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3.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5.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6.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7.xml><?xml version="1.0" encoding="utf-8"?>
<ds:datastoreItem xmlns:ds="http://schemas.openxmlformats.org/officeDocument/2006/customXml" ds:itemID="{F0692CA1-8EDB-40B4-9971-AD01C9C2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4294966492</TotalTime>
  <Pages>92</Pages>
  <Words>15026</Words>
  <Characters>85652</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Emad2</cp:lastModifiedBy>
  <cp:revision>75</cp:revision>
  <cp:lastPrinted>2019-04-05T14:16:00Z</cp:lastPrinted>
  <dcterms:created xsi:type="dcterms:W3CDTF">2019-04-08T15:04:00Z</dcterms:created>
  <dcterms:modified xsi:type="dcterms:W3CDTF">2019-04-08T08:39:00Z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20ff7de6-45c5-4b69-ae58-aa7e8047990d</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